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73" w:rsidRPr="001856CB" w:rsidRDefault="00E44773" w:rsidP="00E44773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CB">
        <w:rPr>
          <w:rFonts w:ascii="Times New Roman" w:hAnsi="Times New Roman" w:cs="Times New Roman"/>
          <w:b/>
          <w:sz w:val="24"/>
          <w:szCs w:val="24"/>
        </w:rPr>
        <w:t>ХАРКІВСЬКИЙ НАЦІОНАЛЬНИЙ АВТОМОБІЛЬНО-ДОРОЖНІЙ УНІВЕРСИТЕТ</w:t>
      </w:r>
    </w:p>
    <w:p w:rsidR="00E44773" w:rsidRPr="001856CB" w:rsidRDefault="00E44773" w:rsidP="00E44773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773" w:rsidRPr="001856CB" w:rsidRDefault="00E44773" w:rsidP="00E44773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CB">
        <w:rPr>
          <w:rFonts w:ascii="Times New Roman" w:hAnsi="Times New Roman" w:cs="Times New Roman"/>
          <w:b/>
          <w:sz w:val="24"/>
          <w:szCs w:val="24"/>
        </w:rPr>
        <w:t>КАЛЬКУЛЯЦІЯ</w:t>
      </w:r>
    </w:p>
    <w:p w:rsidR="00E44773" w:rsidRPr="001856CB" w:rsidRDefault="00E44773" w:rsidP="00E44773">
      <w:pPr>
        <w:tabs>
          <w:tab w:val="left" w:pos="2977"/>
          <w:tab w:val="left" w:pos="963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CB">
        <w:rPr>
          <w:rFonts w:ascii="Times New Roman" w:hAnsi="Times New Roman" w:cs="Times New Roman"/>
          <w:b/>
          <w:sz w:val="24"/>
          <w:szCs w:val="24"/>
        </w:rPr>
        <w:t>кошторисної вартості проєкту наукової роботи «____________________________________________________________»</w:t>
      </w:r>
    </w:p>
    <w:p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856CB" w:rsidRDefault="001856CB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56CB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 xml:space="preserve">Підстава для проведення дослідження: </w:t>
      </w:r>
    </w:p>
    <w:p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 xml:space="preserve">Наказ Міністерства освіти і науки України від </w:t>
      </w:r>
      <w:r w:rsidR="001856CB">
        <w:rPr>
          <w:rFonts w:ascii="Times New Roman" w:hAnsi="Times New Roman" w:cs="Times New Roman"/>
          <w:sz w:val="20"/>
          <w:szCs w:val="24"/>
        </w:rPr>
        <w:t>«</w:t>
      </w:r>
      <w:r w:rsidR="001856CB" w:rsidRPr="001856CB">
        <w:rPr>
          <w:rFonts w:ascii="Times New Roman" w:hAnsi="Times New Roman" w:cs="Times New Roman"/>
          <w:sz w:val="20"/>
          <w:szCs w:val="24"/>
          <w:u w:val="single"/>
        </w:rPr>
        <w:t>21</w:t>
      </w:r>
      <w:r w:rsidR="001856CB">
        <w:rPr>
          <w:rFonts w:ascii="Times New Roman" w:hAnsi="Times New Roman" w:cs="Times New Roman"/>
          <w:sz w:val="20"/>
          <w:szCs w:val="24"/>
        </w:rPr>
        <w:t xml:space="preserve">» </w:t>
      </w:r>
      <w:r w:rsidR="001856CB" w:rsidRPr="001856CB">
        <w:rPr>
          <w:rFonts w:ascii="Times New Roman" w:hAnsi="Times New Roman" w:cs="Times New Roman"/>
          <w:sz w:val="20"/>
          <w:szCs w:val="24"/>
          <w:u w:val="single"/>
        </w:rPr>
        <w:t>вересня</w:t>
      </w:r>
      <w:r w:rsidR="001856CB">
        <w:rPr>
          <w:rFonts w:ascii="Times New Roman" w:hAnsi="Times New Roman" w:cs="Times New Roman"/>
          <w:sz w:val="20"/>
          <w:szCs w:val="24"/>
        </w:rPr>
        <w:t xml:space="preserve"> </w:t>
      </w:r>
      <w:r w:rsidRPr="00A6407B">
        <w:rPr>
          <w:rFonts w:ascii="Times New Roman" w:hAnsi="Times New Roman" w:cs="Times New Roman"/>
          <w:sz w:val="20"/>
          <w:szCs w:val="24"/>
        </w:rPr>
        <w:t>20</w:t>
      </w:r>
      <w:r w:rsidR="001856CB">
        <w:rPr>
          <w:rFonts w:ascii="Times New Roman" w:hAnsi="Times New Roman" w:cs="Times New Roman"/>
          <w:sz w:val="20"/>
          <w:szCs w:val="24"/>
        </w:rPr>
        <w:t>23</w:t>
      </w:r>
      <w:r w:rsidRPr="00A6407B">
        <w:rPr>
          <w:rFonts w:ascii="Times New Roman" w:hAnsi="Times New Roman" w:cs="Times New Roman"/>
          <w:sz w:val="20"/>
          <w:szCs w:val="24"/>
        </w:rPr>
        <w:t xml:space="preserve"> р. № </w:t>
      </w:r>
      <w:r w:rsidR="001856CB" w:rsidRPr="001856CB">
        <w:rPr>
          <w:rFonts w:ascii="Times New Roman" w:hAnsi="Times New Roman" w:cs="Times New Roman"/>
          <w:sz w:val="20"/>
          <w:szCs w:val="24"/>
          <w:u w:val="single"/>
        </w:rPr>
        <w:t>1143</w:t>
      </w:r>
      <w:r w:rsidRPr="00A6407B">
        <w:rPr>
          <w:rFonts w:ascii="Times New Roman" w:hAnsi="Times New Roman" w:cs="Times New Roman"/>
          <w:sz w:val="20"/>
          <w:szCs w:val="24"/>
        </w:rPr>
        <w:t xml:space="preserve"> </w:t>
      </w:r>
    </w:p>
    <w:p w:rsidR="001856CB" w:rsidRPr="00A6407B" w:rsidRDefault="001856CB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:rsidR="00E44773" w:rsidRPr="00A6407B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 xml:space="preserve">Джерело фінансування: за рахунок видатків загального фонду державного бюджету </w:t>
      </w:r>
    </w:p>
    <w:p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 xml:space="preserve">Замовник: Міністерство освіти і науки України </w:t>
      </w:r>
    </w:p>
    <w:p w:rsidR="001856CB" w:rsidRPr="00A6407B" w:rsidRDefault="001856CB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</w:p>
    <w:p w:rsidR="00E44773" w:rsidRPr="00A6407B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>Термін виконання дослідження: початок ________</w:t>
      </w:r>
      <w:r w:rsidR="001856CB">
        <w:rPr>
          <w:rFonts w:ascii="Times New Roman" w:hAnsi="Times New Roman" w:cs="Times New Roman"/>
          <w:sz w:val="20"/>
          <w:szCs w:val="24"/>
        </w:rPr>
        <w:t xml:space="preserve"> </w:t>
      </w:r>
      <w:r w:rsidRPr="00A6407B">
        <w:rPr>
          <w:rFonts w:ascii="Times New Roman" w:hAnsi="Times New Roman" w:cs="Times New Roman"/>
          <w:sz w:val="20"/>
          <w:szCs w:val="24"/>
        </w:rPr>
        <w:t>20</w:t>
      </w:r>
      <w:r w:rsidR="001856CB">
        <w:rPr>
          <w:rFonts w:ascii="Times New Roman" w:hAnsi="Times New Roman" w:cs="Times New Roman"/>
          <w:sz w:val="20"/>
          <w:szCs w:val="24"/>
        </w:rPr>
        <w:t>24</w:t>
      </w:r>
      <w:r w:rsidRPr="00A6407B">
        <w:rPr>
          <w:rFonts w:ascii="Times New Roman" w:hAnsi="Times New Roman" w:cs="Times New Roman"/>
          <w:sz w:val="20"/>
          <w:szCs w:val="24"/>
        </w:rPr>
        <w:t xml:space="preserve"> р. закінчення ________</w:t>
      </w:r>
      <w:r w:rsidR="001856CB">
        <w:rPr>
          <w:rFonts w:ascii="Times New Roman" w:hAnsi="Times New Roman" w:cs="Times New Roman"/>
          <w:sz w:val="20"/>
          <w:szCs w:val="24"/>
        </w:rPr>
        <w:t xml:space="preserve"> </w:t>
      </w:r>
      <w:r w:rsidRPr="00A6407B">
        <w:rPr>
          <w:rFonts w:ascii="Times New Roman" w:hAnsi="Times New Roman" w:cs="Times New Roman"/>
          <w:sz w:val="20"/>
          <w:szCs w:val="24"/>
        </w:rPr>
        <w:t>20</w:t>
      </w:r>
      <w:r w:rsidR="001856CB">
        <w:rPr>
          <w:rFonts w:ascii="Times New Roman" w:hAnsi="Times New Roman" w:cs="Times New Roman"/>
          <w:sz w:val="20"/>
          <w:szCs w:val="24"/>
        </w:rPr>
        <w:t>26</w:t>
      </w:r>
      <w:r w:rsidRPr="00A6407B">
        <w:rPr>
          <w:rFonts w:ascii="Times New Roman" w:hAnsi="Times New Roman" w:cs="Times New Roman"/>
          <w:sz w:val="20"/>
          <w:szCs w:val="24"/>
        </w:rPr>
        <w:t xml:space="preserve"> р. </w:t>
      </w:r>
    </w:p>
    <w:p w:rsidR="00E44773" w:rsidRPr="00A6407B" w:rsidRDefault="00E44773" w:rsidP="00E44773">
      <w:pPr>
        <w:tabs>
          <w:tab w:val="left" w:pos="2977"/>
          <w:tab w:val="left" w:pos="9639"/>
        </w:tabs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6407B">
        <w:rPr>
          <w:rFonts w:ascii="Times New Roman" w:hAnsi="Times New Roman" w:cs="Times New Roman"/>
          <w:sz w:val="20"/>
          <w:szCs w:val="24"/>
        </w:rPr>
        <w:t>тис.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A6407B">
        <w:rPr>
          <w:rFonts w:ascii="Times New Roman" w:hAnsi="Times New Roman" w:cs="Times New Roman"/>
          <w:sz w:val="20"/>
          <w:szCs w:val="24"/>
        </w:rPr>
        <w:t xml:space="preserve">грн.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3711"/>
        <w:gridCol w:w="1523"/>
        <w:gridCol w:w="1229"/>
        <w:gridCol w:w="1097"/>
        <w:gridCol w:w="1092"/>
      </w:tblGrid>
      <w:tr w:rsidR="00E44773" w:rsidTr="006452F7">
        <w:tc>
          <w:tcPr>
            <w:tcW w:w="704" w:type="dxa"/>
            <w:vMerge w:val="restart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</w:t>
            </w: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7" w:type="dxa"/>
            <w:vMerge w:val="restart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Найменування витрат</w:t>
            </w:r>
          </w:p>
        </w:tc>
        <w:tc>
          <w:tcPr>
            <w:tcW w:w="1560" w:type="dxa"/>
            <w:vMerge w:val="restart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3538" w:type="dxa"/>
            <w:gridSpan w:val="3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У тому числі за роками</w:t>
            </w:r>
          </w:p>
        </w:tc>
      </w:tr>
      <w:tr w:rsidR="00E44773" w:rsidTr="006452F7">
        <w:tc>
          <w:tcPr>
            <w:tcW w:w="704" w:type="dxa"/>
            <w:vMerge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Оплата праці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Нарахування на оплату праці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Видатки на відрядження безпосередніх виконавців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 xml:space="preserve">Інші витрати, у т.ч. </w:t>
            </w:r>
          </w:p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 xml:space="preserve">- публікації та популяризаційні заходи </w:t>
            </w:r>
          </w:p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 xml:space="preserve">- послуги з отримання охоронних документів на об’єкти права інтелектуальної власності </w:t>
            </w:r>
          </w:p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- витрати на апробацію авторських розробок та подальше просування їх на ринок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Витрати на енергоносії, інші комунальні послуги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Накладні витрати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73" w:rsidTr="006452F7">
        <w:tc>
          <w:tcPr>
            <w:tcW w:w="70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07B">
              <w:rPr>
                <w:rFonts w:ascii="Times New Roman" w:hAnsi="Times New Roman" w:cs="Times New Roman"/>
                <w:sz w:val="24"/>
                <w:szCs w:val="24"/>
              </w:rPr>
              <w:t>Кошторисна вартість</w:t>
            </w:r>
          </w:p>
        </w:tc>
        <w:tc>
          <w:tcPr>
            <w:tcW w:w="1560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E44773" w:rsidRDefault="00E44773" w:rsidP="006452F7">
            <w:pPr>
              <w:tabs>
                <w:tab w:val="left" w:pos="297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773" w:rsidRDefault="00E44773" w:rsidP="00E44773">
      <w:pPr>
        <w:tabs>
          <w:tab w:val="left" w:pos="2977"/>
          <w:tab w:val="left" w:pos="963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44773" w:rsidRDefault="00E44773" w:rsidP="00E44773">
      <w:pPr>
        <w:rPr>
          <w:rFonts w:ascii="Times New Roman" w:hAnsi="Times New Roman" w:cs="Times New Roman"/>
          <w:sz w:val="24"/>
          <w:szCs w:val="24"/>
        </w:rPr>
      </w:pPr>
    </w:p>
    <w:sectPr w:rsidR="00E44773" w:rsidSect="001856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D"/>
    <w:rsid w:val="00034516"/>
    <w:rsid w:val="00095428"/>
    <w:rsid w:val="001856CB"/>
    <w:rsid w:val="001941D5"/>
    <w:rsid w:val="001C120F"/>
    <w:rsid w:val="003B03D9"/>
    <w:rsid w:val="006C291D"/>
    <w:rsid w:val="00711A5A"/>
    <w:rsid w:val="00A6407B"/>
    <w:rsid w:val="00AC2C57"/>
    <w:rsid w:val="00C73DF6"/>
    <w:rsid w:val="00D959B1"/>
    <w:rsid w:val="00E1190C"/>
    <w:rsid w:val="00E33171"/>
    <w:rsid w:val="00E44773"/>
    <w:rsid w:val="00F00D62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3418-EA24-4884-8A5B-E8409847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31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E3317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st42">
    <w:name w:val="st42"/>
    <w:uiPriority w:val="99"/>
    <w:rsid w:val="00E33171"/>
    <w:rPr>
      <w:color w:val="000000"/>
    </w:rPr>
  </w:style>
  <w:style w:type="character" w:styleId="a6">
    <w:name w:val="Strong"/>
    <w:qFormat/>
    <w:rsid w:val="00E33171"/>
    <w:rPr>
      <w:b/>
      <w:bCs/>
    </w:rPr>
  </w:style>
  <w:style w:type="paragraph" w:customStyle="1" w:styleId="Default">
    <w:name w:val="Default"/>
    <w:rsid w:val="00E33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7">
    <w:name w:val="header"/>
    <w:basedOn w:val="a"/>
    <w:link w:val="a8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33171"/>
  </w:style>
  <w:style w:type="paragraph" w:styleId="aa">
    <w:name w:val="footer"/>
    <w:basedOn w:val="a"/>
    <w:link w:val="ab"/>
    <w:rsid w:val="00E331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33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E33171"/>
    <w:rPr>
      <w:i/>
      <w:iCs/>
      <w:color w:val="000000"/>
    </w:rPr>
  </w:style>
  <w:style w:type="character" w:customStyle="1" w:styleId="st131">
    <w:name w:val="st131"/>
    <w:uiPriority w:val="99"/>
    <w:rsid w:val="00E33171"/>
    <w:rPr>
      <w:i/>
      <w:iCs/>
      <w:color w:val="0000FF"/>
    </w:rPr>
  </w:style>
  <w:style w:type="character" w:customStyle="1" w:styleId="st46">
    <w:name w:val="st46"/>
    <w:uiPriority w:val="99"/>
    <w:rsid w:val="00E3317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MegaNotik</dc:creator>
  <cp:keywords/>
  <dc:description/>
  <cp:lastModifiedBy>Учетная запись Майкрософт</cp:lastModifiedBy>
  <cp:revision>2</cp:revision>
  <dcterms:created xsi:type="dcterms:W3CDTF">2023-10-05T12:44:00Z</dcterms:created>
  <dcterms:modified xsi:type="dcterms:W3CDTF">2023-10-05T12:44:00Z</dcterms:modified>
</cp:coreProperties>
</file>