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68E" w:rsidRPr="006D7994" w:rsidRDefault="00F2068E" w:rsidP="006D7994">
      <w:pPr>
        <w:pStyle w:val="1"/>
        <w:rPr>
          <w:lang w:val="ru-RU"/>
        </w:rPr>
      </w:pPr>
      <w:bookmarkStart w:id="0" w:name="_Toc51970694"/>
      <w:r w:rsidRPr="006D7994">
        <w:rPr>
          <w:lang w:val="ru-RU"/>
        </w:rPr>
        <w:t>СОДЕРЖАНИЕ</w:t>
      </w:r>
      <w:bookmarkEnd w:id="0"/>
    </w:p>
    <w:p w:rsidR="00F2068E" w:rsidRDefault="00F2068E" w:rsidP="001F4238">
      <w:pPr>
        <w:tabs>
          <w:tab w:val="left" w:pos="3244"/>
        </w:tabs>
        <w:spacing w:after="0" w:line="360" w:lineRule="auto"/>
        <w:jc w:val="both"/>
        <w:rPr>
          <w:rFonts w:ascii="Times New Roman" w:hAnsi="Times New Roman" w:cs="Times New Roman"/>
          <w:sz w:val="32"/>
          <w:szCs w:val="32"/>
        </w:rPr>
      </w:pPr>
    </w:p>
    <w:p w:rsidR="00F2068E" w:rsidRDefault="00F2068E">
      <w:pPr>
        <w:pStyle w:val="aff"/>
      </w:pPr>
    </w:p>
    <w:p w:rsidR="008537E8" w:rsidRPr="00C35AC6" w:rsidRDefault="00F2068E">
      <w:pPr>
        <w:pStyle w:val="13"/>
        <w:tabs>
          <w:tab w:val="right" w:leader="dot" w:pos="9571"/>
        </w:tabs>
        <w:rPr>
          <w:rFonts w:ascii="Times New Roman" w:hAnsi="Times New Roman" w:cs="Times New Roman"/>
          <w:noProof/>
          <w:sz w:val="28"/>
          <w:szCs w:val="28"/>
          <w:lang w:val="ru-RU" w:eastAsia="ru-RU"/>
        </w:rPr>
      </w:pPr>
      <w:r w:rsidRPr="008537E8">
        <w:rPr>
          <w:rFonts w:ascii="Times New Roman" w:hAnsi="Times New Roman" w:cs="Times New Roman"/>
          <w:sz w:val="28"/>
          <w:szCs w:val="28"/>
        </w:rPr>
        <w:fldChar w:fldCharType="begin"/>
      </w:r>
      <w:r w:rsidRPr="008537E8">
        <w:rPr>
          <w:rFonts w:ascii="Times New Roman" w:hAnsi="Times New Roman" w:cs="Times New Roman"/>
          <w:sz w:val="28"/>
          <w:szCs w:val="28"/>
        </w:rPr>
        <w:instrText xml:space="preserve"> TOC \o "1-3" \h \z \u </w:instrText>
      </w:r>
      <w:r w:rsidRPr="008537E8">
        <w:rPr>
          <w:rFonts w:ascii="Times New Roman" w:hAnsi="Times New Roman" w:cs="Times New Roman"/>
          <w:sz w:val="28"/>
          <w:szCs w:val="28"/>
        </w:rPr>
        <w:fldChar w:fldCharType="separate"/>
      </w:r>
      <w:hyperlink w:anchor="_Toc51970694" w:history="1">
        <w:r w:rsidR="008537E8" w:rsidRPr="008537E8">
          <w:rPr>
            <w:rStyle w:val="af9"/>
            <w:rFonts w:ascii="Times New Roman" w:hAnsi="Times New Roman" w:cs="Times New Roman"/>
            <w:noProof/>
            <w:sz w:val="28"/>
            <w:szCs w:val="28"/>
            <w:lang w:val="ru-RU"/>
          </w:rPr>
          <w:t>СОДЕРЖАНИЕ</w:t>
        </w:r>
        <w:r w:rsidR="008537E8" w:rsidRPr="008537E8">
          <w:rPr>
            <w:rFonts w:ascii="Times New Roman" w:hAnsi="Times New Roman" w:cs="Times New Roman"/>
            <w:noProof/>
            <w:webHidden/>
            <w:sz w:val="28"/>
            <w:szCs w:val="28"/>
          </w:rPr>
          <w:tab/>
        </w:r>
        <w:r w:rsidR="008537E8" w:rsidRPr="008537E8">
          <w:rPr>
            <w:rFonts w:ascii="Times New Roman" w:hAnsi="Times New Roman" w:cs="Times New Roman"/>
            <w:noProof/>
            <w:webHidden/>
            <w:sz w:val="28"/>
            <w:szCs w:val="28"/>
          </w:rPr>
          <w:fldChar w:fldCharType="begin"/>
        </w:r>
        <w:r w:rsidR="008537E8" w:rsidRPr="008537E8">
          <w:rPr>
            <w:rFonts w:ascii="Times New Roman" w:hAnsi="Times New Roman" w:cs="Times New Roman"/>
            <w:noProof/>
            <w:webHidden/>
            <w:sz w:val="28"/>
            <w:szCs w:val="28"/>
          </w:rPr>
          <w:instrText xml:space="preserve"> PAGEREF _Toc51970694 \h </w:instrText>
        </w:r>
        <w:r w:rsidR="008537E8" w:rsidRPr="008537E8">
          <w:rPr>
            <w:rFonts w:ascii="Times New Roman" w:hAnsi="Times New Roman" w:cs="Times New Roman"/>
            <w:noProof/>
            <w:webHidden/>
            <w:sz w:val="28"/>
            <w:szCs w:val="28"/>
          </w:rPr>
        </w:r>
        <w:r w:rsidR="008537E8" w:rsidRPr="008537E8">
          <w:rPr>
            <w:rFonts w:ascii="Times New Roman" w:hAnsi="Times New Roman" w:cs="Times New Roman"/>
            <w:noProof/>
            <w:webHidden/>
            <w:sz w:val="28"/>
            <w:szCs w:val="28"/>
          </w:rPr>
          <w:fldChar w:fldCharType="separate"/>
        </w:r>
        <w:r w:rsidR="008537E8" w:rsidRPr="008537E8">
          <w:rPr>
            <w:rFonts w:ascii="Times New Roman" w:hAnsi="Times New Roman" w:cs="Times New Roman"/>
            <w:noProof/>
            <w:webHidden/>
            <w:sz w:val="28"/>
            <w:szCs w:val="28"/>
          </w:rPr>
          <w:t>1</w:t>
        </w:r>
        <w:r w:rsidR="008537E8" w:rsidRPr="008537E8">
          <w:rPr>
            <w:rFonts w:ascii="Times New Roman" w:hAnsi="Times New Roman" w:cs="Times New Roman"/>
            <w:noProof/>
            <w:webHidden/>
            <w:sz w:val="28"/>
            <w:szCs w:val="28"/>
          </w:rPr>
          <w:fldChar w:fldCharType="end"/>
        </w:r>
      </w:hyperlink>
    </w:p>
    <w:p w:rsidR="008537E8" w:rsidRPr="00C35AC6" w:rsidRDefault="008537E8">
      <w:pPr>
        <w:pStyle w:val="13"/>
        <w:tabs>
          <w:tab w:val="right" w:leader="dot" w:pos="9571"/>
        </w:tabs>
        <w:rPr>
          <w:rFonts w:ascii="Times New Roman" w:hAnsi="Times New Roman" w:cs="Times New Roman"/>
          <w:noProof/>
          <w:sz w:val="28"/>
          <w:szCs w:val="28"/>
          <w:lang w:val="ru-RU" w:eastAsia="ru-RU"/>
        </w:rPr>
      </w:pPr>
      <w:hyperlink w:anchor="_Toc51970695" w:history="1">
        <w:r w:rsidRPr="008537E8">
          <w:rPr>
            <w:rStyle w:val="af9"/>
            <w:rFonts w:ascii="Times New Roman" w:hAnsi="Times New Roman" w:cs="Times New Roman"/>
            <w:noProof/>
            <w:sz w:val="28"/>
            <w:szCs w:val="28"/>
            <w:lang w:val="ru-RU"/>
          </w:rPr>
          <w:t>ВВЕДЕНИЕ</w:t>
        </w:r>
        <w:r w:rsidRPr="008537E8">
          <w:rPr>
            <w:rFonts w:ascii="Times New Roman" w:hAnsi="Times New Roman" w:cs="Times New Roman"/>
            <w:noProof/>
            <w:webHidden/>
            <w:sz w:val="28"/>
            <w:szCs w:val="28"/>
          </w:rPr>
          <w:tab/>
        </w:r>
        <w:r w:rsidRPr="008537E8">
          <w:rPr>
            <w:rFonts w:ascii="Times New Roman" w:hAnsi="Times New Roman" w:cs="Times New Roman"/>
            <w:noProof/>
            <w:webHidden/>
            <w:sz w:val="28"/>
            <w:szCs w:val="28"/>
          </w:rPr>
          <w:fldChar w:fldCharType="begin"/>
        </w:r>
        <w:r w:rsidRPr="008537E8">
          <w:rPr>
            <w:rFonts w:ascii="Times New Roman" w:hAnsi="Times New Roman" w:cs="Times New Roman"/>
            <w:noProof/>
            <w:webHidden/>
            <w:sz w:val="28"/>
            <w:szCs w:val="28"/>
          </w:rPr>
          <w:instrText xml:space="preserve"> PAGEREF _Toc51970695 \h </w:instrText>
        </w:r>
        <w:r w:rsidRPr="008537E8">
          <w:rPr>
            <w:rFonts w:ascii="Times New Roman" w:hAnsi="Times New Roman" w:cs="Times New Roman"/>
            <w:noProof/>
            <w:webHidden/>
            <w:sz w:val="28"/>
            <w:szCs w:val="28"/>
          </w:rPr>
        </w:r>
        <w:r w:rsidRPr="008537E8">
          <w:rPr>
            <w:rFonts w:ascii="Times New Roman" w:hAnsi="Times New Roman" w:cs="Times New Roman"/>
            <w:noProof/>
            <w:webHidden/>
            <w:sz w:val="28"/>
            <w:szCs w:val="28"/>
          </w:rPr>
          <w:fldChar w:fldCharType="separate"/>
        </w:r>
        <w:r w:rsidRPr="008537E8">
          <w:rPr>
            <w:rFonts w:ascii="Times New Roman" w:hAnsi="Times New Roman" w:cs="Times New Roman"/>
            <w:noProof/>
            <w:webHidden/>
            <w:sz w:val="28"/>
            <w:szCs w:val="28"/>
          </w:rPr>
          <w:t>2</w:t>
        </w:r>
        <w:r w:rsidRPr="008537E8">
          <w:rPr>
            <w:rFonts w:ascii="Times New Roman" w:hAnsi="Times New Roman" w:cs="Times New Roman"/>
            <w:noProof/>
            <w:webHidden/>
            <w:sz w:val="28"/>
            <w:szCs w:val="28"/>
          </w:rPr>
          <w:fldChar w:fldCharType="end"/>
        </w:r>
      </w:hyperlink>
    </w:p>
    <w:p w:rsidR="008537E8" w:rsidRPr="00C35AC6" w:rsidRDefault="008537E8">
      <w:pPr>
        <w:pStyle w:val="13"/>
        <w:tabs>
          <w:tab w:val="right" w:leader="dot" w:pos="9571"/>
        </w:tabs>
        <w:rPr>
          <w:rFonts w:ascii="Times New Roman" w:hAnsi="Times New Roman" w:cs="Times New Roman"/>
          <w:noProof/>
          <w:sz w:val="28"/>
          <w:szCs w:val="28"/>
          <w:lang w:val="ru-RU" w:eastAsia="ru-RU"/>
        </w:rPr>
      </w:pPr>
      <w:hyperlink w:anchor="_Toc51970696" w:history="1">
        <w:r w:rsidRPr="008537E8">
          <w:rPr>
            <w:rStyle w:val="af9"/>
            <w:rFonts w:ascii="Times New Roman" w:hAnsi="Times New Roman" w:cs="Times New Roman"/>
            <w:noProof/>
            <w:sz w:val="28"/>
            <w:szCs w:val="28"/>
          </w:rPr>
          <w:t>7.4.</w:t>
        </w:r>
        <w:r w:rsidRPr="008537E8">
          <w:rPr>
            <w:rStyle w:val="af9"/>
            <w:rFonts w:ascii="Times New Roman" w:hAnsi="Times New Roman" w:cs="Times New Roman"/>
            <w:noProof/>
            <w:sz w:val="28"/>
            <w:szCs w:val="28"/>
            <w:lang w:eastAsia="en-US"/>
          </w:rPr>
          <w:t xml:space="preserve">  </w:t>
        </w:r>
        <w:r w:rsidRPr="008537E8">
          <w:rPr>
            <w:rStyle w:val="af9"/>
            <w:rFonts w:ascii="Times New Roman" w:hAnsi="Times New Roman" w:cs="Times New Roman"/>
            <w:noProof/>
            <w:sz w:val="28"/>
            <w:szCs w:val="28"/>
          </w:rPr>
          <w:t>Energy-saving technologies in transport</w:t>
        </w:r>
        <w:r w:rsidRPr="008537E8">
          <w:rPr>
            <w:rFonts w:ascii="Times New Roman" w:hAnsi="Times New Roman" w:cs="Times New Roman"/>
            <w:noProof/>
            <w:webHidden/>
            <w:sz w:val="28"/>
            <w:szCs w:val="28"/>
          </w:rPr>
          <w:tab/>
        </w:r>
        <w:r w:rsidRPr="008537E8">
          <w:rPr>
            <w:rFonts w:ascii="Times New Roman" w:hAnsi="Times New Roman" w:cs="Times New Roman"/>
            <w:noProof/>
            <w:webHidden/>
            <w:sz w:val="28"/>
            <w:szCs w:val="28"/>
          </w:rPr>
          <w:fldChar w:fldCharType="begin"/>
        </w:r>
        <w:r w:rsidRPr="008537E8">
          <w:rPr>
            <w:rFonts w:ascii="Times New Roman" w:hAnsi="Times New Roman" w:cs="Times New Roman"/>
            <w:noProof/>
            <w:webHidden/>
            <w:sz w:val="28"/>
            <w:szCs w:val="28"/>
          </w:rPr>
          <w:instrText xml:space="preserve"> PAGEREF _Toc51970696 \h </w:instrText>
        </w:r>
        <w:r w:rsidRPr="008537E8">
          <w:rPr>
            <w:rFonts w:ascii="Times New Roman" w:hAnsi="Times New Roman" w:cs="Times New Roman"/>
            <w:noProof/>
            <w:webHidden/>
            <w:sz w:val="28"/>
            <w:szCs w:val="28"/>
          </w:rPr>
        </w:r>
        <w:r w:rsidRPr="008537E8">
          <w:rPr>
            <w:rFonts w:ascii="Times New Roman" w:hAnsi="Times New Roman" w:cs="Times New Roman"/>
            <w:noProof/>
            <w:webHidden/>
            <w:sz w:val="28"/>
            <w:szCs w:val="28"/>
          </w:rPr>
          <w:fldChar w:fldCharType="separate"/>
        </w:r>
        <w:r w:rsidRPr="008537E8">
          <w:rPr>
            <w:rFonts w:ascii="Times New Roman" w:hAnsi="Times New Roman" w:cs="Times New Roman"/>
            <w:noProof/>
            <w:webHidden/>
            <w:sz w:val="28"/>
            <w:szCs w:val="28"/>
          </w:rPr>
          <w:t>3</w:t>
        </w:r>
        <w:r w:rsidRPr="008537E8">
          <w:rPr>
            <w:rFonts w:ascii="Times New Roman" w:hAnsi="Times New Roman" w:cs="Times New Roman"/>
            <w:noProof/>
            <w:webHidden/>
            <w:sz w:val="28"/>
            <w:szCs w:val="28"/>
          </w:rPr>
          <w:fldChar w:fldCharType="end"/>
        </w:r>
      </w:hyperlink>
    </w:p>
    <w:p w:rsidR="008537E8" w:rsidRPr="00C35AC6" w:rsidRDefault="008537E8">
      <w:pPr>
        <w:pStyle w:val="25"/>
        <w:tabs>
          <w:tab w:val="right" w:leader="dot" w:pos="9571"/>
        </w:tabs>
        <w:rPr>
          <w:rFonts w:ascii="Times New Roman" w:hAnsi="Times New Roman" w:cs="Times New Roman"/>
          <w:noProof/>
          <w:sz w:val="28"/>
          <w:szCs w:val="28"/>
          <w:lang w:val="ru-RU" w:eastAsia="ru-RU"/>
        </w:rPr>
      </w:pPr>
      <w:hyperlink w:anchor="_Toc51970697" w:history="1">
        <w:r w:rsidRPr="008537E8">
          <w:rPr>
            <w:rStyle w:val="af9"/>
            <w:rFonts w:ascii="Times New Roman" w:hAnsi="Times New Roman" w:cs="Times New Roman"/>
            <w:noProof/>
            <w:sz w:val="28"/>
            <w:szCs w:val="28"/>
          </w:rPr>
          <w:t>7.4.1. Концепции развития автомобильного транспорта</w:t>
        </w:r>
        <w:r w:rsidRPr="008537E8">
          <w:rPr>
            <w:rFonts w:ascii="Times New Roman" w:hAnsi="Times New Roman" w:cs="Times New Roman"/>
            <w:noProof/>
            <w:webHidden/>
            <w:sz w:val="28"/>
            <w:szCs w:val="28"/>
          </w:rPr>
          <w:tab/>
        </w:r>
        <w:r w:rsidRPr="008537E8">
          <w:rPr>
            <w:rFonts w:ascii="Times New Roman" w:hAnsi="Times New Roman" w:cs="Times New Roman"/>
            <w:noProof/>
            <w:webHidden/>
            <w:sz w:val="28"/>
            <w:szCs w:val="28"/>
          </w:rPr>
          <w:fldChar w:fldCharType="begin"/>
        </w:r>
        <w:r w:rsidRPr="008537E8">
          <w:rPr>
            <w:rFonts w:ascii="Times New Roman" w:hAnsi="Times New Roman" w:cs="Times New Roman"/>
            <w:noProof/>
            <w:webHidden/>
            <w:sz w:val="28"/>
            <w:szCs w:val="28"/>
          </w:rPr>
          <w:instrText xml:space="preserve"> PAGEREF _Toc51970697 \h </w:instrText>
        </w:r>
        <w:r w:rsidRPr="008537E8">
          <w:rPr>
            <w:rFonts w:ascii="Times New Roman" w:hAnsi="Times New Roman" w:cs="Times New Roman"/>
            <w:noProof/>
            <w:webHidden/>
            <w:sz w:val="28"/>
            <w:szCs w:val="28"/>
          </w:rPr>
        </w:r>
        <w:r w:rsidRPr="008537E8">
          <w:rPr>
            <w:rFonts w:ascii="Times New Roman" w:hAnsi="Times New Roman" w:cs="Times New Roman"/>
            <w:noProof/>
            <w:webHidden/>
            <w:sz w:val="28"/>
            <w:szCs w:val="28"/>
          </w:rPr>
          <w:fldChar w:fldCharType="separate"/>
        </w:r>
        <w:r w:rsidRPr="008537E8">
          <w:rPr>
            <w:rFonts w:ascii="Times New Roman" w:hAnsi="Times New Roman" w:cs="Times New Roman"/>
            <w:noProof/>
            <w:webHidden/>
            <w:sz w:val="28"/>
            <w:szCs w:val="28"/>
          </w:rPr>
          <w:t>3</w:t>
        </w:r>
        <w:r w:rsidRPr="008537E8">
          <w:rPr>
            <w:rFonts w:ascii="Times New Roman" w:hAnsi="Times New Roman" w:cs="Times New Roman"/>
            <w:noProof/>
            <w:webHidden/>
            <w:sz w:val="28"/>
            <w:szCs w:val="28"/>
          </w:rPr>
          <w:fldChar w:fldCharType="end"/>
        </w:r>
      </w:hyperlink>
    </w:p>
    <w:p w:rsidR="008537E8" w:rsidRPr="00C35AC6" w:rsidRDefault="008537E8">
      <w:pPr>
        <w:pStyle w:val="25"/>
        <w:tabs>
          <w:tab w:val="right" w:leader="dot" w:pos="9571"/>
        </w:tabs>
        <w:rPr>
          <w:rFonts w:ascii="Times New Roman" w:hAnsi="Times New Roman" w:cs="Times New Roman"/>
          <w:noProof/>
          <w:sz w:val="28"/>
          <w:szCs w:val="28"/>
          <w:lang w:val="ru-RU" w:eastAsia="ru-RU"/>
        </w:rPr>
      </w:pPr>
      <w:hyperlink w:anchor="_Toc51970698" w:history="1">
        <w:r w:rsidRPr="008537E8">
          <w:rPr>
            <w:rStyle w:val="af9"/>
            <w:rFonts w:ascii="Times New Roman" w:hAnsi="Times New Roman" w:cs="Times New Roman"/>
            <w:noProof/>
            <w:sz w:val="28"/>
            <w:szCs w:val="28"/>
          </w:rPr>
          <w:t>7.4.2. Состав и структура электрического привода  автомобиля</w:t>
        </w:r>
        <w:r w:rsidRPr="008537E8">
          <w:rPr>
            <w:rFonts w:ascii="Times New Roman" w:hAnsi="Times New Roman" w:cs="Times New Roman"/>
            <w:noProof/>
            <w:webHidden/>
            <w:sz w:val="28"/>
            <w:szCs w:val="28"/>
          </w:rPr>
          <w:tab/>
        </w:r>
        <w:r w:rsidRPr="008537E8">
          <w:rPr>
            <w:rFonts w:ascii="Times New Roman" w:hAnsi="Times New Roman" w:cs="Times New Roman"/>
            <w:noProof/>
            <w:webHidden/>
            <w:sz w:val="28"/>
            <w:szCs w:val="28"/>
          </w:rPr>
          <w:fldChar w:fldCharType="begin"/>
        </w:r>
        <w:r w:rsidRPr="008537E8">
          <w:rPr>
            <w:rFonts w:ascii="Times New Roman" w:hAnsi="Times New Roman" w:cs="Times New Roman"/>
            <w:noProof/>
            <w:webHidden/>
            <w:sz w:val="28"/>
            <w:szCs w:val="28"/>
          </w:rPr>
          <w:instrText xml:space="preserve"> PAGEREF _Toc51970698 \h </w:instrText>
        </w:r>
        <w:r w:rsidRPr="008537E8">
          <w:rPr>
            <w:rFonts w:ascii="Times New Roman" w:hAnsi="Times New Roman" w:cs="Times New Roman"/>
            <w:noProof/>
            <w:webHidden/>
            <w:sz w:val="28"/>
            <w:szCs w:val="28"/>
          </w:rPr>
        </w:r>
        <w:r w:rsidRPr="008537E8">
          <w:rPr>
            <w:rFonts w:ascii="Times New Roman" w:hAnsi="Times New Roman" w:cs="Times New Roman"/>
            <w:noProof/>
            <w:webHidden/>
            <w:sz w:val="28"/>
            <w:szCs w:val="28"/>
          </w:rPr>
          <w:fldChar w:fldCharType="separate"/>
        </w:r>
        <w:r w:rsidRPr="008537E8">
          <w:rPr>
            <w:rFonts w:ascii="Times New Roman" w:hAnsi="Times New Roman" w:cs="Times New Roman"/>
            <w:noProof/>
            <w:webHidden/>
            <w:sz w:val="28"/>
            <w:szCs w:val="28"/>
          </w:rPr>
          <w:t>15</w:t>
        </w:r>
        <w:r w:rsidRPr="008537E8">
          <w:rPr>
            <w:rFonts w:ascii="Times New Roman" w:hAnsi="Times New Roman" w:cs="Times New Roman"/>
            <w:noProof/>
            <w:webHidden/>
            <w:sz w:val="28"/>
            <w:szCs w:val="28"/>
          </w:rPr>
          <w:fldChar w:fldCharType="end"/>
        </w:r>
      </w:hyperlink>
    </w:p>
    <w:p w:rsidR="008537E8" w:rsidRPr="00C35AC6" w:rsidRDefault="008537E8">
      <w:pPr>
        <w:pStyle w:val="25"/>
        <w:tabs>
          <w:tab w:val="right" w:leader="dot" w:pos="9571"/>
        </w:tabs>
        <w:rPr>
          <w:rFonts w:ascii="Times New Roman" w:hAnsi="Times New Roman" w:cs="Times New Roman"/>
          <w:noProof/>
          <w:sz w:val="28"/>
          <w:szCs w:val="28"/>
          <w:lang w:val="ru-RU" w:eastAsia="ru-RU"/>
        </w:rPr>
      </w:pPr>
      <w:hyperlink w:anchor="_Toc51970699" w:history="1">
        <w:r w:rsidRPr="008537E8">
          <w:rPr>
            <w:rStyle w:val="af9"/>
            <w:rFonts w:ascii="Times New Roman" w:hAnsi="Times New Roman" w:cs="Times New Roman"/>
            <w:noProof/>
            <w:sz w:val="28"/>
            <w:szCs w:val="28"/>
          </w:rPr>
          <w:t>7.4.3. Применение вентильных электрических машин</w:t>
        </w:r>
        <w:r w:rsidRPr="008537E8">
          <w:rPr>
            <w:rFonts w:ascii="Times New Roman" w:hAnsi="Times New Roman" w:cs="Times New Roman"/>
            <w:noProof/>
            <w:webHidden/>
            <w:sz w:val="28"/>
            <w:szCs w:val="28"/>
          </w:rPr>
          <w:tab/>
        </w:r>
        <w:r w:rsidRPr="008537E8">
          <w:rPr>
            <w:rFonts w:ascii="Times New Roman" w:hAnsi="Times New Roman" w:cs="Times New Roman"/>
            <w:noProof/>
            <w:webHidden/>
            <w:sz w:val="28"/>
            <w:szCs w:val="28"/>
          </w:rPr>
          <w:fldChar w:fldCharType="begin"/>
        </w:r>
        <w:r w:rsidRPr="008537E8">
          <w:rPr>
            <w:rFonts w:ascii="Times New Roman" w:hAnsi="Times New Roman" w:cs="Times New Roman"/>
            <w:noProof/>
            <w:webHidden/>
            <w:sz w:val="28"/>
            <w:szCs w:val="28"/>
          </w:rPr>
          <w:instrText xml:space="preserve"> PAGEREF _Toc51970699 \h </w:instrText>
        </w:r>
        <w:r w:rsidRPr="008537E8">
          <w:rPr>
            <w:rFonts w:ascii="Times New Roman" w:hAnsi="Times New Roman" w:cs="Times New Roman"/>
            <w:noProof/>
            <w:webHidden/>
            <w:sz w:val="28"/>
            <w:szCs w:val="28"/>
          </w:rPr>
        </w:r>
        <w:r w:rsidRPr="008537E8">
          <w:rPr>
            <w:rFonts w:ascii="Times New Roman" w:hAnsi="Times New Roman" w:cs="Times New Roman"/>
            <w:noProof/>
            <w:webHidden/>
            <w:sz w:val="28"/>
            <w:szCs w:val="28"/>
          </w:rPr>
          <w:fldChar w:fldCharType="separate"/>
        </w:r>
        <w:r w:rsidRPr="008537E8">
          <w:rPr>
            <w:rFonts w:ascii="Times New Roman" w:hAnsi="Times New Roman" w:cs="Times New Roman"/>
            <w:noProof/>
            <w:webHidden/>
            <w:sz w:val="28"/>
            <w:szCs w:val="28"/>
          </w:rPr>
          <w:t>29</w:t>
        </w:r>
        <w:r w:rsidRPr="008537E8">
          <w:rPr>
            <w:rFonts w:ascii="Times New Roman" w:hAnsi="Times New Roman" w:cs="Times New Roman"/>
            <w:noProof/>
            <w:webHidden/>
            <w:sz w:val="28"/>
            <w:szCs w:val="28"/>
          </w:rPr>
          <w:fldChar w:fldCharType="end"/>
        </w:r>
      </w:hyperlink>
    </w:p>
    <w:p w:rsidR="008537E8" w:rsidRPr="00C35AC6" w:rsidRDefault="008537E8">
      <w:pPr>
        <w:pStyle w:val="25"/>
        <w:tabs>
          <w:tab w:val="right" w:leader="dot" w:pos="9571"/>
        </w:tabs>
        <w:rPr>
          <w:rFonts w:ascii="Times New Roman" w:hAnsi="Times New Roman" w:cs="Times New Roman"/>
          <w:noProof/>
          <w:sz w:val="28"/>
          <w:szCs w:val="28"/>
          <w:lang w:val="ru-RU" w:eastAsia="ru-RU"/>
        </w:rPr>
      </w:pPr>
      <w:hyperlink w:anchor="_Toc51970700" w:history="1">
        <w:r w:rsidRPr="008537E8">
          <w:rPr>
            <w:rStyle w:val="af9"/>
            <w:rFonts w:ascii="Times New Roman" w:hAnsi="Times New Roman" w:cs="Times New Roman"/>
            <w:noProof/>
            <w:sz w:val="28"/>
            <w:szCs w:val="28"/>
          </w:rPr>
          <w:t>7.4.4. Структура электрических гибридных силовых  установок</w:t>
        </w:r>
        <w:r w:rsidRPr="008537E8">
          <w:rPr>
            <w:rFonts w:ascii="Times New Roman" w:hAnsi="Times New Roman" w:cs="Times New Roman"/>
            <w:noProof/>
            <w:webHidden/>
            <w:sz w:val="28"/>
            <w:szCs w:val="28"/>
          </w:rPr>
          <w:tab/>
        </w:r>
        <w:r w:rsidRPr="008537E8">
          <w:rPr>
            <w:rFonts w:ascii="Times New Roman" w:hAnsi="Times New Roman" w:cs="Times New Roman"/>
            <w:noProof/>
            <w:webHidden/>
            <w:sz w:val="28"/>
            <w:szCs w:val="28"/>
          </w:rPr>
          <w:fldChar w:fldCharType="begin"/>
        </w:r>
        <w:r w:rsidRPr="008537E8">
          <w:rPr>
            <w:rFonts w:ascii="Times New Roman" w:hAnsi="Times New Roman" w:cs="Times New Roman"/>
            <w:noProof/>
            <w:webHidden/>
            <w:sz w:val="28"/>
            <w:szCs w:val="28"/>
          </w:rPr>
          <w:instrText xml:space="preserve"> PAGEREF _Toc51970700 \h </w:instrText>
        </w:r>
        <w:r w:rsidRPr="008537E8">
          <w:rPr>
            <w:rFonts w:ascii="Times New Roman" w:hAnsi="Times New Roman" w:cs="Times New Roman"/>
            <w:noProof/>
            <w:webHidden/>
            <w:sz w:val="28"/>
            <w:szCs w:val="28"/>
          </w:rPr>
        </w:r>
        <w:r w:rsidRPr="008537E8">
          <w:rPr>
            <w:rFonts w:ascii="Times New Roman" w:hAnsi="Times New Roman" w:cs="Times New Roman"/>
            <w:noProof/>
            <w:webHidden/>
            <w:sz w:val="28"/>
            <w:szCs w:val="28"/>
          </w:rPr>
          <w:fldChar w:fldCharType="separate"/>
        </w:r>
        <w:r w:rsidRPr="008537E8">
          <w:rPr>
            <w:rFonts w:ascii="Times New Roman" w:hAnsi="Times New Roman" w:cs="Times New Roman"/>
            <w:noProof/>
            <w:webHidden/>
            <w:sz w:val="28"/>
            <w:szCs w:val="28"/>
          </w:rPr>
          <w:t>36</w:t>
        </w:r>
        <w:r w:rsidRPr="008537E8">
          <w:rPr>
            <w:rFonts w:ascii="Times New Roman" w:hAnsi="Times New Roman" w:cs="Times New Roman"/>
            <w:noProof/>
            <w:webHidden/>
            <w:sz w:val="28"/>
            <w:szCs w:val="28"/>
          </w:rPr>
          <w:fldChar w:fldCharType="end"/>
        </w:r>
      </w:hyperlink>
    </w:p>
    <w:p w:rsidR="008537E8" w:rsidRPr="00C35AC6" w:rsidRDefault="008537E8">
      <w:pPr>
        <w:pStyle w:val="25"/>
        <w:tabs>
          <w:tab w:val="right" w:leader="dot" w:pos="9571"/>
        </w:tabs>
        <w:rPr>
          <w:rFonts w:ascii="Times New Roman" w:hAnsi="Times New Roman" w:cs="Times New Roman"/>
          <w:noProof/>
          <w:sz w:val="28"/>
          <w:szCs w:val="28"/>
          <w:lang w:val="ru-RU" w:eastAsia="ru-RU"/>
        </w:rPr>
      </w:pPr>
      <w:hyperlink w:anchor="_Toc51970701" w:history="1">
        <w:r w:rsidRPr="008537E8">
          <w:rPr>
            <w:rStyle w:val="af9"/>
            <w:rFonts w:ascii="Times New Roman" w:hAnsi="Times New Roman" w:cs="Times New Roman"/>
            <w:noProof/>
            <w:sz w:val="28"/>
            <w:szCs w:val="28"/>
          </w:rPr>
          <w:t>7.4.5. Использование пневматического привода</w:t>
        </w:r>
        <w:r w:rsidRPr="008537E8">
          <w:rPr>
            <w:rFonts w:ascii="Times New Roman" w:hAnsi="Times New Roman" w:cs="Times New Roman"/>
            <w:noProof/>
            <w:webHidden/>
            <w:sz w:val="28"/>
            <w:szCs w:val="28"/>
          </w:rPr>
          <w:tab/>
        </w:r>
        <w:r w:rsidRPr="008537E8">
          <w:rPr>
            <w:rFonts w:ascii="Times New Roman" w:hAnsi="Times New Roman" w:cs="Times New Roman"/>
            <w:noProof/>
            <w:webHidden/>
            <w:sz w:val="28"/>
            <w:szCs w:val="28"/>
          </w:rPr>
          <w:fldChar w:fldCharType="begin"/>
        </w:r>
        <w:r w:rsidRPr="008537E8">
          <w:rPr>
            <w:rFonts w:ascii="Times New Roman" w:hAnsi="Times New Roman" w:cs="Times New Roman"/>
            <w:noProof/>
            <w:webHidden/>
            <w:sz w:val="28"/>
            <w:szCs w:val="28"/>
          </w:rPr>
          <w:instrText xml:space="preserve"> PAGEREF _Toc51970701 \h </w:instrText>
        </w:r>
        <w:r w:rsidRPr="008537E8">
          <w:rPr>
            <w:rFonts w:ascii="Times New Roman" w:hAnsi="Times New Roman" w:cs="Times New Roman"/>
            <w:noProof/>
            <w:webHidden/>
            <w:sz w:val="28"/>
            <w:szCs w:val="28"/>
          </w:rPr>
        </w:r>
        <w:r w:rsidRPr="008537E8">
          <w:rPr>
            <w:rFonts w:ascii="Times New Roman" w:hAnsi="Times New Roman" w:cs="Times New Roman"/>
            <w:noProof/>
            <w:webHidden/>
            <w:sz w:val="28"/>
            <w:szCs w:val="28"/>
          </w:rPr>
          <w:fldChar w:fldCharType="separate"/>
        </w:r>
        <w:r w:rsidRPr="008537E8">
          <w:rPr>
            <w:rFonts w:ascii="Times New Roman" w:hAnsi="Times New Roman" w:cs="Times New Roman"/>
            <w:noProof/>
            <w:webHidden/>
            <w:sz w:val="28"/>
            <w:szCs w:val="28"/>
          </w:rPr>
          <w:t>47</w:t>
        </w:r>
        <w:r w:rsidRPr="008537E8">
          <w:rPr>
            <w:rFonts w:ascii="Times New Roman" w:hAnsi="Times New Roman" w:cs="Times New Roman"/>
            <w:noProof/>
            <w:webHidden/>
            <w:sz w:val="28"/>
            <w:szCs w:val="28"/>
          </w:rPr>
          <w:fldChar w:fldCharType="end"/>
        </w:r>
      </w:hyperlink>
    </w:p>
    <w:p w:rsidR="008537E8" w:rsidRPr="00C35AC6" w:rsidRDefault="008537E8">
      <w:pPr>
        <w:pStyle w:val="25"/>
        <w:tabs>
          <w:tab w:val="right" w:leader="dot" w:pos="9571"/>
        </w:tabs>
        <w:rPr>
          <w:rFonts w:ascii="Times New Roman" w:hAnsi="Times New Roman" w:cs="Times New Roman"/>
          <w:noProof/>
          <w:sz w:val="28"/>
          <w:szCs w:val="28"/>
          <w:lang w:val="ru-RU" w:eastAsia="ru-RU"/>
        </w:rPr>
      </w:pPr>
      <w:hyperlink w:anchor="_Toc51970702" w:history="1">
        <w:r w:rsidRPr="008537E8">
          <w:rPr>
            <w:rStyle w:val="af9"/>
            <w:rFonts w:ascii="Times New Roman" w:hAnsi="Times New Roman" w:cs="Times New Roman"/>
            <w:noProof/>
            <w:sz w:val="28"/>
            <w:szCs w:val="28"/>
          </w:rPr>
          <w:t>7.4.6. Композиции пневматических гибридных силовых установок</w:t>
        </w:r>
        <w:r w:rsidRPr="008537E8">
          <w:rPr>
            <w:rFonts w:ascii="Times New Roman" w:hAnsi="Times New Roman" w:cs="Times New Roman"/>
            <w:noProof/>
            <w:webHidden/>
            <w:sz w:val="28"/>
            <w:szCs w:val="28"/>
          </w:rPr>
          <w:tab/>
        </w:r>
        <w:r w:rsidRPr="008537E8">
          <w:rPr>
            <w:rFonts w:ascii="Times New Roman" w:hAnsi="Times New Roman" w:cs="Times New Roman"/>
            <w:noProof/>
            <w:webHidden/>
            <w:sz w:val="28"/>
            <w:szCs w:val="28"/>
          </w:rPr>
          <w:fldChar w:fldCharType="begin"/>
        </w:r>
        <w:r w:rsidRPr="008537E8">
          <w:rPr>
            <w:rFonts w:ascii="Times New Roman" w:hAnsi="Times New Roman" w:cs="Times New Roman"/>
            <w:noProof/>
            <w:webHidden/>
            <w:sz w:val="28"/>
            <w:szCs w:val="28"/>
          </w:rPr>
          <w:instrText xml:space="preserve"> PAGEREF _Toc51970702 \h </w:instrText>
        </w:r>
        <w:r w:rsidRPr="008537E8">
          <w:rPr>
            <w:rFonts w:ascii="Times New Roman" w:hAnsi="Times New Roman" w:cs="Times New Roman"/>
            <w:noProof/>
            <w:webHidden/>
            <w:sz w:val="28"/>
            <w:szCs w:val="28"/>
          </w:rPr>
        </w:r>
        <w:r w:rsidRPr="008537E8">
          <w:rPr>
            <w:rFonts w:ascii="Times New Roman" w:hAnsi="Times New Roman" w:cs="Times New Roman"/>
            <w:noProof/>
            <w:webHidden/>
            <w:sz w:val="28"/>
            <w:szCs w:val="28"/>
          </w:rPr>
          <w:fldChar w:fldCharType="separate"/>
        </w:r>
        <w:r w:rsidRPr="008537E8">
          <w:rPr>
            <w:rFonts w:ascii="Times New Roman" w:hAnsi="Times New Roman" w:cs="Times New Roman"/>
            <w:noProof/>
            <w:webHidden/>
            <w:sz w:val="28"/>
            <w:szCs w:val="28"/>
          </w:rPr>
          <w:t>70</w:t>
        </w:r>
        <w:r w:rsidRPr="008537E8">
          <w:rPr>
            <w:rFonts w:ascii="Times New Roman" w:hAnsi="Times New Roman" w:cs="Times New Roman"/>
            <w:noProof/>
            <w:webHidden/>
            <w:sz w:val="28"/>
            <w:szCs w:val="28"/>
          </w:rPr>
          <w:fldChar w:fldCharType="end"/>
        </w:r>
      </w:hyperlink>
    </w:p>
    <w:p w:rsidR="008537E8" w:rsidRPr="00C35AC6" w:rsidRDefault="008537E8">
      <w:pPr>
        <w:pStyle w:val="13"/>
        <w:tabs>
          <w:tab w:val="right" w:leader="dot" w:pos="9571"/>
        </w:tabs>
        <w:rPr>
          <w:rFonts w:ascii="Times New Roman" w:hAnsi="Times New Roman" w:cs="Times New Roman"/>
          <w:noProof/>
          <w:sz w:val="28"/>
          <w:szCs w:val="28"/>
          <w:lang w:val="ru-RU" w:eastAsia="ru-RU"/>
        </w:rPr>
      </w:pPr>
      <w:hyperlink w:anchor="_Toc51970703" w:history="1">
        <w:r w:rsidRPr="008537E8">
          <w:rPr>
            <w:rStyle w:val="af9"/>
            <w:rFonts w:ascii="Times New Roman" w:hAnsi="Times New Roman" w:cs="Times New Roman"/>
            <w:noProof/>
            <w:sz w:val="28"/>
            <w:szCs w:val="28"/>
          </w:rPr>
          <w:t>ПРИНЯТЫЕ СОКРАЩЕНИЯ</w:t>
        </w:r>
        <w:r w:rsidRPr="008537E8">
          <w:rPr>
            <w:rFonts w:ascii="Times New Roman" w:hAnsi="Times New Roman" w:cs="Times New Roman"/>
            <w:noProof/>
            <w:webHidden/>
            <w:sz w:val="28"/>
            <w:szCs w:val="28"/>
          </w:rPr>
          <w:tab/>
        </w:r>
        <w:r w:rsidRPr="008537E8">
          <w:rPr>
            <w:rFonts w:ascii="Times New Roman" w:hAnsi="Times New Roman" w:cs="Times New Roman"/>
            <w:noProof/>
            <w:webHidden/>
            <w:sz w:val="28"/>
            <w:szCs w:val="28"/>
          </w:rPr>
          <w:fldChar w:fldCharType="begin"/>
        </w:r>
        <w:r w:rsidRPr="008537E8">
          <w:rPr>
            <w:rFonts w:ascii="Times New Roman" w:hAnsi="Times New Roman" w:cs="Times New Roman"/>
            <w:noProof/>
            <w:webHidden/>
            <w:sz w:val="28"/>
            <w:szCs w:val="28"/>
          </w:rPr>
          <w:instrText xml:space="preserve"> PAGEREF _Toc51970703 \h </w:instrText>
        </w:r>
        <w:r w:rsidRPr="008537E8">
          <w:rPr>
            <w:rFonts w:ascii="Times New Roman" w:hAnsi="Times New Roman" w:cs="Times New Roman"/>
            <w:noProof/>
            <w:webHidden/>
            <w:sz w:val="28"/>
            <w:szCs w:val="28"/>
          </w:rPr>
        </w:r>
        <w:r w:rsidRPr="008537E8">
          <w:rPr>
            <w:rFonts w:ascii="Times New Roman" w:hAnsi="Times New Roman" w:cs="Times New Roman"/>
            <w:noProof/>
            <w:webHidden/>
            <w:sz w:val="28"/>
            <w:szCs w:val="28"/>
          </w:rPr>
          <w:fldChar w:fldCharType="separate"/>
        </w:r>
        <w:r w:rsidRPr="008537E8">
          <w:rPr>
            <w:rFonts w:ascii="Times New Roman" w:hAnsi="Times New Roman" w:cs="Times New Roman"/>
            <w:noProof/>
            <w:webHidden/>
            <w:sz w:val="28"/>
            <w:szCs w:val="28"/>
          </w:rPr>
          <w:t>89</w:t>
        </w:r>
        <w:r w:rsidRPr="008537E8">
          <w:rPr>
            <w:rFonts w:ascii="Times New Roman" w:hAnsi="Times New Roman" w:cs="Times New Roman"/>
            <w:noProof/>
            <w:webHidden/>
            <w:sz w:val="28"/>
            <w:szCs w:val="28"/>
          </w:rPr>
          <w:fldChar w:fldCharType="end"/>
        </w:r>
      </w:hyperlink>
    </w:p>
    <w:p w:rsidR="008537E8" w:rsidRPr="00C35AC6" w:rsidRDefault="008537E8">
      <w:pPr>
        <w:pStyle w:val="13"/>
        <w:tabs>
          <w:tab w:val="right" w:leader="dot" w:pos="9571"/>
        </w:tabs>
        <w:rPr>
          <w:rFonts w:ascii="Times New Roman" w:hAnsi="Times New Roman" w:cs="Times New Roman"/>
          <w:noProof/>
          <w:sz w:val="28"/>
          <w:szCs w:val="28"/>
          <w:lang w:val="ru-RU" w:eastAsia="ru-RU"/>
        </w:rPr>
      </w:pPr>
      <w:hyperlink w:anchor="_Toc51970704" w:history="1">
        <w:r w:rsidRPr="008537E8">
          <w:rPr>
            <w:rStyle w:val="af9"/>
            <w:rFonts w:ascii="Times New Roman" w:hAnsi="Times New Roman" w:cs="Times New Roman"/>
            <w:noProof/>
            <w:sz w:val="28"/>
            <w:szCs w:val="28"/>
          </w:rPr>
          <w:t>ИНОСТРАННЫЕ АББРЕВИАТУРЫ</w:t>
        </w:r>
        <w:r w:rsidRPr="008537E8">
          <w:rPr>
            <w:rFonts w:ascii="Times New Roman" w:hAnsi="Times New Roman" w:cs="Times New Roman"/>
            <w:noProof/>
            <w:webHidden/>
            <w:sz w:val="28"/>
            <w:szCs w:val="28"/>
          </w:rPr>
          <w:tab/>
        </w:r>
        <w:r w:rsidRPr="008537E8">
          <w:rPr>
            <w:rFonts w:ascii="Times New Roman" w:hAnsi="Times New Roman" w:cs="Times New Roman"/>
            <w:noProof/>
            <w:webHidden/>
            <w:sz w:val="28"/>
            <w:szCs w:val="28"/>
          </w:rPr>
          <w:fldChar w:fldCharType="begin"/>
        </w:r>
        <w:r w:rsidRPr="008537E8">
          <w:rPr>
            <w:rFonts w:ascii="Times New Roman" w:hAnsi="Times New Roman" w:cs="Times New Roman"/>
            <w:noProof/>
            <w:webHidden/>
            <w:sz w:val="28"/>
            <w:szCs w:val="28"/>
          </w:rPr>
          <w:instrText xml:space="preserve"> PAGEREF _Toc51970704 \h </w:instrText>
        </w:r>
        <w:r w:rsidRPr="008537E8">
          <w:rPr>
            <w:rFonts w:ascii="Times New Roman" w:hAnsi="Times New Roman" w:cs="Times New Roman"/>
            <w:noProof/>
            <w:webHidden/>
            <w:sz w:val="28"/>
            <w:szCs w:val="28"/>
          </w:rPr>
        </w:r>
        <w:r w:rsidRPr="008537E8">
          <w:rPr>
            <w:rFonts w:ascii="Times New Roman" w:hAnsi="Times New Roman" w:cs="Times New Roman"/>
            <w:noProof/>
            <w:webHidden/>
            <w:sz w:val="28"/>
            <w:szCs w:val="28"/>
          </w:rPr>
          <w:fldChar w:fldCharType="separate"/>
        </w:r>
        <w:r w:rsidRPr="008537E8">
          <w:rPr>
            <w:rFonts w:ascii="Times New Roman" w:hAnsi="Times New Roman" w:cs="Times New Roman"/>
            <w:noProof/>
            <w:webHidden/>
            <w:sz w:val="28"/>
            <w:szCs w:val="28"/>
          </w:rPr>
          <w:t>92</w:t>
        </w:r>
        <w:r w:rsidRPr="008537E8">
          <w:rPr>
            <w:rFonts w:ascii="Times New Roman" w:hAnsi="Times New Roman" w:cs="Times New Roman"/>
            <w:noProof/>
            <w:webHidden/>
            <w:sz w:val="28"/>
            <w:szCs w:val="28"/>
          </w:rPr>
          <w:fldChar w:fldCharType="end"/>
        </w:r>
      </w:hyperlink>
    </w:p>
    <w:p w:rsidR="008537E8" w:rsidRPr="00C35AC6" w:rsidRDefault="008537E8">
      <w:pPr>
        <w:pStyle w:val="13"/>
        <w:tabs>
          <w:tab w:val="right" w:leader="dot" w:pos="9571"/>
        </w:tabs>
        <w:rPr>
          <w:rFonts w:cs="Times New Roman"/>
          <w:noProof/>
          <w:lang w:val="ru-RU" w:eastAsia="ru-RU"/>
        </w:rPr>
      </w:pPr>
      <w:hyperlink w:anchor="_Toc51970705" w:history="1">
        <w:r w:rsidRPr="008537E8">
          <w:rPr>
            <w:rStyle w:val="af9"/>
            <w:rFonts w:ascii="Times New Roman" w:hAnsi="Times New Roman" w:cs="Times New Roman"/>
            <w:noProof/>
            <w:sz w:val="28"/>
            <w:szCs w:val="28"/>
          </w:rPr>
          <w:t>СПИСОК ЛИТЕРАТУРЫ</w:t>
        </w:r>
        <w:r w:rsidRPr="008537E8">
          <w:rPr>
            <w:rFonts w:ascii="Times New Roman" w:hAnsi="Times New Roman" w:cs="Times New Roman"/>
            <w:noProof/>
            <w:webHidden/>
            <w:sz w:val="28"/>
            <w:szCs w:val="28"/>
          </w:rPr>
          <w:tab/>
        </w:r>
        <w:r w:rsidRPr="008537E8">
          <w:rPr>
            <w:rFonts w:ascii="Times New Roman" w:hAnsi="Times New Roman" w:cs="Times New Roman"/>
            <w:noProof/>
            <w:webHidden/>
            <w:sz w:val="28"/>
            <w:szCs w:val="28"/>
          </w:rPr>
          <w:fldChar w:fldCharType="begin"/>
        </w:r>
        <w:r w:rsidRPr="008537E8">
          <w:rPr>
            <w:rFonts w:ascii="Times New Roman" w:hAnsi="Times New Roman" w:cs="Times New Roman"/>
            <w:noProof/>
            <w:webHidden/>
            <w:sz w:val="28"/>
            <w:szCs w:val="28"/>
          </w:rPr>
          <w:instrText xml:space="preserve"> PAGEREF _Toc51970705 \h </w:instrText>
        </w:r>
        <w:r w:rsidRPr="008537E8">
          <w:rPr>
            <w:rFonts w:ascii="Times New Roman" w:hAnsi="Times New Roman" w:cs="Times New Roman"/>
            <w:noProof/>
            <w:webHidden/>
            <w:sz w:val="28"/>
            <w:szCs w:val="28"/>
          </w:rPr>
        </w:r>
        <w:r w:rsidRPr="008537E8">
          <w:rPr>
            <w:rFonts w:ascii="Times New Roman" w:hAnsi="Times New Roman" w:cs="Times New Roman"/>
            <w:noProof/>
            <w:webHidden/>
            <w:sz w:val="28"/>
            <w:szCs w:val="28"/>
          </w:rPr>
          <w:fldChar w:fldCharType="separate"/>
        </w:r>
        <w:r w:rsidRPr="008537E8">
          <w:rPr>
            <w:rFonts w:ascii="Times New Roman" w:hAnsi="Times New Roman" w:cs="Times New Roman"/>
            <w:noProof/>
            <w:webHidden/>
            <w:sz w:val="28"/>
            <w:szCs w:val="28"/>
          </w:rPr>
          <w:t>96</w:t>
        </w:r>
        <w:r w:rsidRPr="008537E8">
          <w:rPr>
            <w:rFonts w:ascii="Times New Roman" w:hAnsi="Times New Roman" w:cs="Times New Roman"/>
            <w:noProof/>
            <w:webHidden/>
            <w:sz w:val="28"/>
            <w:szCs w:val="28"/>
          </w:rPr>
          <w:fldChar w:fldCharType="end"/>
        </w:r>
      </w:hyperlink>
    </w:p>
    <w:p w:rsidR="00F2068E" w:rsidRPr="0066022A" w:rsidRDefault="00F2068E">
      <w:pPr>
        <w:rPr>
          <w:rFonts w:ascii="Times New Roman" w:hAnsi="Times New Roman" w:cs="Times New Roman"/>
          <w:sz w:val="28"/>
          <w:szCs w:val="28"/>
        </w:rPr>
      </w:pPr>
      <w:r w:rsidRPr="0066022A">
        <w:rPr>
          <w:rFonts w:ascii="Times New Roman" w:hAnsi="Times New Roman" w:cs="Times New Roman"/>
          <w:sz w:val="28"/>
          <w:szCs w:val="28"/>
        </w:rPr>
        <w:fldChar w:fldCharType="end"/>
      </w:r>
    </w:p>
    <w:p w:rsidR="00F2068E" w:rsidRPr="00450B69" w:rsidRDefault="00F2068E" w:rsidP="001F4238">
      <w:pPr>
        <w:spacing w:line="360" w:lineRule="auto"/>
        <w:rPr>
          <w:rFonts w:ascii="Times New Roman" w:hAnsi="Times New Roman" w:cs="Times New Roman"/>
          <w:sz w:val="2"/>
          <w:szCs w:val="2"/>
        </w:rPr>
      </w:pPr>
    </w:p>
    <w:p w:rsidR="00F2068E" w:rsidRPr="006D7994" w:rsidRDefault="00F2068E" w:rsidP="006D7994">
      <w:pPr>
        <w:pStyle w:val="1"/>
        <w:rPr>
          <w:lang w:val="ru-RU"/>
        </w:rPr>
      </w:pPr>
      <w:r>
        <w:rPr>
          <w:lang w:val="ru-RU"/>
        </w:rPr>
        <w:br w:type="page"/>
      </w:r>
      <w:bookmarkStart w:id="1" w:name="_Toc51970695"/>
      <w:r w:rsidRPr="006D7994">
        <w:rPr>
          <w:lang w:val="ru-RU"/>
        </w:rPr>
        <w:lastRenderedPageBreak/>
        <w:t>ВВЕДЕНИЕ</w:t>
      </w:r>
      <w:bookmarkEnd w:id="1"/>
    </w:p>
    <w:p w:rsidR="00F2068E" w:rsidRPr="006D7994" w:rsidRDefault="00F2068E" w:rsidP="001F4238">
      <w:pPr>
        <w:spacing w:after="0" w:line="360" w:lineRule="auto"/>
        <w:jc w:val="center"/>
        <w:rPr>
          <w:rFonts w:ascii="Times New Roman" w:hAnsi="Times New Roman" w:cs="Times New Roman"/>
          <w:sz w:val="32"/>
          <w:szCs w:val="32"/>
        </w:rPr>
      </w:pP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Содержание материала ориентировано на специалистов электромехаников и для его восприятия требуются определенные знания по специальным дисциплинам (разделам): устройство автомобиля, электрооборудование автомобилей, электрический привод, дискретные устройства автоматики, системы автоматического управления. Применительно к мехатронным системам конкретного назначения, с позиций управления, основное внимание в книге отцентрировано на способах реализации управляющих воздействий.</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Методология изложения материала предполагает последовательность информации: назначение и классификация систем и их составляющих; устройство компонентов; структура и функционирование систем; примеры современных систем промышленных образцов; концептуальные технические решения с использованием современных технологий.</w:t>
      </w:r>
    </w:p>
    <w:p w:rsidR="00F2068E" w:rsidRPr="006D7994" w:rsidRDefault="00F2068E" w:rsidP="00450B69">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Для лучшего усвоения материала, в книге приводятся структурные схемы и иллюстрации натуральных объектов. Технические определения функциональных элементов и процессов, по тексту, дублируются в скобках названиями, понятными и для электриков и для механиков. Текст пособия сопровождается ссылками на первичные и дополнительные источники информации. После каждого раздела дан перечень вопросов для самоконтроля. В конце книги приведен перечень принятых сокращений и иностранных аббревиатур.</w:t>
      </w:r>
    </w:p>
    <w:p w:rsidR="00F2068E" w:rsidRPr="006D7994" w:rsidRDefault="00F2068E" w:rsidP="001F4238">
      <w:pPr>
        <w:spacing w:after="0" w:line="360" w:lineRule="auto"/>
        <w:jc w:val="both"/>
        <w:rPr>
          <w:rFonts w:ascii="Times New Roman" w:hAnsi="Times New Roman" w:cs="Times New Roman"/>
          <w:sz w:val="28"/>
          <w:szCs w:val="28"/>
        </w:rPr>
        <w:sectPr w:rsidR="00F2068E" w:rsidRPr="006D7994" w:rsidSect="009C60FF">
          <w:footerReference w:type="default" r:id="rId6"/>
          <w:pgSz w:w="11906" w:h="16838"/>
          <w:pgMar w:top="1134" w:right="964" w:bottom="1531" w:left="1361" w:header="709" w:footer="709" w:gutter="0"/>
          <w:pgNumType w:start="1"/>
          <w:cols w:space="708"/>
          <w:docGrid w:linePitch="360"/>
        </w:sectPr>
      </w:pPr>
    </w:p>
    <w:p w:rsidR="00F2068E" w:rsidRPr="00CF0805" w:rsidRDefault="00F2068E" w:rsidP="008014AD">
      <w:pPr>
        <w:spacing w:line="360" w:lineRule="auto"/>
        <w:rPr>
          <w:rFonts w:ascii="Times New Roman" w:hAnsi="Times New Roman" w:cs="Times New Roman"/>
          <w:sz w:val="2"/>
          <w:szCs w:val="2"/>
        </w:rPr>
      </w:pPr>
    </w:p>
    <w:p w:rsidR="00F2068E" w:rsidRPr="003041D0" w:rsidRDefault="003041D0" w:rsidP="003041D0">
      <w:pPr>
        <w:pStyle w:val="1"/>
      </w:pPr>
      <w:bookmarkStart w:id="2" w:name="_Toc51970696"/>
      <w:r w:rsidRPr="003041D0">
        <w:t>7.4.</w:t>
      </w:r>
      <w:r w:rsidR="00F2068E" w:rsidRPr="006D7994">
        <w:rPr>
          <w:sz w:val="28"/>
          <w:szCs w:val="28"/>
          <w:lang w:eastAsia="en-US"/>
        </w:rPr>
        <w:t xml:space="preserve"> </w:t>
      </w:r>
      <w:bookmarkStart w:id="3" w:name="_GoBack"/>
      <w:bookmarkEnd w:id="3"/>
      <w:r w:rsidRPr="003041D0">
        <w:t>Energy-saving technologies in transport</w:t>
      </w:r>
      <w:bookmarkEnd w:id="2"/>
    </w:p>
    <w:p w:rsidR="00F2068E" w:rsidRPr="003041D0" w:rsidRDefault="00F2068E" w:rsidP="001F4238">
      <w:pPr>
        <w:spacing w:after="0" w:line="360" w:lineRule="auto"/>
        <w:jc w:val="center"/>
        <w:rPr>
          <w:rFonts w:ascii="Times New Roman" w:hAnsi="Times New Roman" w:cs="Times New Roman"/>
          <w:sz w:val="32"/>
          <w:szCs w:val="32"/>
          <w:lang w:val="en-US" w:eastAsia="en-US"/>
        </w:rPr>
      </w:pPr>
    </w:p>
    <w:p w:rsidR="00F2068E" w:rsidRPr="006D7994" w:rsidRDefault="003041D0" w:rsidP="00894DBF">
      <w:pPr>
        <w:pStyle w:val="2"/>
      </w:pPr>
      <w:bookmarkStart w:id="4" w:name="_Toc51970697"/>
      <w:r>
        <w:t>7</w:t>
      </w:r>
      <w:r w:rsidR="00F2068E" w:rsidRPr="006D7994">
        <w:t>.</w:t>
      </w:r>
      <w:r w:rsidR="006E6D02">
        <w:t>4.</w:t>
      </w:r>
      <w:r w:rsidR="00F2068E" w:rsidRPr="006D7994">
        <w:t>1. Концепции развития автомобильного транспорта</w:t>
      </w:r>
      <w:bookmarkEnd w:id="4"/>
    </w:p>
    <w:p w:rsidR="00F2068E" w:rsidRDefault="00F2068E" w:rsidP="001F4238">
      <w:pPr>
        <w:spacing w:after="0" w:line="360" w:lineRule="auto"/>
        <w:ind w:firstLine="708"/>
        <w:jc w:val="both"/>
        <w:rPr>
          <w:rFonts w:ascii="Times New Roman" w:hAnsi="Times New Roman" w:cs="Times New Roman"/>
          <w:sz w:val="28"/>
          <w:szCs w:val="28"/>
          <w:lang w:eastAsia="en-US"/>
        </w:rPr>
      </w:pPr>
    </w:p>
    <w:p w:rsidR="00F2068E" w:rsidRPr="006D7994" w:rsidRDefault="00F2068E" w:rsidP="001F4238">
      <w:pPr>
        <w:spacing w:after="0" w:line="360" w:lineRule="auto"/>
        <w:ind w:firstLine="708"/>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Основными задачами совершенствования автомобильного транспорта являются повышение его топливно-экономических и экологических показателей. Под топливом, в широком смысле, понимают энергоносители, которые используются для приведения силовой установки автомобиля в действие.</w:t>
      </w:r>
    </w:p>
    <w:p w:rsidR="00F2068E" w:rsidRPr="006D7994" w:rsidRDefault="00F2068E" w:rsidP="00894DBF">
      <w:pPr>
        <w:spacing w:after="0" w:line="360" w:lineRule="auto"/>
        <w:ind w:firstLine="708"/>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Потенциальные энергоносители рассредоточены и в недрах земли, и на ее поверхности, и в атмосферном воздухе, и даже в космосе. Причем, некоторые из них существуют в различных субстанциях и акциденциях. Например, водород в различных химических соединениях содержится и под землей (углеводороды), и на земле (биомасса) и в атмосфере.</w:t>
      </w:r>
    </w:p>
    <w:p w:rsidR="00F2068E" w:rsidRPr="006D7994" w:rsidRDefault="00F2068E" w:rsidP="00894DBF">
      <w:pPr>
        <w:spacing w:after="0" w:line="360" w:lineRule="auto"/>
        <w:ind w:firstLine="708"/>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Эффективность использования энергетического продукта, с одной стороны, оценивается его энергоемкостью, с другой – затратами на его получение (транспортировку) и качеством (КПД) преобразования в потребительский вид энергии. Особое внимание, уделяется восстанавливаемым и не лимитированным видам энергетической среды. При этом, следует понимать, что любой продукт, полученный в результате процесса фазового перехода вещества, будет в конечном итоге иметь более низкую плотность энергии, чем продукт, полученный в результате процесса, основанного на химических реакциях. В свою очередь, продукты, полученные в результате химических реакций, имеют энергетическую плотность ниже, чем у веществ, испытывающих ядерные превращения.</w:t>
      </w:r>
    </w:p>
    <w:p w:rsidR="00F2068E" w:rsidRPr="006D7994" w:rsidRDefault="00F2068E" w:rsidP="001F4238">
      <w:pPr>
        <w:spacing w:after="0" w:line="360" w:lineRule="auto"/>
        <w:ind w:firstLine="708"/>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Ведущие автомобильные производители проводят исследования и разрабатывают различные варианты концептуальных автомобилей. При этом, можно выделить три направления развития силовых установок работающих на альтернативных энергоносителях (рис. </w:t>
      </w:r>
      <w:r w:rsidR="003041D0">
        <w:rPr>
          <w:rFonts w:ascii="Times New Roman" w:hAnsi="Times New Roman" w:cs="Times New Roman"/>
          <w:sz w:val="28"/>
          <w:szCs w:val="28"/>
          <w:lang w:val="uk-UA" w:eastAsia="en-US"/>
        </w:rPr>
        <w:t>7</w:t>
      </w:r>
      <w:r w:rsidRPr="006D7994">
        <w:rPr>
          <w:rFonts w:ascii="Times New Roman" w:hAnsi="Times New Roman" w:cs="Times New Roman"/>
          <w:sz w:val="28"/>
          <w:szCs w:val="28"/>
          <w:lang w:eastAsia="en-US"/>
        </w:rPr>
        <w:t>.1).</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552" o:spid="_x0000_i1036" type="#_x0000_t75" style="width:455.55pt;height:213.25pt;visibility:visible">
            <v:imagedata r:id="rId7" o:title=""/>
          </v:shape>
        </w:pic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Рис.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.1. Направления развития силовых установок автомобиля</w:t>
      </w:r>
    </w:p>
    <w:p w:rsidR="00F2068E" w:rsidRPr="006D7994" w:rsidRDefault="00F2068E" w:rsidP="001F4238">
      <w:pPr>
        <w:spacing w:after="0" w:line="360" w:lineRule="auto"/>
        <w:ind w:firstLine="709"/>
        <w:jc w:val="both"/>
        <w:rPr>
          <w:rFonts w:ascii="Times New Roman" w:hAnsi="Times New Roman" w:cs="Times New Roman"/>
          <w:sz w:val="28"/>
          <w:szCs w:val="28"/>
        </w:rPr>
      </w:pPr>
    </w:p>
    <w:p w:rsidR="00F2068E" w:rsidRPr="006D7994" w:rsidRDefault="00F2068E" w:rsidP="001F4238">
      <w:pPr>
        <w:spacing w:after="0" w:line="360" w:lineRule="auto"/>
        <w:ind w:firstLine="708"/>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Первое направление заключается в адаптации (конвертации) конструкции тепловых ДВС под альтернативные виды жидкого или газообразного топлива. Преимуществом такого подхода является минимальные затраты на конвертацию двигателя и производство топлива. Эффективность применения альтернативного топлива, в этом случае, оценивается по нескольким позициям, характеризующимися количественными показателями:</w:t>
      </w:r>
    </w:p>
    <w:p w:rsidR="00F2068E" w:rsidRPr="006D7994" w:rsidRDefault="00F2068E" w:rsidP="001F4238">
      <w:pPr>
        <w:spacing w:after="0" w:line="360" w:lineRule="auto"/>
        <w:ind w:firstLine="708"/>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экологической безопасностью (удельное содержание вредных веществ);</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затратами на получение (запасы, добыча, переработка, подготовка);</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энергоемкостью топлива (теплотворность);</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качеством использования (КПД двигателя);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затратами на конвертацию двигателя и дополнительное оборудование;</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затратами на инфраструктурные объекты.</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Второй подход предполагает использование альтернативных двигателей, работающих от нетрадиционных источников энергии. Примерами таких концептов являются новейшие разработки АТС с электрохимическими гальваническими (см. далее п.п.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 xml:space="preserve">.2), пневматическими (см. далее п.п.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.5), солнечными, азотными, водородными и даже ядерными источниками энергии. Недостатком такого подхода можно считать значительные затраты на разработку силовой установки и источника энергии. При этом, показатели удельной энергии и сто</w:t>
      </w:r>
      <w:r w:rsidRPr="006D7994">
        <w:rPr>
          <w:rFonts w:ascii="Times New Roman" w:hAnsi="Times New Roman" w:cs="Times New Roman"/>
          <w:sz w:val="28"/>
          <w:szCs w:val="28"/>
        </w:rPr>
        <w:lastRenderedPageBreak/>
        <w:t xml:space="preserve">имости производства большинства альтернативных энергоносителей значительно уступают традиционному бензину и дизельному топливу. Так, например, для получения энергии, вырабатываемой 3,7 литрами горючего топлива, необходимо задействовать 400 килограммов аккумуляторов (0,085 л топлива по теплотворности эквивалентен затратам электрической энергии в 1 кВт*ч).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Компромиссным вариантом является комбинация указанных подходов с целью построения гибридных автомобилей. Атрибутами гибридных силовых установок (ГСУ) являются: основной и вспомогательный двигатели, источник (накопитель) энергии, преобразователи энергии, система рекуперации при торможении. Управление ГСУ с номинальными показателями силовых агрегатов осуществляет электронная система распределения мощности (см. далее п.п.</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.3).</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Отметим, что применение в структуре ГСУ ДВС и электропривода нельзя считать единственным целесообразным вариантом. При соблюдении определенных требований к транспортному средству и условий эксплуатации, вполне целесообразным может оказаться, например, использование пневматического привода, в котором пневматический агрегат является основным или вспомогательным двигателем (см. далее п.п.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.6).</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Остановимся подробнее на каждом пункте альтернативных решений и охарактеризуем инновации с позиций экономической эффективности и экологической безопасности.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Для автомобилей с тепловыми двигателями третьим по рейтингу после бензина и дизельного топлива является природный углеводородный газ, который содержится в специальных баллонах в сжиженном или компримированном состоянии (баллонный объем топлива).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Источниками природного газа в недрах земли являются различные геологические локации. Различают традиционные (газовые залежи, попутный нефтяной газ) и нетрадиционные (угольный, битумный, сланцевый) источники природного газа. Способ добычи и объемы залежей природного газа во многом определяют его сырьевую цену [31].</w:t>
      </w:r>
    </w:p>
    <w:p w:rsidR="00F2068E" w:rsidRPr="006D7994" w:rsidRDefault="00F2068E" w:rsidP="001F4238">
      <w:pPr>
        <w:spacing w:after="0" w:line="360"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lastRenderedPageBreak/>
        <w:t>Основную часть природного газа составляет метан (CH</w:t>
      </w:r>
      <w:r w:rsidRPr="006D7994">
        <w:rPr>
          <w:rFonts w:ascii="Times New Roman" w:hAnsi="Times New Roman" w:cs="Times New Roman"/>
          <w:sz w:val="28"/>
          <w:szCs w:val="28"/>
          <w:vertAlign w:val="subscript"/>
          <w:lang w:eastAsia="en-US"/>
        </w:rPr>
        <w:t>4</w:t>
      </w:r>
      <w:r w:rsidRPr="006D7994">
        <w:rPr>
          <w:rFonts w:ascii="Times New Roman" w:hAnsi="Times New Roman" w:cs="Times New Roman"/>
          <w:sz w:val="28"/>
          <w:szCs w:val="28"/>
          <w:lang w:eastAsia="en-US"/>
        </w:rPr>
        <w:t>) – от 70 до 98 %. В состав газа могут входить более тяжёлые углеводороды (гомологи метана): этан (C</w:t>
      </w:r>
      <w:r w:rsidRPr="006D7994">
        <w:rPr>
          <w:rFonts w:ascii="Times New Roman" w:hAnsi="Times New Roman" w:cs="Times New Roman"/>
          <w:sz w:val="28"/>
          <w:szCs w:val="28"/>
          <w:vertAlign w:val="subscript"/>
          <w:lang w:eastAsia="en-US"/>
        </w:rPr>
        <w:t>2</w:t>
      </w:r>
      <w:r w:rsidRPr="006D7994">
        <w:rPr>
          <w:rFonts w:ascii="Times New Roman" w:hAnsi="Times New Roman" w:cs="Times New Roman"/>
          <w:sz w:val="28"/>
          <w:szCs w:val="28"/>
          <w:lang w:eastAsia="en-US"/>
        </w:rPr>
        <w:t>H</w:t>
      </w:r>
      <w:r w:rsidRPr="006D7994">
        <w:rPr>
          <w:rFonts w:ascii="Times New Roman" w:hAnsi="Times New Roman" w:cs="Times New Roman"/>
          <w:sz w:val="28"/>
          <w:szCs w:val="28"/>
          <w:vertAlign w:val="subscript"/>
          <w:lang w:eastAsia="en-US"/>
        </w:rPr>
        <w:t>6</w:t>
      </w:r>
      <w:r w:rsidRPr="006D7994">
        <w:rPr>
          <w:rFonts w:ascii="Times New Roman" w:hAnsi="Times New Roman" w:cs="Times New Roman"/>
          <w:sz w:val="28"/>
          <w:szCs w:val="28"/>
          <w:lang w:eastAsia="en-US"/>
        </w:rPr>
        <w:t>), пропан (C</w:t>
      </w:r>
      <w:r w:rsidRPr="006D7994">
        <w:rPr>
          <w:rFonts w:ascii="Times New Roman" w:hAnsi="Times New Roman" w:cs="Times New Roman"/>
          <w:sz w:val="28"/>
          <w:szCs w:val="28"/>
          <w:vertAlign w:val="subscript"/>
          <w:lang w:eastAsia="en-US"/>
        </w:rPr>
        <w:t>3</w:t>
      </w:r>
      <w:r w:rsidRPr="006D7994">
        <w:rPr>
          <w:rFonts w:ascii="Times New Roman" w:hAnsi="Times New Roman" w:cs="Times New Roman"/>
          <w:sz w:val="28"/>
          <w:szCs w:val="28"/>
          <w:lang w:eastAsia="en-US"/>
        </w:rPr>
        <w:t>H</w:t>
      </w:r>
      <w:r w:rsidRPr="006D7994">
        <w:rPr>
          <w:rFonts w:ascii="Times New Roman" w:hAnsi="Times New Roman" w:cs="Times New Roman"/>
          <w:sz w:val="28"/>
          <w:szCs w:val="28"/>
          <w:vertAlign w:val="subscript"/>
          <w:lang w:eastAsia="en-US"/>
        </w:rPr>
        <w:t>8</w:t>
      </w:r>
      <w:r w:rsidRPr="006D7994">
        <w:rPr>
          <w:rFonts w:ascii="Times New Roman" w:hAnsi="Times New Roman" w:cs="Times New Roman"/>
          <w:sz w:val="28"/>
          <w:szCs w:val="28"/>
          <w:lang w:eastAsia="en-US"/>
        </w:rPr>
        <w:t>), бутан (C</w:t>
      </w:r>
      <w:r w:rsidRPr="006D7994">
        <w:rPr>
          <w:rFonts w:ascii="Times New Roman" w:hAnsi="Times New Roman" w:cs="Times New Roman"/>
          <w:sz w:val="28"/>
          <w:szCs w:val="28"/>
          <w:vertAlign w:val="subscript"/>
          <w:lang w:eastAsia="en-US"/>
        </w:rPr>
        <w:t>4</w:t>
      </w:r>
      <w:r w:rsidRPr="006D7994">
        <w:rPr>
          <w:rFonts w:ascii="Times New Roman" w:hAnsi="Times New Roman" w:cs="Times New Roman"/>
          <w:sz w:val="28"/>
          <w:szCs w:val="28"/>
          <w:lang w:eastAsia="en-US"/>
        </w:rPr>
        <w:t>H</w:t>
      </w:r>
      <w:r w:rsidRPr="006D7994">
        <w:rPr>
          <w:rFonts w:ascii="Times New Roman" w:hAnsi="Times New Roman" w:cs="Times New Roman"/>
          <w:sz w:val="28"/>
          <w:szCs w:val="28"/>
          <w:vertAlign w:val="subscript"/>
          <w:lang w:eastAsia="en-US"/>
        </w:rPr>
        <w:t>10</w:t>
      </w:r>
      <w:r w:rsidRPr="006D7994">
        <w:rPr>
          <w:rFonts w:ascii="Times New Roman" w:hAnsi="Times New Roman" w:cs="Times New Roman"/>
          <w:sz w:val="28"/>
          <w:szCs w:val="28"/>
          <w:lang w:eastAsia="en-US"/>
        </w:rPr>
        <w:t>), пентан (C</w:t>
      </w:r>
      <w:r w:rsidRPr="006D7994">
        <w:rPr>
          <w:rFonts w:ascii="Times New Roman" w:hAnsi="Times New Roman" w:cs="Times New Roman"/>
          <w:sz w:val="28"/>
          <w:szCs w:val="28"/>
          <w:vertAlign w:val="subscript"/>
          <w:lang w:eastAsia="en-US"/>
        </w:rPr>
        <w:t>5</w:t>
      </w:r>
      <w:r w:rsidRPr="006D7994">
        <w:rPr>
          <w:rFonts w:ascii="Times New Roman" w:hAnsi="Times New Roman" w:cs="Times New Roman"/>
          <w:sz w:val="28"/>
          <w:szCs w:val="28"/>
          <w:lang w:eastAsia="en-US"/>
        </w:rPr>
        <w:t>H</w:t>
      </w:r>
      <w:r w:rsidRPr="006D7994">
        <w:rPr>
          <w:rFonts w:ascii="Times New Roman" w:hAnsi="Times New Roman" w:cs="Times New Roman"/>
          <w:sz w:val="28"/>
          <w:szCs w:val="28"/>
          <w:vertAlign w:val="subscript"/>
          <w:lang w:eastAsia="en-US"/>
        </w:rPr>
        <w:t>12</w:t>
      </w:r>
      <w:r w:rsidRPr="006D7994">
        <w:rPr>
          <w:rFonts w:ascii="Times New Roman" w:hAnsi="Times New Roman" w:cs="Times New Roman"/>
          <w:sz w:val="28"/>
          <w:szCs w:val="28"/>
          <w:lang w:eastAsia="en-US"/>
        </w:rPr>
        <w:t>)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Для заправки автомобиля (после переработки сырья) используются компримированный (сжатый под давлением 20 МПа) метан и сжиженный (под давлением 1,5 МПа) пропан (пропанобутановая смесь).</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Общие преимущества газового топлива:</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более низкая цена относительно бензина;</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экологическая безопасность;</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 увеличение пробега на одном объеме баллонного топлива; </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 меньший износ деталей конвертированных двигателей. </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Общие недостатки газового топлива:</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 относительный дефицит инфраструктурных объектов; </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снижение мощности и повышенный износ деталей не конвертированных двигателей.</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Различные плотности и давления баллонного метана и пропана во многом поясняют преимущества и недостатки их использования в качестве автомобильного топлива. Газобаллонное оборудование (ГБО) для пропана на 70 % дешевле, чем для метана, а стоимость заправки – выше. При этом, вес баллонов с пропаном в несколько раз легче, чем для сжатого метана, а вместимость сжиженного пропана в равном объеме баллона обеспечивает втрое больший пробег, чем на метане. Потеря мощности ДВС относительно бензина для пропана составляет 5 %, а для метана – 20 %. Экологические показатели пропана хуже, чем у метана. Метан менее взрывоопасен, оборудование для подготовки и заправки метана проще, чем для пропана, но при этом, сеть заправок метаном менее развита</w:t>
      </w:r>
      <w:r w:rsidRPr="006D7994">
        <w:rPr>
          <w:sz w:val="28"/>
          <w:szCs w:val="28"/>
          <w:lang w:eastAsia="en-US"/>
        </w:rPr>
        <w:t>.</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Следует отметить, что наметилась тенденция применения и сжиженного метана на автомобильном транспорте [32]. Такая технология с одной стороны позволяет повысить плотность энергии топлива, с другой, – требует значительных энергозатрат, поскольку сжиженный метан получают при охлаждении газа </w:t>
      </w:r>
      <w:r w:rsidRPr="006D7994">
        <w:rPr>
          <w:rFonts w:ascii="Times New Roman" w:hAnsi="Times New Roman" w:cs="Times New Roman"/>
          <w:sz w:val="28"/>
          <w:szCs w:val="28"/>
          <w:lang w:eastAsia="en-US"/>
        </w:rPr>
        <w:lastRenderedPageBreak/>
        <w:t>до минус 160 </w:t>
      </w:r>
      <w:r w:rsidRPr="006D7994">
        <w:rPr>
          <w:rFonts w:ascii="Times New Roman" w:hAnsi="Times New Roman" w:cs="Times New Roman"/>
          <w:sz w:val="28"/>
          <w:szCs w:val="28"/>
          <w:vertAlign w:val="superscript"/>
          <w:lang w:eastAsia="en-US"/>
        </w:rPr>
        <w:t>о</w:t>
      </w:r>
      <w:r w:rsidRPr="006D7994">
        <w:rPr>
          <w:rFonts w:ascii="Times New Roman" w:hAnsi="Times New Roman" w:cs="Times New Roman"/>
          <w:sz w:val="28"/>
          <w:szCs w:val="28"/>
          <w:lang w:eastAsia="en-US"/>
        </w:rPr>
        <w:t xml:space="preserve">С. При этом, его хранение требует применения специальных криогенных (термостатированных) емкостей на заправочных станциях и баллонов на борту автомобиля (рис. </w:t>
      </w:r>
      <w:r w:rsidR="003041D0">
        <w:rPr>
          <w:rFonts w:ascii="Times New Roman" w:hAnsi="Times New Roman" w:cs="Times New Roman"/>
          <w:sz w:val="28"/>
          <w:szCs w:val="28"/>
          <w:lang w:val="uk-UA" w:eastAsia="en-US"/>
        </w:rPr>
        <w:t>7</w:t>
      </w:r>
      <w:r w:rsidRPr="006D7994">
        <w:rPr>
          <w:rFonts w:ascii="Times New Roman" w:hAnsi="Times New Roman" w:cs="Times New Roman"/>
          <w:sz w:val="28"/>
          <w:szCs w:val="28"/>
          <w:lang w:eastAsia="en-US"/>
        </w:rPr>
        <w:t>.2).</w:t>
      </w:r>
    </w:p>
    <w:p w:rsidR="00F2068E" w:rsidRPr="006D7994" w:rsidRDefault="00F2068E" w:rsidP="001F4238">
      <w:pPr>
        <w:spacing w:after="0" w:line="360" w:lineRule="auto"/>
        <w:jc w:val="both"/>
        <w:rPr>
          <w:rFonts w:ascii="Times New Roman" w:hAnsi="Times New Roman" w:cs="Times New Roman"/>
          <w:sz w:val="24"/>
          <w:szCs w:val="24"/>
          <w:lang w:eastAsia="en-US"/>
        </w:rPr>
      </w:pPr>
    </w:p>
    <w:p w:rsidR="00F2068E" w:rsidRPr="006D7994" w:rsidRDefault="003041D0" w:rsidP="001F4238">
      <w:pPr>
        <w:spacing w:after="0" w:line="360" w:lineRule="auto"/>
        <w:jc w:val="center"/>
        <w:rPr>
          <w:rFonts w:ascii="Times New Roman" w:hAnsi="Times New Roman" w:cs="Times New Roman"/>
          <w:sz w:val="24"/>
          <w:szCs w:val="24"/>
          <w:lang w:eastAsia="en-US"/>
        </w:rPr>
      </w:pPr>
      <w:r>
        <w:pict>
          <v:group id="Полотно 16313" o:spid="_x0000_s1536" editas="canvas" style="width:450.55pt;height:200.8pt;mso-position-horizontal-relative:char;mso-position-vertical-relative:line" coordsize="57219,25501">
            <v:shape id="_x0000_s1537" type="#_x0000_t75" style="position:absolute;width:57219;height:25501;visibility:visible">
              <v:fill o:detectmouseclick="t"/>
              <v:path o:connecttype="none"/>
            </v:shape>
            <v:shapetype id="_x0000_t202" coordsize="21600,21600" o:spt="202" path="m,l,21600r21600,l21600,xe">
              <v:stroke joinstyle="miter"/>
              <v:path gradientshapeok="t" o:connecttype="rect"/>
            </v:shapetype>
            <v:shape id="Поле 18" o:spid="_x0000_s1538" type="#_x0000_t202" style="position:absolute;left:8832;top:23291;width:794;height:2210;visibility:visible;mso-wrap-style:none;v-text-anchor:middle" stroked="f" strokeweight=".5pt">
              <v:textbox inset="0,0,0,0">
                <w:txbxContent>
                  <w:p w:rsidR="003041D0" w:rsidRDefault="003041D0"/>
                </w:txbxContent>
              </v:textbox>
            </v:shape>
            <v:shape id="Поле 18" o:spid="_x0000_s1539" type="#_x0000_t202" style="position:absolute;left:41922;top:22733;width:908;height:2209;visibility:visible;mso-wrap-style:none;v-text-anchor:middle" stroked="f" strokeweight=".5pt">
              <v:textbox inset="0,0,0,0">
                <w:txbxContent>
                  <w:p w:rsidR="003041D0" w:rsidRPr="000810AA" w:rsidRDefault="003041D0" w:rsidP="00E57469">
                    <w:pPr>
                      <w:pStyle w:val="a4"/>
                      <w:spacing w:before="0" w:beforeAutospacing="0" w:after="0" w:afterAutospacing="0"/>
                    </w:pPr>
                    <w:r w:rsidRPr="000810AA">
                      <w:rPr>
                        <w:sz w:val="28"/>
                        <w:szCs w:val="28"/>
                      </w:rPr>
                      <w:t>б</w:t>
                    </w:r>
                  </w:p>
                </w:txbxContent>
              </v:textbox>
            </v:shape>
            <v:shape id="Рисунок 1" o:spid="_x0000_s1540" type="#_x0000_t75" alt="Торец криобака выглядит как нагромождение трубок и вентилей" style="position:absolute;width:23774;height:23139;visibility:visible">
              <v:imagedata r:id="rId8" o:title="" croptop="2345f" cropbottom="1777f" cropleft="8038f" cropright="15327f"/>
            </v:shape>
            <v:shape id="Рисунок 2" o:spid="_x0000_s1541" type="#_x0000_t75" alt="spgmgpz1.jpg" style="position:absolute;left:28117;width:29102;height:22980;visibility:visible">
              <v:imagedata r:id="rId9" o:title="" cropleft="7201f" cropright="3186f"/>
            </v:shape>
            <w10:anchorlock/>
          </v:group>
        </w:pict>
      </w:r>
    </w:p>
    <w:p w:rsidR="00F2068E" w:rsidRPr="006D7994" w:rsidRDefault="00F2068E" w:rsidP="001F4238">
      <w:pPr>
        <w:spacing w:after="0" w:line="360" w:lineRule="auto"/>
        <w:jc w:val="center"/>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Рис. </w:t>
      </w:r>
      <w:r w:rsidR="003041D0">
        <w:rPr>
          <w:rFonts w:ascii="Times New Roman" w:hAnsi="Times New Roman" w:cs="Times New Roman"/>
          <w:sz w:val="28"/>
          <w:szCs w:val="28"/>
          <w:lang w:val="uk-UA" w:eastAsia="en-US"/>
        </w:rPr>
        <w:t>7</w:t>
      </w:r>
      <w:r w:rsidRPr="006D7994">
        <w:rPr>
          <w:rFonts w:ascii="Times New Roman" w:hAnsi="Times New Roman" w:cs="Times New Roman"/>
          <w:sz w:val="28"/>
          <w:szCs w:val="28"/>
          <w:lang w:eastAsia="en-US"/>
        </w:rPr>
        <w:t xml:space="preserve">.2. Криогенные баки для жидкого метана: </w:t>
      </w:r>
    </w:p>
    <w:p w:rsidR="00F2068E" w:rsidRPr="00CF0805" w:rsidRDefault="00F2068E" w:rsidP="001F4238">
      <w:pPr>
        <w:spacing w:after="0" w:line="360" w:lineRule="auto"/>
        <w:jc w:val="center"/>
        <w:rPr>
          <w:rFonts w:ascii="Times New Roman" w:hAnsi="Times New Roman" w:cs="Times New Roman"/>
          <w:sz w:val="28"/>
          <w:szCs w:val="24"/>
          <w:lang w:eastAsia="en-US"/>
        </w:rPr>
      </w:pPr>
      <w:r w:rsidRPr="00CF0805">
        <w:rPr>
          <w:rFonts w:ascii="Times New Roman" w:hAnsi="Times New Roman" w:cs="Times New Roman"/>
          <w:sz w:val="28"/>
          <w:szCs w:val="24"/>
          <w:lang w:eastAsia="en-US"/>
        </w:rPr>
        <w:t>а – автобуса МАЗ 203945 (торец); б – седельного тягача IVECO Stralis</w:t>
      </w:r>
    </w:p>
    <w:p w:rsidR="00F2068E" w:rsidRPr="00CF0805" w:rsidRDefault="00F2068E" w:rsidP="001F4238">
      <w:pPr>
        <w:spacing w:after="0" w:line="360" w:lineRule="auto"/>
        <w:jc w:val="both"/>
        <w:rPr>
          <w:rFonts w:ascii="Times New Roman" w:hAnsi="Times New Roman" w:cs="Times New Roman"/>
          <w:sz w:val="32"/>
          <w:szCs w:val="28"/>
          <w:lang w:eastAsia="en-US"/>
        </w:rPr>
      </w:pP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Для подачи топлива в цилиндры ДВС производится двухступенчатое понижение давления – в испарителе и редукторе. Применение жидкого метана в качестве экологического моторного топлива оправдано в условиях оперативного его использования на фиксированных пробегах. Так, например, бак емкостью 320 л. (120 кг метана) обеспечивает запас хода для автобуса, порядка 400 км, а седельный тягач с баком в 700 л способен преодолеть более 700 км маршрута.</w:t>
      </w:r>
    </w:p>
    <w:p w:rsidR="00F2068E" w:rsidRPr="006D7994" w:rsidRDefault="00F2068E" w:rsidP="001F4238">
      <w:pPr>
        <w:spacing w:after="0" w:line="360" w:lineRule="auto"/>
        <w:ind w:firstLine="708"/>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Высокими теплотворными показателями характеризуются </w:t>
      </w:r>
      <w:r w:rsidRPr="006D7994">
        <w:rPr>
          <w:rFonts w:ascii="Times New Roman" w:hAnsi="Times New Roman" w:cs="Times New Roman"/>
          <w:i/>
          <w:iCs/>
          <w:sz w:val="28"/>
          <w:szCs w:val="28"/>
          <w:lang w:eastAsia="en-US"/>
        </w:rPr>
        <w:t>спиртовые виды топлива</w:t>
      </w:r>
      <w:r w:rsidRPr="006D7994">
        <w:rPr>
          <w:rFonts w:ascii="Times New Roman" w:hAnsi="Times New Roman" w:cs="Times New Roman"/>
          <w:b/>
          <w:bCs/>
          <w:sz w:val="28"/>
          <w:szCs w:val="28"/>
          <w:lang w:eastAsia="en-US"/>
        </w:rPr>
        <w:t xml:space="preserve"> </w:t>
      </w:r>
      <w:r w:rsidRPr="006D7994">
        <w:rPr>
          <w:rFonts w:ascii="Times New Roman" w:hAnsi="Times New Roman" w:cs="Times New Roman"/>
          <w:sz w:val="28"/>
          <w:szCs w:val="28"/>
          <w:lang w:eastAsia="en-US"/>
        </w:rPr>
        <w:t>(этанол, метанол, бутанол) и их смеси [31].</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i/>
          <w:iCs/>
          <w:sz w:val="28"/>
          <w:szCs w:val="28"/>
          <w:lang w:eastAsia="en-US"/>
        </w:rPr>
        <w:t xml:space="preserve">Этанол </w:t>
      </w:r>
      <w:r w:rsidRPr="006D7994">
        <w:rPr>
          <w:rFonts w:ascii="Times New Roman" w:hAnsi="Times New Roman" w:cs="Times New Roman"/>
          <w:sz w:val="28"/>
          <w:szCs w:val="28"/>
          <w:lang w:eastAsia="en-US"/>
        </w:rPr>
        <w:t xml:space="preserve">(этиловый, хлебный спирт) производится путем сбраживания и дистилляции зерновых продуктов. Этанол, как и другие виды спиртов можно смешивать с бензином для получения топлива с более высоким октановым числом и меньшим содержанием вредных веществ в выбросах по сравнению с чистым бензином. Если процентное содержание этанола в смеси с ископаемым </w:t>
      </w:r>
      <w:r w:rsidRPr="006D7994">
        <w:rPr>
          <w:rFonts w:ascii="Times New Roman" w:hAnsi="Times New Roman" w:cs="Times New Roman"/>
          <w:sz w:val="28"/>
          <w:szCs w:val="28"/>
          <w:lang w:eastAsia="en-US"/>
        </w:rPr>
        <w:lastRenderedPageBreak/>
        <w:t>топливом, составляет не менее 85 %, то такую смесь принято считать альтернативным видом топлива. Смеси с низкими концентрациями этанола, считают ископаемым топливом с добавлением присадки.</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i/>
          <w:iCs/>
          <w:sz w:val="28"/>
          <w:szCs w:val="28"/>
          <w:lang w:eastAsia="en-US"/>
        </w:rPr>
        <w:t>Биоэтанол</w:t>
      </w:r>
      <w:r w:rsidRPr="006D7994">
        <w:rPr>
          <w:rFonts w:ascii="Times New Roman" w:hAnsi="Times New Roman" w:cs="Times New Roman"/>
          <w:sz w:val="28"/>
          <w:szCs w:val="28"/>
          <w:lang w:eastAsia="en-US"/>
        </w:rPr>
        <w:t xml:space="preserve"> – этиловый спирт полученный в процессе переработки растительного сырья (биотопливо). В смеси с бензином или дизельным топливом может использоваться в большинстве автомобилей с конвертированными и не конвертированными ДВС. С экологической точки зрения использование биоэтанола имеет смысл, поскольку углекислый газ, который выделяется при сжигании в двигателе, компенсируется газами, поглощенными им во время его производства. Недостаток – повышенный расход.</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i/>
          <w:iCs/>
          <w:sz w:val="28"/>
          <w:szCs w:val="28"/>
          <w:lang w:eastAsia="en-US"/>
        </w:rPr>
        <w:t xml:space="preserve">Метанол </w:t>
      </w:r>
      <w:r w:rsidRPr="006D7994">
        <w:rPr>
          <w:rFonts w:ascii="Times New Roman" w:hAnsi="Times New Roman" w:cs="Times New Roman"/>
          <w:sz w:val="28"/>
          <w:szCs w:val="28"/>
          <w:lang w:eastAsia="en-US"/>
        </w:rPr>
        <w:t>(древесный, метиловый спирт) может использоваться в качестве альтернативного вида топлива в транспортных средствах с конвертированным ДВС (смесь метанола – 85 % и бензина – 15 %). В настоящее время метанол имеет ограниченное применение на транспорте. Однако в перспективе, может использоваться в качестве источника водорода для работы топливных элементов.</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i/>
          <w:iCs/>
          <w:sz w:val="28"/>
          <w:szCs w:val="28"/>
          <w:lang w:eastAsia="en-US"/>
        </w:rPr>
        <w:t>Аммиак</w:t>
      </w:r>
      <w:r w:rsidRPr="006D7994">
        <w:rPr>
          <w:rFonts w:ascii="Times New Roman" w:hAnsi="Times New Roman" w:cs="Times New Roman"/>
          <w:sz w:val="28"/>
          <w:szCs w:val="28"/>
          <w:lang w:eastAsia="en-US"/>
        </w:rPr>
        <w:t xml:space="preserve"> </w:t>
      </w:r>
      <w:r w:rsidRPr="006D7994">
        <w:rPr>
          <w:rFonts w:ascii="Times New Roman" w:hAnsi="Times New Roman" w:cs="Times New Roman"/>
          <w:b/>
          <w:bCs/>
          <w:sz w:val="28"/>
          <w:szCs w:val="28"/>
          <w:lang w:eastAsia="en-US"/>
        </w:rPr>
        <w:t>(</w:t>
      </w:r>
      <w:r w:rsidRPr="006D7994">
        <w:rPr>
          <w:rFonts w:ascii="Times New Roman" w:hAnsi="Times New Roman" w:cs="Times New Roman"/>
          <w:sz w:val="28"/>
          <w:szCs w:val="28"/>
          <w:lang w:eastAsia="en-US"/>
        </w:rPr>
        <w:t>нашатырный спирт</w:t>
      </w:r>
      <w:r w:rsidRPr="006D7994">
        <w:rPr>
          <w:rFonts w:ascii="Times New Roman" w:hAnsi="Times New Roman" w:cs="Times New Roman"/>
          <w:b/>
          <w:bCs/>
          <w:sz w:val="28"/>
          <w:szCs w:val="28"/>
          <w:lang w:eastAsia="en-US"/>
        </w:rPr>
        <w:t>)</w:t>
      </w:r>
      <w:r w:rsidRPr="006D7994">
        <w:rPr>
          <w:rFonts w:ascii="Times New Roman" w:hAnsi="Times New Roman" w:cs="Times New Roman"/>
          <w:sz w:val="28"/>
          <w:szCs w:val="28"/>
          <w:lang w:eastAsia="en-US"/>
        </w:rPr>
        <w:t xml:space="preserve"> – соединение водорода и азота. Аммиак имеет низкую плотность энергии (в два раза ниже, чем у бензина), но его производство дешевле других спиртов. Используется в качестве топлива для поршневых двигателей, а также в топливных элементах. В аммиаке нет углерода, поэтому он производит нулевые вредные выбросы углекислого газа. Ограничения в применении связаны с безопасностью хранения и транспортировки. На транспорте используется смешанное топливо, которое на 70 % состоит из аммиака и только на 30 % из бензина.</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i/>
          <w:iCs/>
          <w:sz w:val="28"/>
          <w:szCs w:val="28"/>
          <w:lang w:eastAsia="en-US"/>
        </w:rPr>
        <w:t>Биодизельное топливо</w:t>
      </w:r>
      <w:r w:rsidRPr="006D7994">
        <w:rPr>
          <w:rFonts w:ascii="Times New Roman" w:hAnsi="Times New Roman" w:cs="Times New Roman"/>
          <w:b/>
          <w:bCs/>
          <w:sz w:val="28"/>
          <w:szCs w:val="28"/>
          <w:lang w:eastAsia="en-US"/>
        </w:rPr>
        <w:t xml:space="preserve"> </w:t>
      </w:r>
      <w:r w:rsidRPr="006D7994">
        <w:rPr>
          <w:rFonts w:ascii="Times New Roman" w:hAnsi="Times New Roman" w:cs="Times New Roman"/>
          <w:sz w:val="28"/>
          <w:szCs w:val="28"/>
          <w:lang w:eastAsia="en-US"/>
        </w:rPr>
        <w:t xml:space="preserve">(жиры) – горючее, полученное на основе растительных масел (рапса), животных жиров или липидов микроводорослей (восстанавливаемых органических элементов). Промышленное производство биодизельного топлива обходится дороже, чем получение дизельного топлива из нефти. Вещество безопасное, поддается биохимическому разложению и снижает содержание веществ, загрязняющих воздух (твердые примеси, монооксид </w:t>
      </w:r>
      <w:r w:rsidRPr="006D7994">
        <w:rPr>
          <w:rFonts w:ascii="Times New Roman" w:hAnsi="Times New Roman" w:cs="Times New Roman"/>
          <w:sz w:val="28"/>
          <w:szCs w:val="28"/>
          <w:lang w:eastAsia="en-US"/>
        </w:rPr>
        <w:lastRenderedPageBreak/>
        <w:t>углерода, углеводороды). Используется и в чистом виде (для конвертированных ДВС) и в качестве добавки к углеводородному дизельному топливу (для не конвертированных ДВС).</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i/>
          <w:iCs/>
          <w:sz w:val="28"/>
          <w:szCs w:val="28"/>
          <w:lang w:eastAsia="en-US"/>
        </w:rPr>
        <w:t>Водородное топливо</w:t>
      </w:r>
      <w:r w:rsidRPr="006D7994">
        <w:rPr>
          <w:rFonts w:ascii="Times New Roman" w:hAnsi="Times New Roman" w:cs="Times New Roman"/>
          <w:b/>
          <w:bCs/>
          <w:sz w:val="28"/>
          <w:szCs w:val="28"/>
          <w:lang w:eastAsia="en-US"/>
        </w:rPr>
        <w:t xml:space="preserve"> </w:t>
      </w:r>
      <w:r w:rsidRPr="006D7994">
        <w:rPr>
          <w:rFonts w:ascii="Times New Roman" w:hAnsi="Times New Roman" w:cs="Times New Roman"/>
          <w:sz w:val="28"/>
          <w:szCs w:val="28"/>
          <w:lang w:eastAsia="en-US"/>
        </w:rPr>
        <w:t>(альтернатива углеводородным) имеет удельную теплоту сгорания в три раза выше, чем у бензина и в процессе сгорания не выделяет вредных веществ. Это топливо представляет восстанавливаемый продукт, поскольку производится из воды и после сгорания превращается в ее конденсат. Но производство водорода обходится гораздо дороже, чем бензина (энергозатраты). К тому же, его хранение под давлением взрывоопасно. Использование водорода в качестве монотоплива на не конвертированном двигателе, снижает его мощность до 70 %. В конвертированном ДВС мощность можно увеличить до 117 % но при этом, происходит выхлоп окислов азота и снижается ресурс двигателя. Компромиссным решением могут стать смеси традиционного топлива с водородом для улучшения воспламеняемости бедных смесей.</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i/>
          <w:iCs/>
          <w:sz w:val="28"/>
          <w:szCs w:val="28"/>
          <w:lang w:eastAsia="en-US"/>
        </w:rPr>
        <w:t>Многокомпонентные горючие смеси</w:t>
      </w:r>
      <w:r w:rsidRPr="006D7994">
        <w:rPr>
          <w:rFonts w:ascii="Times New Roman" w:hAnsi="Times New Roman" w:cs="Times New Roman"/>
          <w:b/>
          <w:bCs/>
          <w:sz w:val="28"/>
          <w:szCs w:val="28"/>
          <w:lang w:eastAsia="en-US"/>
        </w:rPr>
        <w:t xml:space="preserve"> </w:t>
      </w:r>
      <w:r w:rsidRPr="006D7994">
        <w:rPr>
          <w:rFonts w:ascii="Times New Roman" w:hAnsi="Times New Roman" w:cs="Times New Roman"/>
          <w:sz w:val="28"/>
          <w:szCs w:val="28"/>
          <w:lang w:eastAsia="en-US"/>
        </w:rPr>
        <w:t xml:space="preserve">(топливо серии P) в своем составе содержат этанол, газоконденсатную жидкость и вспомогательный растворитель, полученный из биомассы. Обладают высоким октановым числом, используются в АТС с универсальной топливной системой в чистом виде или в смеси с бензином в любом соотношении. Отметим, что все виды альтернативных горючих видов топлива являются невосстанавливаемыми энергоносителями.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По третьему направлению дадим краткую характеристику силовых установок автомобильных концептов с альтернативными источниками энергии.</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i/>
          <w:iCs/>
          <w:sz w:val="28"/>
          <w:szCs w:val="28"/>
          <w:lang w:eastAsia="en-US"/>
        </w:rPr>
        <w:t>Электрическая энергия</w:t>
      </w:r>
      <w:r w:rsidRPr="006D7994">
        <w:rPr>
          <w:rFonts w:ascii="Times New Roman" w:hAnsi="Times New Roman" w:cs="Times New Roman"/>
          <w:sz w:val="28"/>
          <w:szCs w:val="28"/>
          <w:lang w:eastAsia="en-US"/>
        </w:rPr>
        <w:t xml:space="preserve"> используется для АТС с питанием от тяговых АКБ (ТАБ), или работающих на топливных элементах. В первом случае, при разработке электромобиля возникает ряд специфических вопросов, связанных с обеспечением необходимой емкости ТАБ (вес, габариты, уровень напряжения) и мощности электропривода (электродвигатель, трансмиссия); расположения ТАБ на боту автомобиля (центр масс); использованием системы рекуперации энергии охлаждения электрических агрегатов; поддержанием эксплуатационных характеристик силовой установки (приемистость, время заряда ТАБ).</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Основным сдерживающим фактором в развитии АТС с автономной электрической тягой является низкая энергоемкость тяговых АКБ. Так, например, лучшие литий- ионные АКБ имеют удельную энергию до 0,4 МДж/кг, в то время как для бензина этот показатель составляет порядка 40 МДж/кг. Даже с учётом трёхкратной разницы в КПД и возможности рекуперации энергии торможения, нужна примерно тонна батарей, чтобы заменить 40-литровый бензобак.</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Таким образом, к недостаткам применения электрического привода следует отнести: высокую стоимость и ограниченный срок службы ТАБ (до 7 лет), необходимость длительной зарядки, ограниченный ресурс автономного перемещения. При этом, эксплуатационные затраты на содержание электромобиля ниже, чем автомобиля с ДВС [33]. </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В </w:t>
      </w:r>
      <w:r w:rsidRPr="006D7994">
        <w:rPr>
          <w:rFonts w:ascii="Times New Roman" w:hAnsi="Times New Roman" w:cs="Times New Roman"/>
          <w:i/>
          <w:iCs/>
          <w:sz w:val="28"/>
          <w:szCs w:val="28"/>
          <w:lang w:eastAsia="en-US"/>
        </w:rPr>
        <w:t>топливном элементе</w:t>
      </w:r>
      <w:r w:rsidRPr="006D7994">
        <w:rPr>
          <w:rFonts w:ascii="Times New Roman" w:hAnsi="Times New Roman" w:cs="Times New Roman"/>
          <w:sz w:val="28"/>
          <w:szCs w:val="28"/>
          <w:lang w:eastAsia="en-US"/>
        </w:rPr>
        <w:t xml:space="preserve"> протекает электрохимическая реакция между водородом и кислородом обратная электролизу с участием катализаторов. В результате этой реакции, образуется разность электрических потенциалов между электродами элемента. Реакция сопровождается выделением тепла (без воспламенения) и воды. Для производства электроэнергии в автомобиле, водород содержится в топливном баке, а кислород поступает из воздуха. В настоящее время, многие ведущие автопроизводители занимаются разработкой автомобилей с топливными установками. Так, например, водородный автомобиль, построенный на базе переднеприводного электромобиля Mirai (Toyota) с электродвигателем на 112 кВт, оснащен топливной установкой с запасом 5 кг водорода в баках (120 л. под давлением 70 МПа), которая обеспечивает запас хода порядка 400 км (рис. </w:t>
      </w:r>
      <w:r w:rsidR="003041D0">
        <w:rPr>
          <w:rFonts w:ascii="Times New Roman" w:hAnsi="Times New Roman" w:cs="Times New Roman"/>
          <w:sz w:val="28"/>
          <w:szCs w:val="28"/>
          <w:lang w:val="uk-UA" w:eastAsia="en-US"/>
        </w:rPr>
        <w:t>7</w:t>
      </w:r>
      <w:r w:rsidRPr="006D7994">
        <w:rPr>
          <w:rFonts w:ascii="Times New Roman" w:hAnsi="Times New Roman" w:cs="Times New Roman"/>
          <w:sz w:val="28"/>
          <w:szCs w:val="28"/>
          <w:lang w:eastAsia="en-US"/>
        </w:rPr>
        <w:t>.3).</w:t>
      </w:r>
    </w:p>
    <w:p w:rsidR="00F2068E" w:rsidRPr="006D7994" w:rsidRDefault="00F2068E" w:rsidP="00894DBF">
      <w:pPr>
        <w:spacing w:after="0" w:line="360" w:lineRule="auto"/>
        <w:ind w:firstLine="709"/>
        <w:jc w:val="both"/>
        <w:rPr>
          <w:sz w:val="28"/>
          <w:szCs w:val="28"/>
          <w:lang w:eastAsia="en-US"/>
        </w:rPr>
      </w:pPr>
      <w:r w:rsidRPr="006D7994">
        <w:rPr>
          <w:rFonts w:ascii="Times New Roman" w:hAnsi="Times New Roman" w:cs="Times New Roman"/>
          <w:sz w:val="28"/>
          <w:szCs w:val="28"/>
          <w:lang w:eastAsia="en-US"/>
        </w:rPr>
        <w:t>На заправку водородом такого автомобиля уходит 3 минуты. Энергетический блок содержит 370 водородных топливных элементов постоянного тока и повышающий (до 650 В) инвертор. Максимальная скорость машины достигает 175 км/ч. Для аккумуляции энергии топливного агрегата и рекуперативного торможения используется никель-металл-гидридная ТАБ на 21 кВт*ч [34].</w:t>
      </w:r>
    </w:p>
    <w:p w:rsidR="00F2068E" w:rsidRPr="006D7994" w:rsidRDefault="00F2068E" w:rsidP="001F4238">
      <w:pPr>
        <w:spacing w:after="0" w:line="360" w:lineRule="auto"/>
        <w:ind w:firstLine="709"/>
        <w:jc w:val="both"/>
        <w:rPr>
          <w:rFonts w:ascii="Times New Roman" w:hAnsi="Times New Roman" w:cs="Times New Roman"/>
          <w:sz w:val="20"/>
          <w:szCs w:val="20"/>
          <w:lang w:eastAsia="en-US"/>
        </w:rPr>
      </w:pPr>
    </w:p>
    <w:p w:rsidR="00F2068E" w:rsidRPr="006D7994" w:rsidRDefault="003041D0" w:rsidP="001F4238">
      <w:pPr>
        <w:spacing w:after="0" w:line="360" w:lineRule="auto"/>
        <w:jc w:val="center"/>
        <w:rPr>
          <w:rFonts w:ascii="Times New Roman" w:hAnsi="Times New Roman" w:cs="Times New Roman"/>
          <w:sz w:val="28"/>
          <w:szCs w:val="28"/>
          <w:lang w:eastAsia="en-US"/>
        </w:rPr>
      </w:pPr>
      <w:r>
        <w:pict>
          <v:group id="Полотно 16308" o:spid="_x0000_s1542" editas="canvas" style="width:440.75pt;height:186.15pt;mso-position-horizontal-relative:char;mso-position-vertical-relative:line" coordsize="55975,23641">
            <v:shape id="_x0000_s1543" type="#_x0000_t75" style="position:absolute;width:55975;height:23641;visibility:visible">
              <v:fill o:detectmouseclick="t"/>
              <v:path o:connecttype="none"/>
            </v:shape>
            <v:shape id="Рисунок 9" o:spid="_x0000_s1544" type="#_x0000_t75" alt="https://habrastorage.org/webt/o8/o5/lp/o8o5lpp1fdx5jqos6zko4h1k4_y.jpeg" style="position:absolute;width:55975;height:23641;visibility:visible">
              <v:imagedata r:id="rId10" o:title="" croptop="15104f" cropbottom="19603f" cropleft="6985f" cropright="6534f"/>
            </v:shape>
            <v:shape id="Поле 18" o:spid="_x0000_s1545" type="#_x0000_t202" style="position:absolute;left:10839;top:7429;width:2375;height:2210;visibility:visible;v-text-anchor:middle" stroked="f" strokeweight=".5pt">
              <v:textbox inset="0,0,0,0">
                <w:txbxContent>
                  <w:p w:rsidR="003041D0" w:rsidRPr="000C2098" w:rsidRDefault="003041D0" w:rsidP="00E57469">
                    <w:pPr>
                      <w:jc w:val="center"/>
                      <w:rPr>
                        <w:b/>
                        <w:bCs/>
                        <w:sz w:val="28"/>
                        <w:szCs w:val="28"/>
                      </w:rPr>
                    </w:pPr>
                    <w:r>
                      <w:rPr>
                        <w:b/>
                        <w:bCs/>
                        <w:sz w:val="28"/>
                        <w:szCs w:val="28"/>
                      </w:rPr>
                      <w:t>1</w:t>
                    </w:r>
                  </w:p>
                </w:txbxContent>
              </v:textbox>
            </v:shape>
            <v:shape id="Поле 18" o:spid="_x0000_s1546" type="#_x0000_t202" style="position:absolute;left:17811;top:20427;width:1924;height:2210;visibility:visible;v-text-anchor:middle" stroked="f" strokeweight=".5pt">
              <v:textbox inset="0,0,0,0">
                <w:txbxContent>
                  <w:p w:rsidR="003041D0" w:rsidRPr="006E1A21" w:rsidRDefault="003041D0" w:rsidP="00E57469">
                    <w:pPr>
                      <w:pStyle w:val="a4"/>
                      <w:spacing w:before="0" w:beforeAutospacing="0" w:after="0" w:afterAutospacing="0"/>
                      <w:jc w:val="center"/>
                      <w:rPr>
                        <w:b/>
                        <w:bCs/>
                      </w:rPr>
                    </w:pPr>
                    <w:r>
                      <w:rPr>
                        <w:b/>
                        <w:bCs/>
                        <w:sz w:val="28"/>
                        <w:szCs w:val="28"/>
                      </w:rPr>
                      <w:t>2</w:t>
                    </w:r>
                  </w:p>
                </w:txbxContent>
              </v:textbox>
            </v:shape>
            <v:shape id="Поле 18" o:spid="_x0000_s1547" type="#_x0000_t202" style="position:absolute;left:53143;top:13658;width:895;height:2210;visibility:visible;mso-wrap-style:none;v-text-anchor:middle" stroked="f" strokeweight=".5pt">
              <v:textbox inset="0,0,0,0">
                <w:txbxContent>
                  <w:p w:rsidR="003041D0" w:rsidRPr="006E1A21" w:rsidRDefault="003041D0" w:rsidP="00E57469">
                    <w:pPr>
                      <w:pStyle w:val="a4"/>
                      <w:spacing w:before="0" w:beforeAutospacing="0" w:after="0" w:afterAutospacing="0"/>
                      <w:rPr>
                        <w:b/>
                        <w:bCs/>
                        <w:sz w:val="28"/>
                        <w:szCs w:val="28"/>
                      </w:rPr>
                    </w:pPr>
                    <w:r w:rsidRPr="006E1A21">
                      <w:rPr>
                        <w:b/>
                        <w:bCs/>
                        <w:sz w:val="28"/>
                        <w:szCs w:val="28"/>
                      </w:rPr>
                      <w:t>3</w:t>
                    </w:r>
                  </w:p>
                </w:txbxContent>
              </v:textbox>
            </v:shape>
            <v:shape id="Поле 18" o:spid="_x0000_s1548" type="#_x0000_t202" style="position:absolute;left:33127;top:13658;width:1791;height:2210;visibility:visible;v-text-anchor:middle" stroked="f" strokeweight=".5pt">
              <v:textbox inset="0,0,0,0">
                <w:txbxContent>
                  <w:p w:rsidR="003041D0" w:rsidRPr="006E1A21" w:rsidRDefault="003041D0" w:rsidP="00E57469">
                    <w:pPr>
                      <w:pStyle w:val="a4"/>
                      <w:spacing w:before="0" w:beforeAutospacing="0" w:after="0" w:afterAutospacing="0"/>
                      <w:jc w:val="center"/>
                      <w:rPr>
                        <w:b/>
                        <w:bCs/>
                      </w:rPr>
                    </w:pPr>
                    <w:r>
                      <w:rPr>
                        <w:b/>
                        <w:bCs/>
                        <w:sz w:val="28"/>
                        <w:szCs w:val="28"/>
                      </w:rPr>
                      <w:t>3</w:t>
                    </w:r>
                  </w:p>
                </w:txbxContent>
              </v:textbox>
            </v:shape>
            <v:shape id="Поле 18" o:spid="_x0000_s1549" type="#_x0000_t202" style="position:absolute;left:48069;top:7264;width:895;height:2210;visibility:visible;mso-wrap-style:none;v-text-anchor:middle" stroked="f" strokeweight=".5pt">
              <v:textbox inset="0,0,0,0">
                <w:txbxContent>
                  <w:p w:rsidR="003041D0" w:rsidRPr="006E1A21" w:rsidRDefault="003041D0" w:rsidP="00E57469">
                    <w:pPr>
                      <w:pStyle w:val="a4"/>
                      <w:spacing w:before="0" w:beforeAutospacing="0" w:after="0" w:afterAutospacing="0"/>
                      <w:rPr>
                        <w:b/>
                        <w:bCs/>
                      </w:rPr>
                    </w:pPr>
                    <w:r>
                      <w:rPr>
                        <w:b/>
                        <w:bCs/>
                        <w:sz w:val="28"/>
                        <w:szCs w:val="28"/>
                      </w:rPr>
                      <w:t>4</w:t>
                    </w:r>
                  </w:p>
                </w:txbxContent>
              </v:textbox>
            </v:shape>
            <w10:anchorlock/>
          </v:group>
        </w:pict>
      </w:r>
    </w:p>
    <w:p w:rsidR="00F2068E" w:rsidRPr="00894DBF" w:rsidRDefault="00F2068E" w:rsidP="001F4238">
      <w:pPr>
        <w:spacing w:after="0" w:line="360" w:lineRule="auto"/>
        <w:jc w:val="center"/>
        <w:rPr>
          <w:rFonts w:ascii="Times New Roman" w:hAnsi="Times New Roman" w:cs="Times New Roman"/>
          <w:sz w:val="28"/>
          <w:szCs w:val="28"/>
          <w:lang w:eastAsia="en-US"/>
        </w:rPr>
      </w:pPr>
      <w:r w:rsidRPr="00894DBF">
        <w:rPr>
          <w:rFonts w:ascii="Times New Roman" w:hAnsi="Times New Roman" w:cs="Times New Roman"/>
          <w:sz w:val="28"/>
          <w:szCs w:val="28"/>
          <w:lang w:eastAsia="en-US"/>
        </w:rPr>
        <w:t xml:space="preserve">Рис. </w:t>
      </w:r>
      <w:r w:rsidR="003041D0">
        <w:rPr>
          <w:rFonts w:ascii="Times New Roman" w:hAnsi="Times New Roman" w:cs="Times New Roman"/>
          <w:sz w:val="28"/>
          <w:szCs w:val="28"/>
          <w:lang w:val="uk-UA" w:eastAsia="en-US"/>
        </w:rPr>
        <w:t>7</w:t>
      </w:r>
      <w:r w:rsidRPr="00894DBF">
        <w:rPr>
          <w:rFonts w:ascii="Times New Roman" w:hAnsi="Times New Roman" w:cs="Times New Roman"/>
          <w:sz w:val="28"/>
          <w:szCs w:val="28"/>
          <w:lang w:eastAsia="en-US"/>
        </w:rPr>
        <w:t>.3. Компоновка шасси водородного автомобиля Toyota Mirai:</w:t>
      </w:r>
    </w:p>
    <w:p w:rsidR="00F2068E" w:rsidRPr="00894DBF" w:rsidRDefault="00F2068E" w:rsidP="001F4238">
      <w:pPr>
        <w:spacing w:after="0" w:line="360" w:lineRule="auto"/>
        <w:jc w:val="center"/>
        <w:rPr>
          <w:rFonts w:ascii="Times New Roman" w:hAnsi="Times New Roman" w:cs="Times New Roman"/>
          <w:sz w:val="28"/>
          <w:szCs w:val="28"/>
          <w:lang w:eastAsia="en-US"/>
        </w:rPr>
      </w:pPr>
      <w:r w:rsidRPr="00894DBF">
        <w:rPr>
          <w:rFonts w:ascii="Times New Roman" w:hAnsi="Times New Roman" w:cs="Times New Roman"/>
          <w:sz w:val="28"/>
          <w:szCs w:val="28"/>
          <w:lang w:eastAsia="en-US"/>
        </w:rPr>
        <w:t xml:space="preserve">1 – электродвигатель; 2 – блок топливных элементов; 3 – баки с водородом; </w:t>
      </w:r>
    </w:p>
    <w:p w:rsidR="00F2068E" w:rsidRPr="00894DBF" w:rsidRDefault="00F2068E" w:rsidP="001F4238">
      <w:pPr>
        <w:spacing w:after="0" w:line="360" w:lineRule="auto"/>
        <w:jc w:val="center"/>
        <w:rPr>
          <w:rFonts w:ascii="Times New Roman" w:hAnsi="Times New Roman" w:cs="Times New Roman"/>
          <w:sz w:val="28"/>
          <w:szCs w:val="28"/>
          <w:lang w:eastAsia="en-US"/>
        </w:rPr>
      </w:pPr>
      <w:r w:rsidRPr="00894DBF">
        <w:rPr>
          <w:rFonts w:ascii="Times New Roman" w:hAnsi="Times New Roman" w:cs="Times New Roman"/>
          <w:sz w:val="28"/>
          <w:szCs w:val="28"/>
          <w:lang w:eastAsia="en-US"/>
        </w:rPr>
        <w:t>4 – электрический аккумулятор</w:t>
      </w:r>
    </w:p>
    <w:p w:rsidR="00F2068E" w:rsidRPr="006D7994" w:rsidRDefault="00F2068E" w:rsidP="001F4238">
      <w:pPr>
        <w:spacing w:after="0" w:line="360" w:lineRule="auto"/>
        <w:jc w:val="both"/>
        <w:rPr>
          <w:rFonts w:ascii="Times New Roman" w:hAnsi="Times New Roman" w:cs="Times New Roman"/>
          <w:sz w:val="28"/>
          <w:szCs w:val="28"/>
          <w:lang w:eastAsia="en-US"/>
        </w:rPr>
      </w:pP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i/>
          <w:iCs/>
          <w:sz w:val="28"/>
          <w:szCs w:val="28"/>
          <w:lang w:eastAsia="en-US"/>
        </w:rPr>
        <w:t>Энергия, запасенная в жидком азоте</w:t>
      </w:r>
      <w:r w:rsidRPr="006D7994">
        <w:rPr>
          <w:rFonts w:ascii="Times New Roman" w:hAnsi="Times New Roman" w:cs="Times New Roman"/>
          <w:sz w:val="28"/>
          <w:szCs w:val="28"/>
          <w:lang w:eastAsia="en-US"/>
        </w:rPr>
        <w:t xml:space="preserve"> (78 % воздуха), равно как и в сжатом воздухе (атмосферные восстанавливаемые ресурсы), может быть использована для обеспечения движения автомобиля. При этом, рассматриваются два способа преобразования видов энергии – непосредственное преобразование с помощью пневмодвигателя и двухступенчатое преобразование с генераторной установкой и электродвигателем (последовательный гибрид). </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i/>
          <w:iCs/>
          <w:sz w:val="28"/>
          <w:szCs w:val="28"/>
          <w:lang w:eastAsia="en-US"/>
        </w:rPr>
        <w:t>Криогенная силовая установка</w:t>
      </w:r>
      <w:r w:rsidRPr="006D7994">
        <w:rPr>
          <w:rFonts w:ascii="Times New Roman" w:hAnsi="Times New Roman" w:cs="Times New Roman"/>
          <w:sz w:val="28"/>
          <w:szCs w:val="28"/>
          <w:lang w:eastAsia="en-US"/>
        </w:rPr>
        <w:t xml:space="preserve"> [35], состоит из криогенного бака 1, газификатора 2, воздушного теплообменника 3 и пневмодвигателя 4 (рис. </w:t>
      </w:r>
      <w:r w:rsidR="003041D0">
        <w:rPr>
          <w:rFonts w:ascii="Times New Roman" w:hAnsi="Times New Roman" w:cs="Times New Roman"/>
          <w:sz w:val="28"/>
          <w:szCs w:val="28"/>
          <w:lang w:val="uk-UA" w:eastAsia="en-US"/>
        </w:rPr>
        <w:t>7</w:t>
      </w:r>
      <w:r w:rsidRPr="006D7994">
        <w:rPr>
          <w:rFonts w:ascii="Times New Roman" w:hAnsi="Times New Roman" w:cs="Times New Roman"/>
          <w:sz w:val="28"/>
          <w:szCs w:val="28"/>
          <w:lang w:eastAsia="en-US"/>
        </w:rPr>
        <w:t>.4).</w:t>
      </w:r>
    </w:p>
    <w:p w:rsidR="00F2068E" w:rsidRPr="006D7994" w:rsidRDefault="00F2068E" w:rsidP="001F4238">
      <w:pPr>
        <w:spacing w:after="0" w:line="360" w:lineRule="auto"/>
        <w:jc w:val="center"/>
        <w:rPr>
          <w:rFonts w:ascii="Times New Roman" w:hAnsi="Times New Roman" w:cs="Times New Roman"/>
          <w:sz w:val="28"/>
          <w:szCs w:val="28"/>
          <w:lang w:eastAsia="en-US"/>
        </w:rPr>
      </w:pPr>
    </w:p>
    <w:p w:rsidR="00F2068E" w:rsidRPr="006D7994" w:rsidRDefault="003041D0" w:rsidP="001F4238">
      <w:pPr>
        <w:spacing w:after="0" w:line="360" w:lineRule="auto"/>
        <w:jc w:val="center"/>
        <w:rPr>
          <w:rFonts w:ascii="Times New Roman" w:hAnsi="Times New Roman" w:cs="Times New Roman"/>
          <w:sz w:val="28"/>
          <w:szCs w:val="28"/>
          <w:lang w:eastAsia="en-US"/>
        </w:rPr>
      </w:pPr>
      <w:r>
        <w:pict>
          <v:group id="Полотно 16301" o:spid="_x0000_s1550" editas="canvas" style="width:458pt;height:160.6pt;mso-position-horizontal-relative:char;mso-position-vertical-relative:line" coordsize="58166,20396">
            <v:shape id="_x0000_s1551" type="#_x0000_t75" style="position:absolute;width:58166;height:20396;visibility:visible">
              <v:fill o:detectmouseclick="t"/>
              <v:path o:connecttype="none"/>
            </v:shape>
            <v:shape id="Поле 18" o:spid="_x0000_s1552" type="#_x0000_t202" style="position:absolute;left:11855;top:18014;width:1600;height:2382;visibility:visible;v-text-anchor:middle" stroked="f" strokeweight=".5pt">
              <v:textbox inset="0,0,0,0">
                <w:txbxContent>
                  <w:p w:rsidR="003041D0" w:rsidRPr="000810AA" w:rsidRDefault="003041D0" w:rsidP="00E57469">
                    <w:pPr>
                      <w:pStyle w:val="a4"/>
                      <w:spacing w:before="0" w:beforeAutospacing="0" w:after="0" w:afterAutospacing="0"/>
                      <w:jc w:val="center"/>
                    </w:pPr>
                    <w:r w:rsidRPr="000810AA">
                      <w:rPr>
                        <w:sz w:val="28"/>
                        <w:szCs w:val="28"/>
                      </w:rPr>
                      <w:t>а</w:t>
                    </w:r>
                  </w:p>
                </w:txbxContent>
              </v:textbox>
            </v:shape>
            <v:shape id="Поле 18" o:spid="_x0000_s1553" type="#_x0000_t202" style="position:absolute;left:38842;top:18014;width:1524;height:2204;visibility:visible;v-text-anchor:middle" stroked="f" strokeweight=".5pt">
              <v:textbox inset="0,0,0,0">
                <w:txbxContent>
                  <w:p w:rsidR="003041D0" w:rsidRPr="000810AA" w:rsidRDefault="003041D0" w:rsidP="00E57469">
                    <w:pPr>
                      <w:pStyle w:val="a4"/>
                      <w:spacing w:before="0" w:beforeAutospacing="0" w:after="0" w:afterAutospacing="0"/>
                      <w:jc w:val="center"/>
                    </w:pPr>
                    <w:r w:rsidRPr="000810AA">
                      <w:rPr>
                        <w:sz w:val="28"/>
                        <w:szCs w:val="28"/>
                      </w:rPr>
                      <w:t>б</w:t>
                    </w:r>
                  </w:p>
                </w:txbxContent>
              </v:textbox>
            </v:shape>
            <v:shape id="Picture 806" o:spid="_x0000_s1554" type="#_x0000_t75" alt="@main[] ^macro[a_html;2; Разработка первой в Украине ..." style="position:absolute;top:50;width:28168;height:17971;visibility:visible">
              <v:imagedata r:id="rId11" o:title="" croptop="1472f" cropbottom="5257f" cropleft="1414f"/>
            </v:shape>
            <v:shape id="Рисунок 2" o:spid="_x0000_s1555" type="#_x0000_t75" alt="@main[] ^macro[a_html;2; Разработка первой в Украине ..." style="position:absolute;left:29552;width:28607;height:18014;visibility:visible">
              <v:imagedata r:id="rId12" o:title="" croptop="5169f" cropbottom="2898f" cropleft="1260f" cropright="1705f"/>
            </v:shape>
            <v:shape id="Поле 18" o:spid="_x0000_s1556" type="#_x0000_t202" style="position:absolute;left:35623;top:8572;width:1353;height:1505;visibility:visible;v-text-anchor:middle" stroked="f" strokeweight=".5pt">
              <v:textbox inset="0,0,0,0">
                <w:txbxContent>
                  <w:p w:rsidR="003041D0" w:rsidRPr="00043994" w:rsidRDefault="003041D0" w:rsidP="00E57469">
                    <w:pPr>
                      <w:pStyle w:val="a4"/>
                      <w:spacing w:before="0" w:beforeAutospacing="0" w:after="0" w:afterAutospacing="0"/>
                      <w:jc w:val="center"/>
                    </w:pPr>
                    <w:r>
                      <w:t>1</w:t>
                    </w:r>
                  </w:p>
                </w:txbxContent>
              </v:textbox>
            </v:shape>
            <v:shape id="Поле 18" o:spid="_x0000_s1557" type="#_x0000_t202" style="position:absolute;left:39243;top:13722;width:1352;height:1505;visibility:visible;v-text-anchor:middle" stroked="f" strokeweight=".5pt">
              <v:textbox inset="0,0,0,0">
                <w:txbxContent>
                  <w:p w:rsidR="003041D0" w:rsidRPr="00043994" w:rsidRDefault="003041D0" w:rsidP="00E57469">
                    <w:pPr>
                      <w:pStyle w:val="a4"/>
                      <w:spacing w:before="0" w:beforeAutospacing="0" w:after="0" w:afterAutospacing="0"/>
                      <w:jc w:val="center"/>
                    </w:pPr>
                    <w:r>
                      <w:t>7</w:t>
                    </w:r>
                  </w:p>
                </w:txbxContent>
              </v:textbox>
            </v:shape>
            <v:shape id="Поле 18" o:spid="_x0000_s1558" type="#_x0000_t202" style="position:absolute;left:40366;top:10839;width:1353;height:1505;visibility:visible;v-text-anchor:middle" stroked="f" strokeweight=".5pt">
              <v:textbox inset="0,0,0,0">
                <w:txbxContent>
                  <w:p w:rsidR="003041D0" w:rsidRPr="00043994" w:rsidRDefault="003041D0" w:rsidP="00E57469">
                    <w:pPr>
                      <w:pStyle w:val="a4"/>
                      <w:spacing w:before="0" w:beforeAutospacing="0" w:after="0" w:afterAutospacing="0"/>
                      <w:jc w:val="center"/>
                    </w:pPr>
                    <w:r>
                      <w:t>5</w:t>
                    </w:r>
                  </w:p>
                </w:txbxContent>
              </v:textbox>
            </v:shape>
            <v:shape id="Поле 18" o:spid="_x0000_s1559" type="#_x0000_t202" style="position:absolute;left:40036;top:7372;width:1353;height:1505;visibility:visible;v-text-anchor:middle" stroked="f" strokeweight=".5pt">
              <v:textbox inset="0,0,0,0">
                <w:txbxContent>
                  <w:p w:rsidR="003041D0" w:rsidRPr="00043994" w:rsidRDefault="003041D0" w:rsidP="00E57469">
                    <w:pPr>
                      <w:pStyle w:val="a4"/>
                      <w:spacing w:before="0" w:beforeAutospacing="0" w:after="0" w:afterAutospacing="0"/>
                      <w:jc w:val="center"/>
                    </w:pPr>
                    <w:r>
                      <w:t>6</w:t>
                    </w:r>
                  </w:p>
                </w:txbxContent>
              </v:textbox>
            </v:shape>
            <v:shape id="Поле 18" o:spid="_x0000_s1560" type="#_x0000_t202" style="position:absolute;left:37807;top:6959;width:1353;height:1505;visibility:visible;v-text-anchor:middle" stroked="f" strokeweight=".5pt">
              <v:textbox inset="0,0,0,0">
                <w:txbxContent>
                  <w:p w:rsidR="003041D0" w:rsidRPr="00043994" w:rsidRDefault="003041D0" w:rsidP="00E57469">
                    <w:pPr>
                      <w:pStyle w:val="a4"/>
                      <w:spacing w:before="0" w:beforeAutospacing="0" w:after="0" w:afterAutospacing="0"/>
                      <w:jc w:val="center"/>
                    </w:pPr>
                    <w:r>
                      <w:t>2</w:t>
                    </w:r>
                  </w:p>
                </w:txbxContent>
              </v:textbox>
            </v:shape>
            <v:shape id="Поле 18" o:spid="_x0000_s1561" type="#_x0000_t202" style="position:absolute;left:14801;top:13500;width:1353;height:1505;visibility:visible;v-text-anchor:middle" stroked="f" strokeweight=".5pt">
              <v:textbox inset="0,0,0,0">
                <w:txbxContent>
                  <w:p w:rsidR="003041D0" w:rsidRPr="00043994" w:rsidRDefault="003041D0" w:rsidP="00E57469">
                    <w:pPr>
                      <w:pStyle w:val="a4"/>
                      <w:spacing w:before="0" w:beforeAutospacing="0" w:after="0" w:afterAutospacing="0"/>
                      <w:jc w:val="center"/>
                    </w:pPr>
                    <w:r>
                      <w:t>3</w:t>
                    </w:r>
                  </w:p>
                </w:txbxContent>
              </v:textbox>
            </v:shape>
            <v:shape id="Поле 18" o:spid="_x0000_s1562" type="#_x0000_t202" style="position:absolute;left:47948;top:12325;width:1353;height:1505;visibility:visible;v-text-anchor:middle" stroked="f" strokeweight=".5pt">
              <v:textbox inset="0,0,0,0">
                <w:txbxContent>
                  <w:p w:rsidR="003041D0" w:rsidRPr="00043994" w:rsidRDefault="003041D0" w:rsidP="00E57469">
                    <w:pPr>
                      <w:pStyle w:val="a4"/>
                      <w:spacing w:before="0" w:beforeAutospacing="0" w:after="0" w:afterAutospacing="0"/>
                      <w:jc w:val="center"/>
                    </w:pPr>
                    <w:r>
                      <w:t>3</w:t>
                    </w:r>
                  </w:p>
                </w:txbxContent>
              </v:textbox>
            </v:shape>
            <v:shape id="Поле 18" o:spid="_x0000_s1563" type="#_x0000_t202" style="position:absolute;left:9347;top:8115;width:1352;height:1505;visibility:visible;v-text-anchor:middle" stroked="f" strokeweight=".5pt">
              <v:textbox inset="0,0,0,0">
                <w:txbxContent>
                  <w:p w:rsidR="003041D0" w:rsidRPr="00043994" w:rsidRDefault="003041D0" w:rsidP="00E57469">
                    <w:pPr>
                      <w:pStyle w:val="a4"/>
                      <w:spacing w:before="0" w:beforeAutospacing="0" w:after="0" w:afterAutospacing="0"/>
                      <w:jc w:val="center"/>
                    </w:pPr>
                    <w:r>
                      <w:t>1</w:t>
                    </w:r>
                  </w:p>
                </w:txbxContent>
              </v:textbox>
            </v:shape>
            <v:shape id="Поле 18" o:spid="_x0000_s1564" type="#_x0000_t202" style="position:absolute;left:3181;top:8756;width:1352;height:1505;visibility:visible;v-text-anchor:middle" stroked="f" strokeweight=".5pt">
              <v:textbox inset="0,0,0,0">
                <w:txbxContent>
                  <w:p w:rsidR="003041D0" w:rsidRPr="00043994" w:rsidRDefault="003041D0" w:rsidP="00E57469">
                    <w:pPr>
                      <w:pStyle w:val="a4"/>
                      <w:spacing w:before="0" w:beforeAutospacing="0" w:after="0" w:afterAutospacing="0"/>
                      <w:jc w:val="center"/>
                    </w:pPr>
                    <w:r>
                      <w:t>4</w:t>
                    </w:r>
                  </w:p>
                </w:txbxContent>
              </v:textbox>
            </v:shape>
            <v:shape id="Поле 18" o:spid="_x0000_s1565" type="#_x0000_t202" style="position:absolute;left:7867;top:2997;width:1353;height:1505;visibility:visible;v-text-anchor:middle" stroked="f" strokeweight=".5pt">
              <v:textbox inset="0,0,0,0">
                <w:txbxContent>
                  <w:p w:rsidR="003041D0" w:rsidRPr="00043994" w:rsidRDefault="003041D0" w:rsidP="00E57469">
                    <w:pPr>
                      <w:pStyle w:val="a4"/>
                      <w:spacing w:before="0" w:beforeAutospacing="0" w:after="0" w:afterAutospacing="0"/>
                      <w:jc w:val="center"/>
                    </w:pPr>
                    <w:r>
                      <w:t>2</w:t>
                    </w:r>
                  </w:p>
                </w:txbxContent>
              </v:textbox>
            </v:shape>
            <w10:anchorlock/>
          </v:group>
        </w:pict>
      </w:r>
    </w:p>
    <w:p w:rsidR="00F2068E" w:rsidRPr="00894DBF" w:rsidRDefault="00F2068E" w:rsidP="00894DBF">
      <w:pPr>
        <w:suppressAutoHyphens/>
        <w:spacing w:after="0" w:line="360" w:lineRule="auto"/>
        <w:ind w:firstLine="851"/>
        <w:jc w:val="center"/>
        <w:rPr>
          <w:rFonts w:ascii="Times New Roman" w:hAnsi="Times New Roman" w:cs="Times New Roman"/>
          <w:sz w:val="28"/>
          <w:szCs w:val="28"/>
          <w:lang w:eastAsia="en-US"/>
        </w:rPr>
      </w:pPr>
      <w:r w:rsidRPr="00894DBF">
        <w:rPr>
          <w:rFonts w:ascii="Times New Roman" w:hAnsi="Times New Roman" w:cs="Times New Roman"/>
          <w:sz w:val="28"/>
          <w:szCs w:val="28"/>
          <w:lang w:eastAsia="en-US"/>
        </w:rPr>
        <w:t xml:space="preserve">Рис. </w:t>
      </w:r>
      <w:r w:rsidR="003041D0">
        <w:rPr>
          <w:rFonts w:ascii="Times New Roman" w:hAnsi="Times New Roman" w:cs="Times New Roman"/>
          <w:sz w:val="28"/>
          <w:szCs w:val="28"/>
          <w:lang w:val="uk-UA" w:eastAsia="en-US"/>
        </w:rPr>
        <w:t>7</w:t>
      </w:r>
      <w:r w:rsidRPr="00894DBF">
        <w:rPr>
          <w:rFonts w:ascii="Times New Roman" w:hAnsi="Times New Roman" w:cs="Times New Roman"/>
          <w:sz w:val="28"/>
          <w:szCs w:val="28"/>
          <w:lang w:eastAsia="en-US"/>
        </w:rPr>
        <w:t xml:space="preserve">.4. Конструкции криомобилей: а – с пневмоприводом; </w:t>
      </w:r>
      <w:r>
        <w:rPr>
          <w:rFonts w:ascii="Times New Roman" w:hAnsi="Times New Roman" w:cs="Times New Roman"/>
          <w:sz w:val="28"/>
          <w:szCs w:val="28"/>
          <w:lang w:eastAsia="en-US"/>
        </w:rPr>
        <w:br/>
      </w:r>
      <w:r w:rsidRPr="00894DBF">
        <w:rPr>
          <w:rFonts w:ascii="Times New Roman" w:hAnsi="Times New Roman" w:cs="Times New Roman"/>
          <w:sz w:val="28"/>
          <w:szCs w:val="28"/>
          <w:lang w:eastAsia="en-US"/>
        </w:rPr>
        <w:t>б – с электроприводом</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lastRenderedPageBreak/>
        <w:t xml:space="preserve">Пневмопривод колес (рис. </w:t>
      </w:r>
      <w:r w:rsidR="003041D0">
        <w:rPr>
          <w:rFonts w:ascii="Times New Roman" w:hAnsi="Times New Roman" w:cs="Times New Roman"/>
          <w:sz w:val="28"/>
          <w:szCs w:val="28"/>
          <w:lang w:eastAsia="en-US"/>
        </w:rPr>
        <w:t>7</w:t>
      </w:r>
      <w:r w:rsidRPr="006D7994">
        <w:rPr>
          <w:rFonts w:ascii="Times New Roman" w:hAnsi="Times New Roman" w:cs="Times New Roman"/>
          <w:sz w:val="28"/>
          <w:szCs w:val="28"/>
          <w:lang w:eastAsia="en-US"/>
        </w:rPr>
        <w:t xml:space="preserve">.4, а) или генератора 6 (рис. </w:t>
      </w:r>
      <w:r w:rsidR="003041D0">
        <w:rPr>
          <w:rFonts w:ascii="Times New Roman" w:hAnsi="Times New Roman" w:cs="Times New Roman"/>
          <w:sz w:val="28"/>
          <w:szCs w:val="28"/>
          <w:lang w:eastAsia="en-US"/>
        </w:rPr>
        <w:t>7</w:t>
      </w:r>
      <w:r w:rsidRPr="006D7994">
        <w:rPr>
          <w:rFonts w:ascii="Times New Roman" w:hAnsi="Times New Roman" w:cs="Times New Roman"/>
          <w:sz w:val="28"/>
          <w:szCs w:val="28"/>
          <w:lang w:eastAsia="en-US"/>
        </w:rPr>
        <w:t>.4, б) реализуется с помощью поршневого 4 или лопастного (ротационного) пневмодвигателя 5. В ГСУ с электроприводом 7 предусматривается буферный накопитель энергии для системы рекуперации энергии торможения. Криомобили с электроприводом по многим показателям сравнимы с электрическими заряжаемыми гибридами. При этом, можно отметить и некоторые преимущества:</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доступное дешевое не взрывоопасное и негорючее сырье;</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лучшие экологические показатели при утилизации и восстановлении термических баков в сравнении с электрическими АКБ;</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быстрая зарядка в сравнении с электрическими АКБ;</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использование побочного тепла ДВС (в гибридах с ДВС).</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Недостатки криогенных силовых установок вызваны несколькими факторами:</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высокие энергетические затраты на производство жидкого азота (до 1 кВт*ч/л) и дополнительные затраты на оборудование (термостатированный баллон, газификатор, теплообменник);</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низкая энергетическая плотность жидкого азота в сравнении с углеводородными топливами;</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отрицательное воздействие побочного продукта производства азота из атмосферного воздуха (жидкого кислорода) на окружающую органику;</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опасность прямого контакта с телом человека (обморожения);</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деструктуризация некоторых конструктивных материалов под действием низких температур;</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обмерзание магистралей тепловых потоков;</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 отсутствие инфраструктуры заправки. </w:t>
      </w:r>
    </w:p>
    <w:p w:rsidR="00F2068E" w:rsidRPr="006D7994" w:rsidRDefault="00F2068E" w:rsidP="00894DBF">
      <w:pPr>
        <w:spacing w:after="0" w:line="353"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Перечисленные факторы приводят к увеличению массы транспортного средства, повышению сложности конструкции, к снижению КПД и увеличению стоимости силовой установки.</w:t>
      </w:r>
    </w:p>
    <w:p w:rsidR="00F2068E" w:rsidRPr="00894DBF" w:rsidRDefault="00F2068E" w:rsidP="00894DBF">
      <w:pPr>
        <w:spacing w:after="0" w:line="353" w:lineRule="auto"/>
        <w:ind w:firstLine="709"/>
        <w:jc w:val="both"/>
        <w:rPr>
          <w:rFonts w:ascii="Times New Roman" w:hAnsi="Times New Roman" w:cs="Times New Roman"/>
          <w:spacing w:val="-2"/>
          <w:sz w:val="28"/>
          <w:szCs w:val="28"/>
          <w:lang w:eastAsia="en-US"/>
        </w:rPr>
      </w:pPr>
      <w:r w:rsidRPr="00894DBF">
        <w:rPr>
          <w:rFonts w:ascii="Times New Roman" w:hAnsi="Times New Roman" w:cs="Times New Roman"/>
          <w:i/>
          <w:iCs/>
          <w:spacing w:val="-2"/>
          <w:sz w:val="28"/>
          <w:szCs w:val="28"/>
          <w:lang w:eastAsia="en-US"/>
        </w:rPr>
        <w:t>Солнечная энергия,</w:t>
      </w:r>
      <w:r w:rsidRPr="00894DBF">
        <w:rPr>
          <w:rFonts w:ascii="Times New Roman" w:hAnsi="Times New Roman" w:cs="Times New Roman"/>
          <w:b/>
          <w:bCs/>
          <w:spacing w:val="-2"/>
          <w:sz w:val="28"/>
          <w:szCs w:val="28"/>
          <w:lang w:eastAsia="en-US"/>
        </w:rPr>
        <w:t xml:space="preserve"> </w:t>
      </w:r>
      <w:r w:rsidRPr="00894DBF">
        <w:rPr>
          <w:rFonts w:ascii="Times New Roman" w:hAnsi="Times New Roman" w:cs="Times New Roman"/>
          <w:spacing w:val="-2"/>
          <w:sz w:val="28"/>
          <w:szCs w:val="28"/>
          <w:lang w:eastAsia="en-US"/>
        </w:rPr>
        <w:t>по сути,</w:t>
      </w:r>
      <w:r w:rsidRPr="00894DBF">
        <w:rPr>
          <w:rFonts w:ascii="Times New Roman" w:hAnsi="Times New Roman" w:cs="Times New Roman"/>
          <w:b/>
          <w:bCs/>
          <w:spacing w:val="-2"/>
          <w:sz w:val="28"/>
          <w:szCs w:val="28"/>
          <w:lang w:eastAsia="en-US"/>
        </w:rPr>
        <w:t xml:space="preserve"> </w:t>
      </w:r>
      <w:r w:rsidRPr="00894DBF">
        <w:rPr>
          <w:rFonts w:ascii="Times New Roman" w:hAnsi="Times New Roman" w:cs="Times New Roman"/>
          <w:spacing w:val="-2"/>
          <w:sz w:val="28"/>
          <w:szCs w:val="28"/>
          <w:lang w:eastAsia="en-US"/>
        </w:rPr>
        <w:t>является не лимитированным продуктом энергетической среды космоса. Основная проблема мобильных источников солнечной энергии – это ограниченная поверхность транспортного средства для полу</w:t>
      </w:r>
      <w:r w:rsidRPr="00894DBF">
        <w:rPr>
          <w:rFonts w:ascii="Times New Roman" w:hAnsi="Times New Roman" w:cs="Times New Roman"/>
          <w:spacing w:val="-2"/>
          <w:sz w:val="28"/>
          <w:szCs w:val="28"/>
          <w:lang w:eastAsia="en-US"/>
        </w:rPr>
        <w:lastRenderedPageBreak/>
        <w:t xml:space="preserve">чения достаточной электрической мощности по средствам солнечных элементов, КПД которых составляет порядка 20 %. Электромобиль на солнечных элементах, собранных в батарею, в своем составе также имеет и накопительную батарею. </w:t>
      </w:r>
    </w:p>
    <w:p w:rsidR="00F2068E" w:rsidRPr="006D7994" w:rsidRDefault="00F2068E" w:rsidP="00894DBF">
      <w:pPr>
        <w:spacing w:after="0" w:line="353"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На современном уровне научно-практических достижений показано, что реальный легковой солнцемобиль может проехать пару десятков километров на энергии, выработанной солнечной батареей на протяжении светового дня. При этом, для движения транспортного средства требуется солнечная панель мощностью в несколько сотен ватт, электродвигатель мощностью порядка 2 кВт и накопительная батарея соизмеримой емкости. Однако, небольшой пробег и недостаточная мощность привода на солнечном потенциале не обеспечивает потребительских запросов по ездовым качествам и условиям эксплуатации современного автомобиля. По этому, дальнейшее развитие солнечной энергетики на автомобиле пошло по второму направлению развития – гибридизации источника электрической энергии. По сути, солнечная батарея, стала дополнительным средством пополнения энергии ТАБ электромобилей.</w:t>
      </w:r>
    </w:p>
    <w:p w:rsidR="00F2068E" w:rsidRPr="006D7994" w:rsidRDefault="00F2068E" w:rsidP="00894DBF">
      <w:pPr>
        <w:spacing w:after="0" w:line="353"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В настоящее время испытаны опытные образцы и даже предложены мелкосерийные варианты электромобилей с подзарядкой от «бесплатного» солнца [36]. В силу своей специфики, конструкции таких электромобилей внешне отличаются от автомобилей с традиционными кузовами (рис. </w:t>
      </w:r>
      <w:r w:rsidR="003041D0">
        <w:rPr>
          <w:rFonts w:ascii="Times New Roman" w:hAnsi="Times New Roman" w:cs="Times New Roman"/>
          <w:sz w:val="28"/>
          <w:szCs w:val="28"/>
          <w:lang w:val="uk-UA" w:eastAsia="en-US"/>
        </w:rPr>
        <w:t>7</w:t>
      </w:r>
      <w:r w:rsidRPr="006D7994">
        <w:rPr>
          <w:rFonts w:ascii="Times New Roman" w:hAnsi="Times New Roman" w:cs="Times New Roman"/>
          <w:sz w:val="28"/>
          <w:szCs w:val="28"/>
          <w:lang w:eastAsia="en-US"/>
        </w:rPr>
        <w:t>.5).</w:t>
      </w:r>
    </w:p>
    <w:p w:rsidR="00F2068E" w:rsidRPr="00894DBF" w:rsidRDefault="00F2068E" w:rsidP="001F4238">
      <w:pPr>
        <w:spacing w:after="0" w:line="360" w:lineRule="auto"/>
        <w:jc w:val="both"/>
        <w:rPr>
          <w:rFonts w:ascii="Times New Roman" w:hAnsi="Times New Roman" w:cs="Times New Roman"/>
          <w:sz w:val="16"/>
          <w:szCs w:val="16"/>
          <w:lang w:eastAsia="en-US"/>
        </w:rPr>
      </w:pPr>
    </w:p>
    <w:p w:rsidR="00F2068E" w:rsidRPr="006D7994" w:rsidRDefault="003041D0" w:rsidP="001F4238">
      <w:pPr>
        <w:spacing w:after="0" w:line="360" w:lineRule="auto"/>
        <w:jc w:val="center"/>
        <w:rPr>
          <w:rFonts w:ascii="Times New Roman" w:hAnsi="Times New Roman" w:cs="Times New Roman"/>
          <w:sz w:val="28"/>
          <w:szCs w:val="28"/>
          <w:lang w:eastAsia="en-US"/>
        </w:rPr>
      </w:pPr>
      <w:r>
        <w:pict>
          <v:group id="Полотно 16286" o:spid="_x0000_s1566" editas="canvas" style="width:463.2pt;height:182.8pt;mso-position-horizontal-relative:char;mso-position-vertical-relative:line" coordsize="58826,23215">
            <v:shape id="_x0000_s1567" type="#_x0000_t75" style="position:absolute;width:58826;height:23215;visibility:visible">
              <v:fill o:detectmouseclick="t"/>
              <v:path o:connecttype="none"/>
            </v:shape>
            <v:shape id="Рисунок 7" o:spid="_x0000_s1568" type="#_x0000_t75" alt="http://altenergiya.ru/wp-content/uploads/2013/10/Ecletic.jpg" style="position:absolute;width:27330;height:23215;visibility:visible">
              <v:imagedata r:id="rId13" o:title="" cropbottom="3188f" cropleft="5717f" cropright="5145f"/>
            </v:shape>
            <v:shape id="Рисунок 3" o:spid="_x0000_s1569" type="#_x0000_t75" alt="экстравагантный Venturi с солнечными панелями" style="position:absolute;left:28841;top:2590;width:29985;height:18771;visibility:visible">
              <v:imagedata r:id="rId14" o:title=""/>
            </v:shape>
            <v:shape id="Поле 18" o:spid="_x0000_s1570" type="#_x0000_t202" style="position:absolute;left:37795;top:20916;width:1625;height:2210;visibility:visible;v-text-anchor:middle" stroked="f" strokeweight=".5pt">
              <v:textbox inset="0,0,0,0">
                <w:txbxContent>
                  <w:p w:rsidR="003041D0" w:rsidRPr="000810AA" w:rsidRDefault="003041D0" w:rsidP="00E57469">
                    <w:pPr>
                      <w:pStyle w:val="a4"/>
                      <w:spacing w:before="0" w:beforeAutospacing="0" w:after="0" w:afterAutospacing="0"/>
                      <w:jc w:val="center"/>
                    </w:pPr>
                    <w:r w:rsidRPr="000810AA">
                      <w:rPr>
                        <w:sz w:val="28"/>
                        <w:szCs w:val="28"/>
                      </w:rPr>
                      <w:t>б</w:t>
                    </w:r>
                  </w:p>
                </w:txbxContent>
              </v:textbox>
            </v:shape>
            <v:shape id="Поле 18" o:spid="_x0000_s1571" type="#_x0000_t202" style="position:absolute;left:6121;top:20720;width:1575;height:2209;visibility:visible;v-text-anchor:middle" stroked="f" strokeweight=".5pt">
              <v:textbox inset="0,0,0,0">
                <w:txbxContent>
                  <w:p w:rsidR="003041D0" w:rsidRPr="00810C01" w:rsidRDefault="003041D0" w:rsidP="00E57469">
                    <w:pPr>
                      <w:rPr>
                        <w:sz w:val="28"/>
                        <w:szCs w:val="28"/>
                      </w:rPr>
                    </w:pPr>
                    <w:r w:rsidRPr="004353D7">
                      <w:rPr>
                        <w:sz w:val="28"/>
                        <w:szCs w:val="28"/>
                      </w:rPr>
                      <w:t>а</w:t>
                    </w:r>
                    <w:r w:rsidRPr="000810AA">
                      <w:rPr>
                        <w:sz w:val="28"/>
                        <w:szCs w:val="28"/>
                      </w:rPr>
                      <w:t>а</w:t>
                    </w:r>
                    <w:r>
                      <w:rPr>
                        <w:sz w:val="28"/>
                        <w:szCs w:val="28"/>
                      </w:rPr>
                      <w:t>б</w:t>
                    </w:r>
                  </w:p>
                </w:txbxContent>
              </v:textbox>
            </v:shape>
            <w10:anchorlock/>
          </v:group>
        </w:pict>
      </w:r>
    </w:p>
    <w:p w:rsidR="00F2068E" w:rsidRPr="00894DBF" w:rsidRDefault="00F2068E" w:rsidP="001F4238">
      <w:pPr>
        <w:spacing w:after="0" w:line="360" w:lineRule="auto"/>
        <w:jc w:val="center"/>
        <w:rPr>
          <w:rFonts w:ascii="Times New Roman" w:hAnsi="Times New Roman" w:cs="Times New Roman"/>
          <w:sz w:val="28"/>
          <w:szCs w:val="28"/>
          <w:lang w:eastAsia="en-US"/>
        </w:rPr>
      </w:pPr>
      <w:r w:rsidRPr="00894DBF">
        <w:rPr>
          <w:rFonts w:ascii="Times New Roman" w:hAnsi="Times New Roman" w:cs="Times New Roman"/>
          <w:sz w:val="28"/>
          <w:szCs w:val="28"/>
          <w:lang w:eastAsia="en-US"/>
        </w:rPr>
        <w:t xml:space="preserve">Рис. </w:t>
      </w:r>
      <w:r w:rsidR="003041D0">
        <w:rPr>
          <w:rFonts w:ascii="Times New Roman" w:hAnsi="Times New Roman" w:cs="Times New Roman"/>
          <w:sz w:val="28"/>
          <w:szCs w:val="28"/>
          <w:lang w:val="uk-UA" w:eastAsia="en-US"/>
        </w:rPr>
        <w:t>7</w:t>
      </w:r>
      <w:r w:rsidRPr="00894DBF">
        <w:rPr>
          <w:rFonts w:ascii="Times New Roman" w:hAnsi="Times New Roman" w:cs="Times New Roman"/>
          <w:sz w:val="28"/>
          <w:szCs w:val="28"/>
          <w:lang w:eastAsia="en-US"/>
        </w:rPr>
        <w:t>.5. Конструкции электромобилей с солнечными батареями:</w:t>
      </w:r>
      <w:r>
        <w:rPr>
          <w:rFonts w:ascii="Times New Roman" w:hAnsi="Times New Roman" w:cs="Times New Roman"/>
          <w:sz w:val="28"/>
          <w:szCs w:val="28"/>
          <w:lang w:eastAsia="en-US"/>
        </w:rPr>
        <w:br/>
      </w:r>
      <w:r w:rsidRPr="00894DBF">
        <w:rPr>
          <w:rFonts w:ascii="Times New Roman" w:hAnsi="Times New Roman" w:cs="Times New Roman"/>
          <w:sz w:val="28"/>
          <w:szCs w:val="28"/>
          <w:lang w:eastAsia="en-US"/>
        </w:rPr>
        <w:t>а – Eclectic; б –Astrolab</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lastRenderedPageBreak/>
        <w:t xml:space="preserve">Электромобиль с солнечными батареями Eclectic французской компании Venturi (рис. </w:t>
      </w:r>
      <w:r w:rsidR="003041D0">
        <w:rPr>
          <w:rFonts w:ascii="Times New Roman" w:hAnsi="Times New Roman" w:cs="Times New Roman"/>
          <w:sz w:val="28"/>
          <w:szCs w:val="28"/>
          <w:lang w:eastAsia="en-US"/>
        </w:rPr>
        <w:t>7</w:t>
      </w:r>
      <w:r w:rsidRPr="006D7994">
        <w:rPr>
          <w:rFonts w:ascii="Times New Roman" w:hAnsi="Times New Roman" w:cs="Times New Roman"/>
          <w:sz w:val="28"/>
          <w:szCs w:val="28"/>
          <w:lang w:eastAsia="en-US"/>
        </w:rPr>
        <w:t>.5, а) обеспечивает пробег без подзарядки накопительной (тяговой) батареи, до 50 км при средней скорости движения 50 км/ч. С помощью солнечных панелей площадью 2,5 м² (300 Вт) в течение светлого дня можно аккумулировать энергию, достаточную для пробега до 10 км. При необходимости, заряд никель-металлогидридной ТАБ емкостью 9 кВт*ч производится от обычной розетки, за 5 часов. Помимо солнечной энергии Eclectic может использовать энергию ветра (пробег до 15 км/день). В концепте используется асинхронный электродвигатель мощностью 11 кВт с крутящим моментом 45 Нм. Вес автомобиля составляет 400 кг, а цена стартует от 20 тыс. долларов.</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Следующая модель концепта Venturi</w:t>
      </w:r>
      <w:r w:rsidRPr="006D7994">
        <w:rPr>
          <w:rFonts w:ascii="Times New Roman" w:hAnsi="Times New Roman" w:cs="Times New Roman"/>
          <w:b/>
          <w:bCs/>
          <w:sz w:val="28"/>
          <w:szCs w:val="28"/>
          <w:lang w:eastAsia="en-US"/>
        </w:rPr>
        <w:t xml:space="preserve"> </w:t>
      </w:r>
      <w:r w:rsidRPr="006D7994">
        <w:rPr>
          <w:rFonts w:ascii="Times New Roman" w:hAnsi="Times New Roman" w:cs="Times New Roman"/>
          <w:sz w:val="28"/>
          <w:szCs w:val="28"/>
          <w:lang w:eastAsia="en-US"/>
        </w:rPr>
        <w:t xml:space="preserve">Astrolab (рис. </w:t>
      </w:r>
      <w:r w:rsidR="003041D0">
        <w:rPr>
          <w:rFonts w:ascii="Times New Roman" w:hAnsi="Times New Roman" w:cs="Times New Roman"/>
          <w:sz w:val="28"/>
          <w:szCs w:val="28"/>
          <w:lang w:val="uk-UA" w:eastAsia="en-US"/>
        </w:rPr>
        <w:t>7</w:t>
      </w:r>
      <w:r w:rsidRPr="006D7994">
        <w:rPr>
          <w:rFonts w:ascii="Times New Roman" w:hAnsi="Times New Roman" w:cs="Times New Roman"/>
          <w:sz w:val="28"/>
          <w:szCs w:val="28"/>
          <w:lang w:eastAsia="en-US"/>
        </w:rPr>
        <w:t>.5, б) вышла на коммерческий уровень с улучшенными показателями: мощность силовой установки 16 кВт (момент 50 Нм), максимальная скорость 120 км/ч, пробег до 110 км. При этом, площадь фотогальванических элементов общей мощностью 600 Вт увеличилась до 3,6 м</w:t>
      </w:r>
      <w:r w:rsidRPr="006D7994">
        <w:rPr>
          <w:rFonts w:ascii="Times New Roman" w:hAnsi="Times New Roman" w:cs="Times New Roman"/>
          <w:sz w:val="28"/>
          <w:szCs w:val="28"/>
          <w:vertAlign w:val="superscript"/>
          <w:lang w:eastAsia="en-US"/>
        </w:rPr>
        <w:t>2</w:t>
      </w:r>
      <w:r w:rsidRPr="006D7994">
        <w:rPr>
          <w:rFonts w:ascii="Times New Roman" w:hAnsi="Times New Roman" w:cs="Times New Roman"/>
          <w:sz w:val="28"/>
          <w:szCs w:val="28"/>
          <w:lang w:eastAsia="en-US"/>
        </w:rPr>
        <w:t>, а емкость ТАБ снизилась до 7 кВт*ч (вес 110 кг). Общий вес авто остался неизменным, но цена подскочила до 92 тысяч евро.</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Дальнейшее совершенствование солнечных электромобилей идет по пути повышения эффективности солнечных панелей и снижения емкости ТАБ при заданной мощности силовой установки. Разработчики конкурирующих компаний, в ближайшем будущем, ожидают от своих электро-концептов добиться до 20 000 км пробега за год, только на энергии солнца. При этом, ездовые качества транспортного средства будут удовлетворять требованиям широкого класса автомобилей.</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К рассмотренным источникам энергии транспортных средств, в неблизком будущем, можно добавить </w:t>
      </w:r>
      <w:r w:rsidRPr="006D7994">
        <w:rPr>
          <w:rFonts w:ascii="Times New Roman" w:hAnsi="Times New Roman" w:cs="Times New Roman"/>
          <w:i/>
          <w:iCs/>
          <w:sz w:val="28"/>
          <w:szCs w:val="28"/>
        </w:rPr>
        <w:t>ядерные реакторы</w:t>
      </w:r>
      <w:r w:rsidRPr="006D7994">
        <w:rPr>
          <w:rFonts w:ascii="Times New Roman" w:hAnsi="Times New Roman" w:cs="Times New Roman"/>
          <w:sz w:val="28"/>
          <w:szCs w:val="28"/>
        </w:rPr>
        <w:t>, работающие на атомном тории. Энергетическая плотность такого топлива позволяет эксплуатировать автомобиль на одной «стартовой заправке» (8 грамм на миллионы километров пробега) [37].</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И на конец, </w:t>
      </w:r>
      <w:r w:rsidRPr="006D7994">
        <w:rPr>
          <w:rFonts w:ascii="Times New Roman" w:hAnsi="Times New Roman" w:cs="Times New Roman"/>
          <w:i/>
          <w:iCs/>
          <w:sz w:val="28"/>
          <w:szCs w:val="28"/>
        </w:rPr>
        <w:t>электромагнитные поля</w:t>
      </w:r>
      <w:r w:rsidRPr="006D7994">
        <w:rPr>
          <w:rFonts w:ascii="Times New Roman" w:hAnsi="Times New Roman" w:cs="Times New Roman"/>
          <w:sz w:val="28"/>
          <w:szCs w:val="28"/>
        </w:rPr>
        <w:t xml:space="preserve"> (геомагнитные, наземные, околоземные и космические излучатели) в далеком будущем могут использоваться, </w:t>
      </w:r>
      <w:r w:rsidRPr="006D7994">
        <w:rPr>
          <w:rFonts w:ascii="Times New Roman" w:hAnsi="Times New Roman" w:cs="Times New Roman"/>
          <w:sz w:val="28"/>
          <w:szCs w:val="28"/>
        </w:rPr>
        <w:lastRenderedPageBreak/>
        <w:t>как энергетический продукт для приведения в действие мобильных объектов. В этом случае, заправочные станции трансформируются в распределенные инфраструктурные объекты в виде комплекса антенных резонаторов-приемников и трансляторов энергии. Последние, будут передавать энергию в виде электромагнитных колебаний фиксированной (несущей) частоты на борт транспортного средства в процессе его движения. Таким образом, частотное нормирование «бесконтактной заправки» волновым энергоносителем, позволит свести к минимуму затраты на реализацию резонатора-приемника на борту транспортного средства.</w:t>
      </w:r>
    </w:p>
    <w:p w:rsidR="00F2068E" w:rsidRPr="006D7994" w:rsidRDefault="00F2068E" w:rsidP="001F4238">
      <w:pPr>
        <w:spacing w:after="0" w:line="360" w:lineRule="auto"/>
        <w:ind w:firstLine="709"/>
        <w:jc w:val="both"/>
        <w:rPr>
          <w:rFonts w:ascii="Times New Roman" w:hAnsi="Times New Roman" w:cs="Times New Roman"/>
          <w:sz w:val="28"/>
          <w:szCs w:val="28"/>
        </w:rPr>
      </w:pPr>
    </w:p>
    <w:p w:rsidR="00F2068E" w:rsidRPr="006D7994" w:rsidRDefault="003041D0" w:rsidP="00894DBF">
      <w:pPr>
        <w:pStyle w:val="2"/>
      </w:pPr>
      <w:bookmarkStart w:id="5" w:name="_Toc51970698"/>
      <w:r>
        <w:t>7</w:t>
      </w:r>
      <w:r w:rsidR="00F2068E" w:rsidRPr="006D7994">
        <w:t>.</w:t>
      </w:r>
      <w:r w:rsidR="006E6D02">
        <w:t>4.</w:t>
      </w:r>
      <w:r w:rsidR="00F2068E" w:rsidRPr="006D7994">
        <w:t xml:space="preserve">2. Состав и структура электрического привода </w:t>
      </w:r>
      <w:r w:rsidR="00F2068E" w:rsidRPr="006D7994">
        <w:br/>
        <w:t>автомобиля</w:t>
      </w:r>
      <w:bookmarkEnd w:id="5"/>
    </w:p>
    <w:p w:rsidR="00F2068E" w:rsidRDefault="00F2068E" w:rsidP="001F4238">
      <w:pPr>
        <w:spacing w:after="0" w:line="360" w:lineRule="auto"/>
        <w:jc w:val="both"/>
        <w:rPr>
          <w:rFonts w:ascii="Times New Roman" w:hAnsi="Times New Roman" w:cs="Times New Roman"/>
          <w:sz w:val="28"/>
          <w:szCs w:val="28"/>
        </w:rPr>
      </w:pPr>
    </w:p>
    <w:p w:rsidR="00F2068E" w:rsidRPr="006D7994" w:rsidRDefault="00F2068E" w:rsidP="00894DBF">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общем случае состав электрического привода (ЭП) автомобиля можно представить вариантными компонентами его основных функциональных элементов (рис.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.6).</w:t>
      </w:r>
    </w:p>
    <w:p w:rsidR="00F2068E" w:rsidRPr="00CF0805" w:rsidRDefault="00F2068E" w:rsidP="001F4238">
      <w:pPr>
        <w:spacing w:after="0" w:line="360" w:lineRule="auto"/>
        <w:jc w:val="both"/>
        <w:rPr>
          <w:rFonts w:ascii="Times New Roman" w:hAnsi="Times New Roman" w:cs="Times New Roman"/>
          <w:sz w:val="28"/>
          <w:szCs w:val="20"/>
        </w:rPr>
      </w:pPr>
    </w:p>
    <w:p w:rsidR="00F2068E" w:rsidRPr="006D7994" w:rsidRDefault="003041D0" w:rsidP="001F423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pict>
          <v:shape id="Рисунок 15551" o:spid="_x0000_i1041" type="#_x0000_t75" style="width:470.75pt;height:204.9pt;visibility:visible">
            <v:imagedata r:id="rId15" o:title=""/>
          </v:shape>
        </w:pict>
      </w:r>
    </w:p>
    <w:p w:rsidR="00F2068E" w:rsidRPr="006D7994" w:rsidRDefault="00F2068E" w:rsidP="001F4238">
      <w:pPr>
        <w:spacing w:after="0" w:line="360" w:lineRule="auto"/>
        <w:jc w:val="center"/>
        <w:rPr>
          <w:rFonts w:ascii="Times New Roman" w:hAnsi="Times New Roman" w:cs="Times New Roman"/>
          <w:sz w:val="20"/>
          <w:szCs w:val="20"/>
        </w:rPr>
      </w:pPr>
    </w:p>
    <w:p w:rsidR="00F2068E" w:rsidRPr="006D7994" w:rsidRDefault="00F2068E" w:rsidP="001F4238">
      <w:pPr>
        <w:spacing w:after="0" w:line="360" w:lineRule="auto"/>
        <w:jc w:val="center"/>
        <w:rPr>
          <w:rFonts w:ascii="Times New Roman" w:hAnsi="Times New Roman" w:cs="Times New Roman"/>
          <w:sz w:val="28"/>
          <w:szCs w:val="28"/>
        </w:rPr>
      </w:pPr>
      <w:r w:rsidRPr="006D7994">
        <w:rPr>
          <w:rFonts w:ascii="Times New Roman" w:hAnsi="Times New Roman" w:cs="Times New Roman"/>
          <w:sz w:val="28"/>
          <w:szCs w:val="28"/>
        </w:rPr>
        <w:t xml:space="preserve">Рис.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.6. Состав электропривода автомобиля</w:t>
      </w:r>
    </w:p>
    <w:p w:rsidR="00F2068E" w:rsidRPr="006D7994" w:rsidRDefault="00F2068E" w:rsidP="001F4238">
      <w:pPr>
        <w:spacing w:after="0" w:line="360" w:lineRule="auto"/>
        <w:ind w:firstLine="709"/>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 xml:space="preserve">Первичным источником электрической энергии на электромобилях является </w:t>
      </w:r>
      <w:r w:rsidRPr="006D7994">
        <w:rPr>
          <w:rFonts w:ascii="Times New Roman" w:hAnsi="Times New Roman" w:cs="Times New Roman"/>
          <w:i/>
          <w:iCs/>
          <w:sz w:val="28"/>
          <w:szCs w:val="28"/>
        </w:rPr>
        <w:t>тяговая аккумуляторная батарея</w:t>
      </w:r>
      <w:r w:rsidRPr="006D7994">
        <w:rPr>
          <w:rFonts w:ascii="Times New Roman" w:hAnsi="Times New Roman" w:cs="Times New Roman"/>
          <w:sz w:val="28"/>
          <w:szCs w:val="28"/>
        </w:rPr>
        <w:t xml:space="preserve"> (ТАБ). Она состоит из множества отдельных аккумуляторов, подключенных последовательно (рис.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.7).</w:t>
      </w:r>
    </w:p>
    <w:p w:rsidR="00F2068E" w:rsidRPr="00CF0805" w:rsidRDefault="00F2068E" w:rsidP="001F4238">
      <w:pPr>
        <w:tabs>
          <w:tab w:val="left" w:pos="900"/>
        </w:tabs>
        <w:spacing w:after="0" w:line="360" w:lineRule="auto"/>
        <w:jc w:val="both"/>
        <w:rPr>
          <w:rFonts w:ascii="Times New Roman" w:hAnsi="Times New Roman" w:cs="Times New Roman"/>
          <w:sz w:val="28"/>
          <w:szCs w:val="20"/>
        </w:rPr>
      </w:pPr>
    </w:p>
    <w:p w:rsidR="00F2068E" w:rsidRPr="006D7994" w:rsidRDefault="003041D0" w:rsidP="001F4238">
      <w:pPr>
        <w:tabs>
          <w:tab w:val="left" w:pos="900"/>
        </w:tabs>
        <w:spacing w:after="0" w:line="360" w:lineRule="auto"/>
        <w:jc w:val="center"/>
        <w:rPr>
          <w:rFonts w:ascii="Times New Roman" w:hAnsi="Times New Roman" w:cs="Times New Roman"/>
          <w:sz w:val="28"/>
          <w:szCs w:val="28"/>
        </w:rPr>
      </w:pPr>
      <w:r>
        <w:pict>
          <v:group id="Полотно 16281" o:spid="_x0000_s1572" editas="canvas" style="width:427.2pt;height:146.25pt;mso-position-horizontal-relative:char;mso-position-vertical-relative:line" coordsize="54254,18573">
            <v:shape id="_x0000_s1573" type="#_x0000_t75" style="position:absolute;width:54254;height:18573;visibility:visible">
              <v:fill o:detectmouseclick="t"/>
              <v:path o:connecttype="none"/>
            </v:shape>
            <v:shapetype id="_x0000_t32" coordsize="21600,21600" o:spt="32" o:oned="t" path="m,l21600,21600e" filled="f">
              <v:path arrowok="t" fillok="f" o:connecttype="none"/>
              <o:lock v:ext="edit" shapetype="t"/>
            </v:shapetype>
            <v:shape id="AutoShape 4" o:spid="_x0000_s1574" type="#_x0000_t32" style="position:absolute;left:30137;top:11830;width:6;height:6;visibility:visible" o:connectortype="straight"/>
            <v:shape id="Рисунок 778" o:spid="_x0000_s1575" type="#_x0000_t75" alt="ÐÐºÐºÑÐ¼ÑÐ»ÑÑÐ¾ÑÐ½Ð°Ñ Ð±Ð°ÑÐ°ÑÐµÑ Chevrolet Bolt EV" style="position:absolute;left:12;top:285;width:34087;height:17907;visibility:visible">
              <v:imagedata r:id="rId16" o:title="" croptop="1752f" cropbottom="5720f" cropleft="1914f" cropright="1733f"/>
            </v:shape>
            <v:shape id="Рисунок 779" o:spid="_x0000_s1576" type="#_x0000_t75" alt="https://avtonov.info/wp-content/uploads/2017/11/libatt1.gif" style="position:absolute;left:36255;top:94;width:13525;height:6852;visibility:visible">
              <v:imagedata r:id="rId17" o:title="" cropbottom="36176f" cropleft="2294f" cropright="2458f"/>
            </v:shape>
            <v:shape id="Рисунок 781" o:spid="_x0000_s1577" type="#_x0000_t75" alt="https://avtonov.info/wp-content/uploads/2017/11/libatt1.gif" style="position:absolute;left:35239;top:8000;width:18668;height:9275;visibility:visible">
              <v:imagedata r:id="rId17" o:title="" croptop="39978f" cropbottom="1048f" cropleft="1966f" cropright="2785f"/>
            </v:shape>
            <v:shape id="Рисунок 782" o:spid="_x0000_s1578" type="#_x0000_t75" alt="ÐÐ¾ÑÐ¾Ð¶ÐµÐµ Ð¸Ð·Ð¾Ð±ÑÐ°Ð¶ÐµÐ½Ð¸Ðµ" style="position:absolute;left:-802;top:1530;width:7224;height:4164;rotation:-90;flip:x;visibility:visible">
              <v:imagedata r:id="rId18" o:title="" croptop="14138f" cropbottom="15463f"/>
            </v:shape>
            <v:shape id="Рисунок 783" o:spid="_x0000_s1579" type="#_x0000_t75" alt="ÐÐ¾ÑÐ¾Ð¶ÐµÐµ Ð¸Ð·Ð¾Ð±ÑÐ°Ð¶ÐµÐ½Ð¸Ðµ" style="position:absolute;left:5799;top:1047;width:4583;height:4276;visibility:visible">
              <v:imagedata r:id="rId19" o:title="" croptop="11383f" cropbottom="8278f" cropright="3795f"/>
            </v:shape>
            <v:shape id="Text Box 5" o:spid="_x0000_s1580" type="#_x0000_t202" style="position:absolute;left:3749;top:4560;width:1956;height:2045;visibility:visible" stroked="f">
              <v:textbox style="mso-next-textbox:#Text Box 5" inset="0,0,0,0">
                <w:txbxContent>
                  <w:p w:rsidR="003041D0" w:rsidRPr="00973A4A" w:rsidRDefault="003041D0" w:rsidP="00E57469">
                    <w:pPr>
                      <w:jc w:val="center"/>
                      <w:rPr>
                        <w:sz w:val="28"/>
                        <w:szCs w:val="28"/>
                      </w:rPr>
                    </w:pPr>
                    <w:r>
                      <w:rPr>
                        <w:sz w:val="28"/>
                        <w:szCs w:val="28"/>
                      </w:rPr>
                      <w:t>а</w:t>
                    </w:r>
                  </w:p>
                </w:txbxContent>
              </v:textbox>
            </v:shape>
            <v:shape id="Text Box 9" o:spid="_x0000_s1581" type="#_x0000_t202" style="position:absolute;left:36398;top:7037;width:1956;height:2045;visibility:visible" stroked="f">
              <v:textbox style="mso-next-textbox:#Text Box 9" inset="0,0,0,0">
                <w:txbxContent>
                  <w:p w:rsidR="003041D0" w:rsidRPr="00973A4A" w:rsidRDefault="003041D0" w:rsidP="00E57469">
                    <w:pPr>
                      <w:jc w:val="center"/>
                      <w:rPr>
                        <w:sz w:val="28"/>
                        <w:szCs w:val="28"/>
                      </w:rPr>
                    </w:pPr>
                    <w:r>
                      <w:rPr>
                        <w:sz w:val="28"/>
                        <w:szCs w:val="28"/>
                      </w:rPr>
                      <w:t>б</w:t>
                    </w:r>
                  </w:p>
                </w:txbxContent>
              </v:textbox>
            </v:shape>
            <v:shape id="Text Box 9" o:spid="_x0000_s1582" type="#_x0000_t202" style="position:absolute;left:49826;top:14949;width:1956;height:2039;visibility:visible" stroked="f">
              <v:textbox inset="0,0,0,0">
                <w:txbxContent>
                  <w:p w:rsidR="003041D0" w:rsidRPr="005C5B8A" w:rsidRDefault="003041D0" w:rsidP="00E57469">
                    <w:pPr>
                      <w:pStyle w:val="a4"/>
                      <w:spacing w:before="0" w:beforeAutospacing="0" w:after="0" w:afterAutospacing="0"/>
                      <w:jc w:val="center"/>
                    </w:pPr>
                    <w:r>
                      <w:rPr>
                        <w:sz w:val="28"/>
                        <w:szCs w:val="28"/>
                      </w:rPr>
                      <w:t>в</w:t>
                    </w:r>
                  </w:p>
                </w:txbxContent>
              </v:textbox>
            </v:shape>
            <v:shape id="Text Box 9" o:spid="_x0000_s1583" type="#_x0000_t202" style="position:absolute;left:21421;top:15809;width:1956;height:2038;visibility:visible" stroked="f">
              <v:textbox inset="0,0,0,0">
                <w:txbxContent>
                  <w:p w:rsidR="003041D0" w:rsidRPr="005C5B8A" w:rsidRDefault="003041D0" w:rsidP="00E57469">
                    <w:pPr>
                      <w:pStyle w:val="a4"/>
                      <w:spacing w:before="0" w:beforeAutospacing="0" w:after="0" w:afterAutospacing="0"/>
                      <w:jc w:val="center"/>
                    </w:pPr>
                    <w:r>
                      <w:rPr>
                        <w:sz w:val="28"/>
                        <w:szCs w:val="28"/>
                      </w:rPr>
                      <w:t>г</w:t>
                    </w:r>
                  </w:p>
                </w:txbxContent>
              </v:textbox>
            </v:shape>
            <w10:anchorlock/>
          </v:group>
        </w:pict>
      </w:r>
    </w:p>
    <w:p w:rsidR="00F2068E" w:rsidRPr="00894DBF" w:rsidRDefault="00F2068E" w:rsidP="001F4238">
      <w:pPr>
        <w:tabs>
          <w:tab w:val="left" w:pos="900"/>
        </w:tabs>
        <w:spacing w:after="0" w:line="360" w:lineRule="auto"/>
        <w:jc w:val="center"/>
        <w:rPr>
          <w:rFonts w:ascii="Times New Roman" w:hAnsi="Times New Roman" w:cs="Times New Roman"/>
          <w:sz w:val="28"/>
          <w:szCs w:val="28"/>
        </w:rPr>
      </w:pPr>
      <w:r w:rsidRPr="00894DBF">
        <w:rPr>
          <w:rFonts w:ascii="Times New Roman" w:hAnsi="Times New Roman" w:cs="Times New Roman"/>
          <w:sz w:val="28"/>
          <w:szCs w:val="28"/>
        </w:rPr>
        <w:t xml:space="preserve">Рис. </w:t>
      </w:r>
      <w:r w:rsidR="003041D0">
        <w:rPr>
          <w:rFonts w:ascii="Times New Roman" w:hAnsi="Times New Roman" w:cs="Times New Roman"/>
          <w:sz w:val="28"/>
          <w:szCs w:val="28"/>
          <w:lang w:val="uk-UA"/>
        </w:rPr>
        <w:t>7</w:t>
      </w:r>
      <w:r w:rsidRPr="00894DBF">
        <w:rPr>
          <w:rFonts w:ascii="Times New Roman" w:hAnsi="Times New Roman" w:cs="Times New Roman"/>
          <w:sz w:val="28"/>
          <w:szCs w:val="28"/>
        </w:rPr>
        <w:t>.7. Устройство тяговой аккумуляторной батареи:</w:t>
      </w:r>
    </w:p>
    <w:p w:rsidR="00F2068E" w:rsidRPr="00894DBF" w:rsidRDefault="00F2068E" w:rsidP="00CF0805">
      <w:pPr>
        <w:spacing w:after="0"/>
        <w:jc w:val="center"/>
        <w:rPr>
          <w:rFonts w:ascii="Times New Roman" w:hAnsi="Times New Roman" w:cs="Times New Roman"/>
          <w:sz w:val="28"/>
          <w:szCs w:val="28"/>
        </w:rPr>
      </w:pPr>
      <w:r w:rsidRPr="00894DBF">
        <w:rPr>
          <w:rFonts w:ascii="Times New Roman" w:hAnsi="Times New Roman" w:cs="Times New Roman"/>
          <w:sz w:val="28"/>
          <w:szCs w:val="28"/>
        </w:rPr>
        <w:t>а – аккумуляторы ячейки; б – кассетная сборка аккумуляторов; в – модульная сборка кассет; г – тяговая батарея Chevrolet Volt EV в сборе</w:t>
      </w:r>
    </w:p>
    <w:p w:rsidR="00F2068E" w:rsidRPr="00CF0805" w:rsidRDefault="00F2068E" w:rsidP="00894DBF">
      <w:pPr>
        <w:spacing w:after="0"/>
        <w:jc w:val="both"/>
        <w:rPr>
          <w:rFonts w:ascii="Times New Roman" w:hAnsi="Times New Roman" w:cs="Times New Roman"/>
          <w:sz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На выходе ТАБ формируется напряжение 300…700 В при емкости порядка 60 кВт</w:t>
      </w:r>
      <w:r w:rsidRPr="006D7994">
        <w:rPr>
          <w:rFonts w:ascii="Cambria Math" w:hAnsi="Cambria Math" w:cs="Cambria Math"/>
          <w:sz w:val="28"/>
          <w:szCs w:val="28"/>
        </w:rPr>
        <w:t>*</w:t>
      </w:r>
      <w:r w:rsidRPr="006D7994">
        <w:rPr>
          <w:rFonts w:ascii="Times New Roman" w:hAnsi="Times New Roman" w:cs="Times New Roman"/>
          <w:sz w:val="28"/>
          <w:szCs w:val="28"/>
        </w:rPr>
        <w:t>ч, соизмеримой с мощностью тягового двигателя (до 100 кВт). В электромобилях, чаще всего используют литий-ионные батареи. Средний период эксплуатации таких ТАБ составляет 8 лет, цикловой ресурс батареи – несколько тысяч циклов. При этом, такие ТАБ имеют повышенную удельную энергетическую емкость (0,8…2,6 кВт*ч/кг), малый саморазряд и улучшенные зарядные характеристики [38].</w:t>
      </w:r>
    </w:p>
    <w:p w:rsidR="00F2068E" w:rsidRPr="006D7994" w:rsidRDefault="00F2068E" w:rsidP="001F4238">
      <w:pPr>
        <w:tabs>
          <w:tab w:val="left" w:pos="900"/>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Основным ограничением литий-ионных аккумуляторов является узкий диапазон рабочих температур (25…45</w:t>
      </w:r>
      <w:r w:rsidRPr="006D7994">
        <w:rPr>
          <w:rFonts w:ascii="Times New Roman" w:hAnsi="Times New Roman" w:cs="Times New Roman"/>
          <w:sz w:val="28"/>
          <w:szCs w:val="28"/>
          <w:vertAlign w:val="superscript"/>
        </w:rPr>
        <w:t>о</w:t>
      </w:r>
      <w:r w:rsidRPr="006D7994">
        <w:rPr>
          <w:rFonts w:ascii="Times New Roman" w:hAnsi="Times New Roman" w:cs="Times New Roman"/>
          <w:sz w:val="28"/>
          <w:szCs w:val="28"/>
        </w:rPr>
        <w:t>С) и высокая себестоимость. Пониженные температуры вызывают потерю емкости, повышенные, – ведут к разрушению структуры. В связи с этим в конструкции ТАБ устанавливаются датчики температуры и предусматривается система принудительного охлаждения. Важную роль, при этом, играет корректная эксплуатация ТАБ, которая предусматривает: нормативную зарядку и разрядку батареи; разумную эксплуатацию в зимний и летний периоды; грамотный выбор нагрузочного режима; своевременное определение потери емкости отдельных аккумуляторов [39].</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 xml:space="preserve">За счет наличия в конструкции бортового </w:t>
      </w:r>
      <w:r w:rsidRPr="006D7994">
        <w:rPr>
          <w:rFonts w:ascii="Times New Roman" w:hAnsi="Times New Roman" w:cs="Times New Roman"/>
          <w:i/>
          <w:iCs/>
          <w:sz w:val="28"/>
          <w:szCs w:val="28"/>
        </w:rPr>
        <w:t>зарядного устройства</w:t>
      </w:r>
      <w:r w:rsidRPr="006D7994">
        <w:rPr>
          <w:rFonts w:ascii="Times New Roman" w:hAnsi="Times New Roman" w:cs="Times New Roman"/>
          <w:sz w:val="28"/>
          <w:szCs w:val="28"/>
        </w:rPr>
        <w:t xml:space="preserve"> гарантируется зарядка аккумулятора от внешней промышленной электросети.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Генератор</w:t>
      </w:r>
      <w:r w:rsidRPr="006D7994">
        <w:rPr>
          <w:rFonts w:ascii="Times New Roman" w:hAnsi="Times New Roman" w:cs="Times New Roman"/>
          <w:sz w:val="28"/>
          <w:szCs w:val="28"/>
        </w:rPr>
        <w:t xml:space="preserve"> используется в гибридных установках и приводится в действие от ДВС. Служит автономным источником электроэнергии для заряда ТАБ или питания тягового электродвигателя. В рекуперативных системах генератор приводится в действие за счет энергии торможения автомобиля.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Конденсатор</w:t>
      </w:r>
      <w:r w:rsidRPr="006D7994">
        <w:rPr>
          <w:rFonts w:ascii="Times New Roman" w:hAnsi="Times New Roman" w:cs="Times New Roman"/>
          <w:sz w:val="28"/>
          <w:szCs w:val="28"/>
        </w:rPr>
        <w:t xml:space="preserve"> большой емкости обычно используется, как буферный накопитель энергии в гибридных установках или рекуперативных системах. В сравнении с ТАБ, конденсатор характеризуется высокой динамикой зарядно-разрядных процессов.</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Использование электрической тяги стало приоритетным направлением развития качественной структуры АТС благодаря ряду преимуществ электродвигателей (ЭД) перед ДВС в транспортных режимах:</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высокий коэффициент полезного действия (до 95 %);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высокая удельная мощность и низкая цена;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простота использования и управления;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экологичность при эксплуатации;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надежность и долговечность;</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воздушное охлаждение;</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минимальный вес трансмиссии (не требует КП);</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возможность рекуперации энергии торможения в режиме генератора;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 максимальные показатели крутящего момента </w:t>
      </w:r>
      <w:r w:rsidRPr="006D7994">
        <w:rPr>
          <w:rFonts w:ascii="Times New Roman" w:hAnsi="Times New Roman" w:cs="Times New Roman"/>
          <w:i/>
          <w:iCs/>
          <w:sz w:val="28"/>
          <w:szCs w:val="28"/>
        </w:rPr>
        <w:t>M</w:t>
      </w:r>
      <w:r w:rsidRPr="006D7994">
        <w:rPr>
          <w:rFonts w:ascii="Times New Roman" w:hAnsi="Times New Roman" w:cs="Times New Roman"/>
          <w:sz w:val="28"/>
          <w:szCs w:val="28"/>
        </w:rPr>
        <w:t xml:space="preserve"> и мощности </w:t>
      </w:r>
      <w:r w:rsidRPr="006D7994">
        <w:rPr>
          <w:rFonts w:ascii="Times New Roman" w:hAnsi="Times New Roman" w:cs="Times New Roman"/>
          <w:i/>
          <w:iCs/>
          <w:sz w:val="28"/>
          <w:szCs w:val="28"/>
        </w:rPr>
        <w:t xml:space="preserve">P </w:t>
      </w:r>
      <w:r w:rsidRPr="006D7994">
        <w:rPr>
          <w:rFonts w:ascii="Times New Roman" w:hAnsi="Times New Roman" w:cs="Times New Roman"/>
          <w:sz w:val="28"/>
          <w:szCs w:val="28"/>
        </w:rPr>
        <w:t>в широком диапазоне скоростей вращения.</w:t>
      </w:r>
    </w:p>
    <w:p w:rsidR="00F2068E" w:rsidRPr="006D7994" w:rsidRDefault="00F2068E" w:rsidP="001F4238">
      <w:pPr>
        <w:tabs>
          <w:tab w:val="left" w:pos="900"/>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 электромобилях в качестве тяговых могут применяться различные типы электродвигателей, обладающие свойством обратимости (способности работы в статусе мотора и генератора). В названии типа электрического двигателя заложено несколько слов определяющих его качественные характеристики (атрибуты):</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род тока (переменного, постоянного) и число фаз (однофазный, трехфазный, многофазный) питающего напряжения;</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lastRenderedPageBreak/>
        <w:t>- способ передачи энергии на ротор (коллекторный, бесколлекторный, индукторный, реактивный);</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принцип построения двигателей переменного тока (синхронный, асинхронный с короткозамкнутым или фазным ротором);</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способ подачи питающего напряжения (сетевые, вентильные);</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особенности компоновки ротора (со встроенными постоянными магнитами, c поверхностной установкой постоянных магнитов, с обмоткой возбуждения, реактивные, индукторные) и конструкции двигателя (станинные, фланцевые цилиндрические, дисковые);</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способ передачи крутящего момента (осевые – с внутренним ротором, ступичные – с наружным ротором) и расположение якорной обмотки (на роторе, на статоре).</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Последние признаки являются определяющими для систем мотор-колеса. Дадим характеристику ЭД ограниченного и специального назначения.</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i/>
          <w:iCs/>
          <w:sz w:val="28"/>
          <w:szCs w:val="28"/>
        </w:rPr>
        <w:t>Индукторные синхронные машины</w:t>
      </w:r>
      <w:r w:rsidRPr="006D7994">
        <w:rPr>
          <w:rFonts w:ascii="Times New Roman" w:hAnsi="Times New Roman" w:cs="Times New Roman"/>
          <w:sz w:val="28"/>
          <w:szCs w:val="28"/>
        </w:rPr>
        <w:t xml:space="preserve"> (двигатели и генераторы) имеют традиционную конструкцию статора с распределенными полюсами якорной многофазной обмотки, включенной по схеме «треугольник» или «многоугольник». Обмотка возбуждения также расположена на статоре и образует с железом машины индуктор (устройство возбуждения магнитного потока). Ввиду отсутствия электрической цепи на роторе, такие машины относятся к группе бесконтактных роторных устройств. Конструкция 4х–фазной индукторной машины показана на рис. </w:t>
      </w:r>
      <w:r w:rsidR="003041D0">
        <w:rPr>
          <w:rFonts w:ascii="Times New Roman" w:hAnsi="Times New Roman" w:cs="Times New Roman"/>
          <w:sz w:val="28"/>
          <w:szCs w:val="28"/>
        </w:rPr>
        <w:t>7</w:t>
      </w:r>
      <w:r w:rsidRPr="006D7994">
        <w:rPr>
          <w:rFonts w:ascii="Times New Roman" w:hAnsi="Times New Roman" w:cs="Times New Roman"/>
          <w:sz w:val="28"/>
          <w:szCs w:val="28"/>
        </w:rPr>
        <w:t>.8.</w:t>
      </w:r>
    </w:p>
    <w:p w:rsidR="00F2068E" w:rsidRPr="006D7994" w:rsidRDefault="00F2068E" w:rsidP="00894DBF">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В синхронном двигателе может использоваться возбуждение от постоянных магнитов, расположенных на роторе (обмотка возбуждения отсутствует). Такие двигатели отличаются рядом преимуществ:</w:t>
      </w:r>
    </w:p>
    <w:p w:rsidR="00F2068E" w:rsidRPr="006D7994" w:rsidRDefault="00F2068E" w:rsidP="00894DBF">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нет щеточно-коллекторного узла (повышенный ресурс, надежность, диапазон рабочих скоростей);</w:t>
      </w:r>
    </w:p>
    <w:p w:rsidR="00F2068E" w:rsidRPr="006D7994" w:rsidRDefault="00F2068E" w:rsidP="00894DBF">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широкий диапазон питающих напряжений, допускается значительная перегрузка по моменту;</w:t>
      </w:r>
    </w:p>
    <w:p w:rsidR="00F2068E" w:rsidRPr="006D7994" w:rsidRDefault="00F2068E" w:rsidP="00894DBF">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 высокая динамика момента; </w:t>
      </w:r>
    </w:p>
    <w:p w:rsidR="00F2068E" w:rsidRPr="006D7994" w:rsidRDefault="00F2068E" w:rsidP="00894DBF">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lastRenderedPageBreak/>
        <w:t>- возможна регулировка скорости с сохранением момента на низких скоростях или с сохранением мощности на высоких скоростях;</w:t>
      </w:r>
    </w:p>
    <w:p w:rsidR="00F2068E" w:rsidRPr="006D7994" w:rsidRDefault="00F2068E" w:rsidP="00894DBF">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 КПД более 90 %; </w:t>
      </w:r>
    </w:p>
    <w:p w:rsidR="00F2068E" w:rsidRPr="006D7994" w:rsidRDefault="00F2068E" w:rsidP="00894DBF">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 минимальные потери на холостом ходу; </w:t>
      </w:r>
    </w:p>
    <w:p w:rsidR="00F2068E" w:rsidRPr="006D7994" w:rsidRDefault="00F2068E" w:rsidP="00894DBF">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небольшие массогабаритные показатели.</w:t>
      </w:r>
    </w:p>
    <w:p w:rsidR="00F2068E" w:rsidRPr="00CF0805" w:rsidRDefault="00F2068E" w:rsidP="001F4238">
      <w:pPr>
        <w:spacing w:after="0" w:line="360" w:lineRule="auto"/>
        <w:jc w:val="both"/>
        <w:rPr>
          <w:rFonts w:ascii="Times New Roman" w:hAnsi="Times New Roman" w:cs="Times New Roman"/>
          <w:sz w:val="28"/>
          <w:szCs w:val="28"/>
        </w:rPr>
      </w:pPr>
    </w:p>
    <w:p w:rsidR="00F2068E" w:rsidRPr="006D7994" w:rsidRDefault="003041D0" w:rsidP="001F4238">
      <w:pPr>
        <w:spacing w:after="0" w:line="360" w:lineRule="auto"/>
        <w:jc w:val="center"/>
        <w:rPr>
          <w:rFonts w:ascii="Times New Roman" w:hAnsi="Times New Roman" w:cs="Times New Roman"/>
          <w:sz w:val="28"/>
          <w:szCs w:val="28"/>
        </w:rPr>
      </w:pPr>
      <w:r>
        <w:pict>
          <v:group id="Полотно 16270" o:spid="_x0000_s1584" editas="canvas" style="width:428.85pt;height:131.85pt;mso-position-horizontal-relative:char;mso-position-vertical-relative:line" coordsize="54463,16744">
            <v:shape id="_x0000_s1585" type="#_x0000_t75" style="position:absolute;width:54463;height:16744;visibility:visible">
              <v:fill o:detectmouseclick="t"/>
              <v:path o:connecttype="none"/>
            </v:shape>
            <v:shape id="Рисунок 2" o:spid="_x0000_s1586" type="#_x0000_t75" alt="http://elmech.mpei.ac.ru/books/edu/SRD/Chapter1.files/image002.jpg" style="position:absolute;left:355;width:16288;height:14986;visibility:visible">
              <v:imagedata r:id="rId20" o:title="" croptop="5460f" cropbottom="2374f" cropleft="2621f"/>
            </v:shape>
            <v:shape id="Рисунок 3" o:spid="_x0000_s1587" type="#_x0000_t75" alt="ÐÐ°ÑÑÐ¸Ð½ÐºÐ¸ Ð¿Ð¾ Ð·Ð°Ð¿ÑÐ¾ÑÑ Ð²ÐµÐ½ÑÐ¸Ð»ÑÐ½Ð¾-Ð¸Ð½Ð´ÑÐºÑÐ¾ÑÐ½ÑÐ¹ Ð´Ð²Ð¸Ð³Ð°ÑÐµÐ»Ñ Ð´Ð»Ñ Ð¿ÑÐ¸Ð²Ð¾Ð´Ð° Ð°Ð²ÑÐ¾Ð¼Ð¾Ð±Ð¸Ð»Ñ" style="position:absolute;left:17591;top:636;width:36862;height:14795;visibility:visible">
              <v:imagedata r:id="rId21" o:title="" croptop="7282f" cropbottom="4228f" cropleft="1422f" cropright="1422f"/>
            </v:shape>
            <v:shape id="Поле 18" o:spid="_x0000_s1588" type="#_x0000_t202" style="position:absolute;left:3511;top:14001;width:858;height:2210;visibility:visible;mso-wrap-style:none;v-text-anchor:middle" stroked="f" strokeweight=".5pt">
              <v:textbox inset="0,0,0,0">
                <w:txbxContent>
                  <w:p w:rsidR="003041D0" w:rsidRPr="000810AA" w:rsidRDefault="003041D0" w:rsidP="00E57469">
                    <w:pPr>
                      <w:pStyle w:val="a4"/>
                      <w:spacing w:before="0" w:beforeAutospacing="0" w:after="0" w:afterAutospacing="0"/>
                    </w:pPr>
                    <w:r w:rsidRPr="000810AA">
                      <w:rPr>
                        <w:sz w:val="28"/>
                        <w:szCs w:val="28"/>
                      </w:rPr>
                      <w:t>а</w:t>
                    </w:r>
                  </w:p>
                </w:txbxContent>
              </v:textbox>
            </v:shape>
            <v:shape id="Поле 18" o:spid="_x0000_s1589" type="#_x0000_t202" style="position:absolute;left:19697;top:14179;width:908;height:2204;visibility:visible;mso-wrap-style:none;v-text-anchor:middle" stroked="f" strokeweight=".5pt">
              <v:textbox inset="0,0,0,0">
                <w:txbxContent>
                  <w:p w:rsidR="003041D0" w:rsidRPr="000810AA" w:rsidRDefault="003041D0" w:rsidP="00E57469">
                    <w:pPr>
                      <w:pStyle w:val="a4"/>
                      <w:spacing w:before="0" w:beforeAutospacing="0" w:after="0" w:afterAutospacing="0"/>
                    </w:pPr>
                    <w:r w:rsidRPr="000810AA">
                      <w:rPr>
                        <w:sz w:val="28"/>
                        <w:szCs w:val="28"/>
                      </w:rPr>
                      <w:t>б</w:t>
                    </w:r>
                  </w:p>
                </w:txbxContent>
              </v:textbox>
            </v:shape>
            <v:shape id="Поле 18" o:spid="_x0000_s1590" type="#_x0000_t202" style="position:absolute;left:41065;top:14173;width:845;height:2210;visibility:visible;mso-wrap-style:none;v-text-anchor:middle" stroked="f" strokeweight=".5pt">
              <v:textbox inset="0,0,0,0">
                <w:txbxContent>
                  <w:p w:rsidR="003041D0" w:rsidRPr="000810AA" w:rsidRDefault="003041D0" w:rsidP="00E57469">
                    <w:pPr>
                      <w:pStyle w:val="a4"/>
                      <w:spacing w:before="0" w:beforeAutospacing="0" w:after="0" w:afterAutospacing="0"/>
                    </w:pPr>
                    <w:r w:rsidRPr="000810AA">
                      <w:rPr>
                        <w:sz w:val="28"/>
                        <w:szCs w:val="28"/>
                      </w:rPr>
                      <w:t>в</w:t>
                    </w:r>
                  </w:p>
                </w:txbxContent>
              </v:textbox>
            </v:shape>
            <w10:anchorlock/>
          </v:group>
        </w:pict>
      </w:r>
    </w:p>
    <w:p w:rsidR="00F2068E" w:rsidRPr="00894DBF" w:rsidRDefault="00F2068E" w:rsidP="00CF0805">
      <w:pPr>
        <w:spacing w:after="0" w:line="360" w:lineRule="auto"/>
        <w:jc w:val="center"/>
        <w:rPr>
          <w:rFonts w:ascii="Times New Roman" w:hAnsi="Times New Roman" w:cs="Times New Roman"/>
          <w:sz w:val="28"/>
          <w:szCs w:val="28"/>
        </w:rPr>
      </w:pPr>
      <w:r w:rsidRPr="00894DBF">
        <w:rPr>
          <w:rFonts w:ascii="Times New Roman" w:hAnsi="Times New Roman" w:cs="Times New Roman"/>
          <w:sz w:val="28"/>
          <w:szCs w:val="28"/>
        </w:rPr>
        <w:t xml:space="preserve">Рис. </w:t>
      </w:r>
      <w:r w:rsidR="003041D0">
        <w:rPr>
          <w:rFonts w:ascii="Times New Roman" w:hAnsi="Times New Roman" w:cs="Times New Roman"/>
          <w:sz w:val="28"/>
          <w:szCs w:val="28"/>
          <w:lang w:val="uk-UA"/>
        </w:rPr>
        <w:t>7</w:t>
      </w:r>
      <w:r w:rsidRPr="00894DBF">
        <w:rPr>
          <w:rFonts w:ascii="Times New Roman" w:hAnsi="Times New Roman" w:cs="Times New Roman"/>
          <w:sz w:val="28"/>
          <w:szCs w:val="28"/>
        </w:rPr>
        <w:t>.8. Устройство индукторной машины:</w:t>
      </w:r>
    </w:p>
    <w:p w:rsidR="00F2068E" w:rsidRPr="00894DBF" w:rsidRDefault="00F2068E" w:rsidP="00CF0805">
      <w:pPr>
        <w:spacing w:after="0" w:line="360" w:lineRule="auto"/>
        <w:jc w:val="center"/>
        <w:rPr>
          <w:rFonts w:ascii="Times New Roman" w:hAnsi="Times New Roman" w:cs="Times New Roman"/>
          <w:sz w:val="28"/>
          <w:szCs w:val="28"/>
        </w:rPr>
      </w:pPr>
      <w:r w:rsidRPr="00894DBF">
        <w:rPr>
          <w:rFonts w:ascii="Times New Roman" w:hAnsi="Times New Roman" w:cs="Times New Roman"/>
          <w:sz w:val="28"/>
          <w:szCs w:val="28"/>
        </w:rPr>
        <w:t>а – схема компоновки; б – конструкция ротора; в – конструкция статора</w:t>
      </w:r>
    </w:p>
    <w:p w:rsidR="00F2068E" w:rsidRPr="006D7994" w:rsidRDefault="00F2068E" w:rsidP="001F4238">
      <w:pPr>
        <w:spacing w:after="0" w:line="360" w:lineRule="auto"/>
        <w:ind w:firstLine="708"/>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Синхронный реактивный электродвигатель</w:t>
      </w:r>
      <w:r w:rsidRPr="006D7994">
        <w:rPr>
          <w:rFonts w:ascii="Times New Roman" w:hAnsi="Times New Roman" w:cs="Times New Roman"/>
          <w:sz w:val="28"/>
          <w:szCs w:val="28"/>
        </w:rPr>
        <w:t xml:space="preserve"> (СРД) имеет статор традиционной полюсной структуры с распределенной обмоткой и не имеет обмотки возбуждения или постоянных магнитов. Вращающий момент реактивного двигателя обусловлен неравенством магнитных проводимостей по поперечной и продольной осям ротора. Для получения реактивного поля используются различные конструкции ротора (рис.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.9).</w:t>
      </w:r>
    </w:p>
    <w:p w:rsidR="00F2068E" w:rsidRPr="006D7994" w:rsidRDefault="00F2068E" w:rsidP="001F4238">
      <w:pPr>
        <w:tabs>
          <w:tab w:val="left" w:pos="4140"/>
        </w:tabs>
        <w:spacing w:after="0" w:line="360" w:lineRule="auto"/>
        <w:jc w:val="both"/>
        <w:rPr>
          <w:rFonts w:ascii="Times New Roman" w:hAnsi="Times New Roman" w:cs="Times New Roman"/>
          <w:sz w:val="28"/>
          <w:szCs w:val="28"/>
        </w:rPr>
      </w:pPr>
    </w:p>
    <w:p w:rsidR="00F2068E" w:rsidRPr="006D7994" w:rsidRDefault="003041D0" w:rsidP="001F4238">
      <w:pPr>
        <w:tabs>
          <w:tab w:val="left" w:pos="4140"/>
        </w:tabs>
        <w:spacing w:after="0" w:line="360" w:lineRule="auto"/>
        <w:jc w:val="center"/>
        <w:rPr>
          <w:rFonts w:ascii="Times New Roman" w:hAnsi="Times New Roman" w:cs="Times New Roman"/>
          <w:sz w:val="28"/>
          <w:szCs w:val="28"/>
        </w:rPr>
      </w:pPr>
      <w:r>
        <w:pict>
          <v:group id="Полотно 16264" o:spid="_x0000_s1591" editas="canvas" style="width:404.7pt;height:112.05pt;mso-position-horizontal-relative:char;mso-position-vertical-relative:line" coordsize="51398,14230">
            <v:shape id="_x0000_s1592" type="#_x0000_t75" style="position:absolute;width:51398;height:14230;visibility:visible">
              <v:fill o:detectmouseclick="t"/>
              <v:path o:connecttype="none"/>
            </v:shape>
            <v:shape id="Рисунок 7" o:spid="_x0000_s1593" type="#_x0000_t75" alt="Ð Ð¾ÑÐ¾Ñ Ñ ÑÐ²Ð½Ð¾Ð²ÑÑÐ°Ð¶ÐµÐ½Ð½ÑÐ¼Ð¸ Ð¿Ð¾Ð»ÑÑÐ°Ð¼Ð¸" style="position:absolute;left:360;top:79;width:14860;height:12110;visibility:visible">
              <v:imagedata r:id="rId22" o:title="" croptop="4820f" cropbottom="5343f" cropleft="6017f" cropright="4944f"/>
            </v:shape>
            <v:shape id="Рисунок 8" o:spid="_x0000_s1594" type="#_x0000_t75" alt="ÐÐºÑÐ¸Ð°Ð»ÑÐ½Ð¾-ÑÐ°ÑÑÐ»Ð¾ÐµÐ½Ð½ÑÐ¹ ÑÐ¾ÑÐ¾Ñ" style="position:absolute;left:18491;width:13959;height:12573;visibility:visible">
              <v:imagedata r:id="rId23" o:title="" croptop="1591f" cropleft="4488f" cropright="4194f"/>
            </v:shape>
            <v:shape id="Рисунок 9" o:spid="_x0000_s1595" type="#_x0000_t75" alt="ÐÐ¾Ð¿ÐµÑÐµÑÐ½Ð¾-ÑÐ°ÑÑÐ»Ð¾ÐµÐ½Ð½ÑÐ¹ ÑÐ¾ÑÐ¾Ñ" style="position:absolute;left:35190;top:234;width:16208;height:11716;visibility:visible">
              <v:imagedata r:id="rId24" o:title="" croptop="5322f" cropbottom="3183f" cropleft="2160f"/>
            </v:shape>
            <v:shape id="Поле 18" o:spid="_x0000_s1596" type="#_x0000_t202" style="position:absolute;left:10192;top:11303;width:857;height:2203;visibility:visible;mso-wrap-style:none;v-text-anchor:middle" stroked="f" strokeweight=".5pt">
              <v:textbox inset="0,0,0,0">
                <w:txbxContent>
                  <w:p w:rsidR="003041D0" w:rsidRPr="007F38F2" w:rsidRDefault="003041D0" w:rsidP="00E57469">
                    <w:pPr>
                      <w:pStyle w:val="a4"/>
                      <w:spacing w:before="0" w:beforeAutospacing="0" w:after="0" w:afterAutospacing="0"/>
                    </w:pPr>
                    <w:r w:rsidRPr="007F38F2">
                      <w:rPr>
                        <w:sz w:val="28"/>
                        <w:szCs w:val="28"/>
                      </w:rPr>
                      <w:t>а</w:t>
                    </w:r>
                  </w:p>
                </w:txbxContent>
              </v:textbox>
            </v:shape>
            <v:shape id="Поле 18" o:spid="_x0000_s1597" type="#_x0000_t202" style="position:absolute;left:28931;top:11658;width:908;height:2210;visibility:visible;mso-wrap-style:none;v-text-anchor:middle" stroked="f" strokeweight=".5pt">
              <v:textbox inset="0,0,0,0">
                <w:txbxContent>
                  <w:p w:rsidR="003041D0" w:rsidRPr="007F38F2" w:rsidRDefault="003041D0" w:rsidP="00E57469">
                    <w:pPr>
                      <w:pStyle w:val="a4"/>
                      <w:spacing w:before="0" w:beforeAutospacing="0" w:after="0" w:afterAutospacing="0"/>
                    </w:pPr>
                    <w:r w:rsidRPr="007F38F2">
                      <w:rPr>
                        <w:sz w:val="28"/>
                        <w:szCs w:val="28"/>
                      </w:rPr>
                      <w:t>б</w:t>
                    </w:r>
                  </w:p>
                </w:txbxContent>
              </v:textbox>
            </v:shape>
            <v:shape id="Поле 18" o:spid="_x0000_s1598" type="#_x0000_t202" style="position:absolute;left:46324;top:11144;width:845;height:2203;visibility:visible;mso-wrap-style:none;v-text-anchor:middle" stroked="f" strokeweight=".5pt">
              <v:textbox inset="0,0,0,0">
                <w:txbxContent>
                  <w:p w:rsidR="003041D0" w:rsidRPr="007F38F2" w:rsidRDefault="003041D0" w:rsidP="00E57469">
                    <w:pPr>
                      <w:pStyle w:val="a4"/>
                      <w:spacing w:before="0" w:beforeAutospacing="0" w:after="0" w:afterAutospacing="0"/>
                    </w:pPr>
                    <w:r w:rsidRPr="007F38F2">
                      <w:rPr>
                        <w:sz w:val="28"/>
                        <w:szCs w:val="28"/>
                      </w:rPr>
                      <w:t>в</w:t>
                    </w:r>
                  </w:p>
                </w:txbxContent>
              </v:textbox>
            </v:shape>
            <w10:anchorlock/>
          </v:group>
        </w:pict>
      </w:r>
    </w:p>
    <w:p w:rsidR="00F2068E" w:rsidRPr="00894DBF" w:rsidRDefault="00F2068E" w:rsidP="00CF0805">
      <w:pPr>
        <w:spacing w:after="0" w:line="360" w:lineRule="auto"/>
        <w:jc w:val="center"/>
        <w:rPr>
          <w:rFonts w:ascii="Times New Roman" w:hAnsi="Times New Roman" w:cs="Times New Roman"/>
          <w:sz w:val="28"/>
          <w:szCs w:val="28"/>
        </w:rPr>
      </w:pPr>
      <w:r w:rsidRPr="00894DBF">
        <w:rPr>
          <w:rFonts w:ascii="Times New Roman" w:hAnsi="Times New Roman" w:cs="Times New Roman"/>
          <w:sz w:val="28"/>
          <w:szCs w:val="28"/>
        </w:rPr>
        <w:t xml:space="preserve">Рис. </w:t>
      </w:r>
      <w:r w:rsidR="003041D0">
        <w:rPr>
          <w:rFonts w:ascii="Times New Roman" w:hAnsi="Times New Roman" w:cs="Times New Roman"/>
          <w:sz w:val="28"/>
          <w:szCs w:val="28"/>
          <w:lang w:val="uk-UA"/>
        </w:rPr>
        <w:t>7</w:t>
      </w:r>
      <w:r w:rsidRPr="00894DBF">
        <w:rPr>
          <w:rFonts w:ascii="Times New Roman" w:hAnsi="Times New Roman" w:cs="Times New Roman"/>
          <w:sz w:val="28"/>
          <w:szCs w:val="28"/>
        </w:rPr>
        <w:t>.9. Конструкция ротора синхронного реактивного двигателя:</w:t>
      </w:r>
      <w:r>
        <w:rPr>
          <w:rFonts w:ascii="Times New Roman" w:hAnsi="Times New Roman" w:cs="Times New Roman"/>
          <w:sz w:val="28"/>
          <w:szCs w:val="28"/>
        </w:rPr>
        <w:t xml:space="preserve"> </w:t>
      </w:r>
      <w:r>
        <w:rPr>
          <w:rFonts w:ascii="Times New Roman" w:hAnsi="Times New Roman" w:cs="Times New Roman"/>
          <w:sz w:val="28"/>
          <w:szCs w:val="28"/>
        </w:rPr>
        <w:br/>
      </w:r>
      <w:r w:rsidRPr="00894DBF">
        <w:rPr>
          <w:rFonts w:ascii="Times New Roman" w:hAnsi="Times New Roman" w:cs="Times New Roman"/>
          <w:sz w:val="28"/>
          <w:szCs w:val="28"/>
        </w:rPr>
        <w:t xml:space="preserve">а – с явно выраженными полюсами; б – аксиально-расслоенный; </w:t>
      </w:r>
      <w:r>
        <w:rPr>
          <w:rFonts w:ascii="Times New Roman" w:hAnsi="Times New Roman" w:cs="Times New Roman"/>
          <w:sz w:val="28"/>
          <w:szCs w:val="28"/>
        </w:rPr>
        <w:br/>
      </w:r>
      <w:r w:rsidRPr="00894DBF">
        <w:rPr>
          <w:rFonts w:ascii="Times New Roman" w:hAnsi="Times New Roman" w:cs="Times New Roman"/>
          <w:sz w:val="28"/>
          <w:szCs w:val="28"/>
        </w:rPr>
        <w:t>в – поперечно-расслоенный</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lastRenderedPageBreak/>
        <w:t>Поверхность ротора с явно выраженными полюсами повторяет конструкцию ротора индукторного двигателя, и потому получили название – индукторно-реактивные (ИРД). Преимущества реактивных двигателей:</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бесконтактный;</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простая и надежная конструкция ротора без магнитов и обмотки.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низкий нагрев (в роторе отсутствуют токи),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 низкая цена электродвигателя,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низкий момент инерции ротора (экономия энергии на разгон);</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широкий диапазон регулирования скорости (частотный регулятор).</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К недостаткам реактивных двигателей</w:t>
      </w:r>
      <w:r w:rsidRPr="006D7994">
        <w:rPr>
          <w:rFonts w:ascii="Times New Roman" w:hAnsi="Times New Roman" w:cs="Times New Roman"/>
          <w:b/>
          <w:bCs/>
          <w:sz w:val="28"/>
          <w:szCs w:val="28"/>
        </w:rPr>
        <w:t xml:space="preserve"> </w:t>
      </w:r>
      <w:r w:rsidRPr="006D7994">
        <w:rPr>
          <w:rFonts w:ascii="Times New Roman" w:hAnsi="Times New Roman" w:cs="Times New Roman"/>
          <w:sz w:val="28"/>
          <w:szCs w:val="28"/>
        </w:rPr>
        <w:t>следует отнести</w:t>
      </w:r>
      <w:r w:rsidRPr="006D7994">
        <w:rPr>
          <w:rFonts w:ascii="Times New Roman" w:hAnsi="Times New Roman" w:cs="Times New Roman"/>
          <w:b/>
          <w:bCs/>
          <w:sz w:val="28"/>
          <w:szCs w:val="28"/>
        </w:rPr>
        <w:t xml:space="preserve"> </w:t>
      </w:r>
      <w:r w:rsidRPr="006D7994">
        <w:rPr>
          <w:rFonts w:ascii="Times New Roman" w:hAnsi="Times New Roman" w:cs="Times New Roman"/>
          <w:sz w:val="28"/>
          <w:szCs w:val="28"/>
        </w:rPr>
        <w:t>низкий коэффициент мощности и необходимость использования преобразователя частоты при управлении в скоростном диапазоне.</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i/>
          <w:iCs/>
          <w:sz w:val="28"/>
          <w:szCs w:val="28"/>
        </w:rPr>
        <w:t xml:space="preserve">Вентильные двигатели постоянного тока </w:t>
      </w:r>
      <w:r w:rsidRPr="006D7994">
        <w:rPr>
          <w:rFonts w:ascii="Times New Roman" w:hAnsi="Times New Roman" w:cs="Times New Roman"/>
          <w:sz w:val="28"/>
          <w:szCs w:val="28"/>
        </w:rPr>
        <w:t xml:space="preserve"> в отличии от двигателей прямого подключения (от промышленной сети) имеют внешнюю коммутацию тока питающего напряжения с помощью DC/AC преобразователей – инверторов. Система бесколлекторного вентильного двигателя помимо многофазной машины переменного тока (синхронной или асинхронной) дополнительно включает преобразователь координат, инвертор и датчик положения.</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i/>
          <w:iCs/>
          <w:sz w:val="28"/>
          <w:szCs w:val="28"/>
        </w:rPr>
        <w:t>Вентильный индукторный двигатель</w:t>
      </w:r>
      <w:r w:rsidRPr="006D7994">
        <w:rPr>
          <w:rFonts w:ascii="Times New Roman" w:hAnsi="Times New Roman" w:cs="Times New Roman"/>
          <w:sz w:val="28"/>
          <w:szCs w:val="28"/>
        </w:rPr>
        <w:t xml:space="preserve"> (ВИД) сочетает в себе свойства и электрической машины, и интегрированной системы регулируемого электропривода. Как система регулируемого электропривода, ВИД дает возможность осуществлять управление этим процессом в соответствии с особенностями конкретной нагрузки: регулировать частоту вращения, момент и мощность. </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В качестве тяговых электродвигателей в транспортных средствах нашли применение вентильные электродвигатели следующих типов:</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асинхронный двигатель с короткозамкнутым ротором АДКР;</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синхронный двигатель c поверхностной установкой постоянных магнитов СДПМП;</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синхронный двигатель со встроенными постоянными магнитами СДПМВ;</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 синхронный реактивный двигатель с постоянными магнитами СРД-ПМ;</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синхронный двигатель с обмоткой возбуждения СДОВ.</w:t>
      </w:r>
    </w:p>
    <w:p w:rsidR="00F2068E" w:rsidRPr="00CF0805" w:rsidRDefault="00F2068E" w:rsidP="001F4238">
      <w:pPr>
        <w:spacing w:after="0" w:line="360" w:lineRule="auto"/>
        <w:ind w:firstLine="708"/>
        <w:jc w:val="both"/>
        <w:rPr>
          <w:rFonts w:ascii="Times New Roman" w:hAnsi="Times New Roman" w:cs="Times New Roman"/>
          <w:sz w:val="28"/>
          <w:szCs w:val="28"/>
        </w:rPr>
      </w:pPr>
      <w:r w:rsidRPr="00CF0805">
        <w:rPr>
          <w:rFonts w:ascii="Times New Roman" w:hAnsi="Times New Roman" w:cs="Times New Roman"/>
          <w:sz w:val="28"/>
          <w:szCs w:val="28"/>
        </w:rPr>
        <w:t xml:space="preserve">Ниже представлены сравнительные характеристики, перечисленных типов вентильных двигателей при ограниченном токе статора (рис. </w:t>
      </w:r>
      <w:r w:rsidR="003041D0">
        <w:rPr>
          <w:rFonts w:ascii="Times New Roman" w:hAnsi="Times New Roman" w:cs="Times New Roman"/>
          <w:sz w:val="28"/>
          <w:szCs w:val="28"/>
          <w:lang w:val="uk-UA"/>
        </w:rPr>
        <w:t>7</w:t>
      </w:r>
      <w:r w:rsidRPr="00CF0805">
        <w:rPr>
          <w:rFonts w:ascii="Times New Roman" w:hAnsi="Times New Roman" w:cs="Times New Roman"/>
          <w:sz w:val="28"/>
          <w:szCs w:val="28"/>
        </w:rPr>
        <w:t>.10).</w:t>
      </w:r>
    </w:p>
    <w:p w:rsidR="00F2068E" w:rsidRPr="00CF0805" w:rsidRDefault="00F2068E" w:rsidP="001F4238">
      <w:pPr>
        <w:spacing w:after="0" w:line="360" w:lineRule="auto"/>
        <w:jc w:val="both"/>
        <w:rPr>
          <w:rFonts w:ascii="Times New Roman" w:hAnsi="Times New Roman" w:cs="Times New Roman"/>
          <w:sz w:val="28"/>
          <w:szCs w:val="28"/>
        </w:rPr>
      </w:pPr>
    </w:p>
    <w:p w:rsidR="00F2068E" w:rsidRPr="00CF0805" w:rsidRDefault="003041D0" w:rsidP="001F423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Полотно 16257" o:spid="_x0000_s1599" editas="canvas" style="width:477.6pt;height:244.8pt;mso-position-horizontal-relative:char;mso-position-vertical-relative:line" coordsize="60655,31089">
            <v:shape id="_x0000_s1600" type="#_x0000_t75" style="position:absolute;width:60655;height:31089;visibility:visible">
              <v:fill o:detectmouseclick="t"/>
              <v:path o:connecttype="none"/>
            </v:shape>
            <v:shape id="Рисунок 13" o:spid="_x0000_s1601" type="#_x0000_t75" alt="Ð¡ÑÐ°Ð²Ð½ÐµÐ½Ð¸Ðµ Ð¼ÐµÑÐ°Ð½Ð¸ÑÐµÑÐºÐ¸Ñ ÑÐ°ÑÐ°ÐºÑÐµÑÐ¸ÑÑÐ¸Ðº ÑÐ»ÐµÐºÑÑÐ¾Ð´Ð²Ð¸Ð³Ð°ÑÐµÐ»ÐµÐ¹ ÑÐ°Ð·Ð½ÑÑ ÑÐ¸Ð¿Ð¾Ð²" style="position:absolute;left:71;width:29811;height:29259;visibility:visible">
              <v:imagedata r:id="rId25" o:title="" croptop="4051f" cropbottom="4128f" cropleft="1876f" cropright="2256f"/>
            </v:shape>
            <v:shape id="Рисунок 17" o:spid="_x0000_s1602" type="#_x0000_t75" alt="ÐÐ°Ð²Ð¸ÑÐ¸Ð¼Ð¾ÑÑÑ Ð¼Ð¾ÑÐ½Ð¾ÑÑÐ¸ Ð¾Ñ ÑÐºÐ¾ÑÐ¾ÑÑÐ¸ Ð²ÑÐ°ÑÐµÐ½Ð¸Ñ Ð²Ð°Ð»Ð° Ð´Ð»Ñ Ð´Ð²Ð¸Ð³Ð°ÑÐµÐ»ÐµÐ¹ ÑÐ°Ð·Ð½ÑÑ ÑÐ¸Ð¿Ð¾Ð²" style="position:absolute;left:30689;top:1431;width:27982;height:27918;visibility:visible">
              <v:imagedata r:id="rId26" o:title="" croptop="7745f" cropbottom="4162f" cropleft="-5f" cropright="4342f"/>
            </v:shape>
            <v:rect id="Прямоугольник 18" o:spid="_x0000_s1603" style="position:absolute;left:20011;top:3259;width:8521;height:5169;visibility:visible;v-text-anchor:middle" stroked="f" strokeweight="2pt"/>
            <v:shape id="Поле 21" o:spid="_x0000_s1604" type="#_x0000_t202" style="position:absolute;left:1505;top:5645;width:2737;height:10738;visibility:visible;mso-wrap-style:none" stroked="f" strokeweight=".5pt">
              <v:textbox style="mso-next-textbox:#Поле 21" inset="0,0,0,0">
                <w:txbxContent>
                  <w:p w:rsidR="003041D0" w:rsidRPr="005B608D" w:rsidRDefault="003041D0" w:rsidP="00E57469">
                    <w:pPr>
                      <w:rPr>
                        <w:i/>
                        <w:iCs/>
                        <w:sz w:val="32"/>
                        <w:szCs w:val="32"/>
                        <w:lang w:val="en-US"/>
                      </w:rPr>
                    </w:pPr>
                    <w:r w:rsidRPr="005B608D">
                      <w:rPr>
                        <w:i/>
                        <w:iCs/>
                        <w:sz w:val="32"/>
                        <w:szCs w:val="32"/>
                        <w:lang w:val="en-US"/>
                      </w:rPr>
                      <w:t>M</w:t>
                    </w:r>
                    <w:r>
                      <w:rPr>
                        <w:i/>
                        <w:iCs/>
                        <w:sz w:val="32"/>
                        <w:szCs w:val="32"/>
                        <w:lang w:val="en-US"/>
                      </w:rPr>
                      <w:t xml:space="preserve">. </w:t>
                    </w:r>
                  </w:p>
                </w:txbxContent>
              </v:textbox>
            </v:shape>
            <v:rect id="Прямоугольник 22" o:spid="_x0000_s1605" style="position:absolute;left:52600;top:1113;width:6076;height:2146;visibility:visible;v-text-anchor:middle" stroked="f" strokeweight="2pt"/>
            <v:shape id="Поле 2" o:spid="_x0000_s1606" type="#_x0000_t202" style="position:absolute;left:31229;top:2832;width:2051;height:17284;visibility:visible;mso-wrap-style:none" stroked="f" strokeweight=".5pt">
              <v:textbox style="mso-next-textbox:#Поле 2" inset="0,0,0,0">
                <w:txbxContent>
                  <w:p w:rsidR="003041D0" w:rsidRDefault="003041D0" w:rsidP="00E57469">
                    <w:pPr>
                      <w:pStyle w:val="a4"/>
                      <w:spacing w:before="0" w:beforeAutospacing="0" w:after="0" w:afterAutospacing="0"/>
                    </w:pPr>
                    <w:r>
                      <w:rPr>
                        <w:i/>
                        <w:iCs/>
                        <w:sz w:val="32"/>
                        <w:szCs w:val="32"/>
                        <w:lang w:val="en-US"/>
                      </w:rPr>
                      <w:t xml:space="preserve">P. </w:t>
                    </w:r>
                  </w:p>
                </w:txbxContent>
              </v:textbox>
            </v:shape>
            <v:shape id="Поле 2" o:spid="_x0000_s1607" type="#_x0000_t202" style="position:absolute;left:57988;top:27165;width:1416;height:2184;visibility:visible;mso-wrap-style:none" stroked="f" strokeweight=".5pt">
              <v:textbox inset="0,0,0,0">
                <w:txbxContent>
                  <w:p w:rsidR="003041D0" w:rsidRDefault="003041D0" w:rsidP="00E57469">
                    <w:pPr>
                      <w:pStyle w:val="a4"/>
                      <w:spacing w:before="0" w:beforeAutospacing="0" w:after="0" w:afterAutospacing="0"/>
                    </w:pPr>
                    <w:r w:rsidRPr="00EF4E43">
                      <w:rPr>
                        <w:sz w:val="32"/>
                        <w:szCs w:val="32"/>
                        <w:lang w:val="en-US"/>
                      </w:rPr>
                      <w:t>ὼ</w:t>
                    </w:r>
                    <w:r>
                      <w:rPr>
                        <w:sz w:val="32"/>
                        <w:szCs w:val="32"/>
                        <w:lang w:val="en-US"/>
                      </w:rPr>
                      <w:t xml:space="preserve"> </w:t>
                    </w:r>
                  </w:p>
                </w:txbxContent>
              </v:textbox>
            </v:shape>
            <v:shape id="Поле 2" o:spid="_x0000_s1608" type="#_x0000_t202" style="position:absolute;left:56991;top:27216;width:3588;height:3060;visibility:visible;mso-wrap-style:none" stroked="f" strokeweight=".5pt">
              <v:textbox inset="0,0,0,0">
                <w:txbxContent>
                  <w:p w:rsidR="003041D0" w:rsidRPr="005841ED" w:rsidRDefault="003041D0" w:rsidP="00E57469">
                    <w:pPr>
                      <w:pStyle w:val="a4"/>
                      <w:spacing w:before="0" w:beforeAutospacing="0" w:after="0" w:afterAutospacing="0"/>
                    </w:pPr>
                    <w:r w:rsidRPr="005841ED">
                      <w:rPr>
                        <w:i/>
                        <w:iCs/>
                        <w:sz w:val="32"/>
                        <w:szCs w:val="32"/>
                        <w:lang w:val="en-US"/>
                      </w:rPr>
                      <w:t>n</w:t>
                    </w:r>
                    <w:r w:rsidRPr="005841ED">
                      <w:rPr>
                        <w:sz w:val="32"/>
                        <w:szCs w:val="32"/>
                        <w:lang w:val="en-US"/>
                      </w:rPr>
                      <w:t>/</w:t>
                    </w:r>
                    <w:r w:rsidRPr="005841ED">
                      <w:rPr>
                        <w:i/>
                        <w:iCs/>
                        <w:sz w:val="32"/>
                        <w:szCs w:val="32"/>
                        <w:lang w:val="en-US"/>
                      </w:rPr>
                      <w:t>n</w:t>
                    </w:r>
                    <w:r w:rsidRPr="005841ED">
                      <w:rPr>
                        <w:position w:val="-8"/>
                        <w:sz w:val="32"/>
                        <w:szCs w:val="32"/>
                        <w:vertAlign w:val="subscript"/>
                      </w:rPr>
                      <w:t>н</w:t>
                    </w:r>
                    <w:r w:rsidRPr="005841ED">
                      <w:rPr>
                        <w:sz w:val="32"/>
                        <w:szCs w:val="32"/>
                      </w:rPr>
                      <w:t xml:space="preserve"> </w:t>
                    </w:r>
                  </w:p>
                </w:txbxContent>
              </v:textbox>
            </v:shape>
            <v:shape id="Поле 18" o:spid="_x0000_s1609" type="#_x0000_t202" style="position:absolute;left:14815;top:28276;width:857;height:2216;visibility:visible;mso-wrap-style:none;v-text-anchor:middle" stroked="f" strokeweight=".5pt">
              <v:textbox inset="0,0,0,0">
                <w:txbxContent>
                  <w:p w:rsidR="003041D0" w:rsidRPr="00A739FC" w:rsidRDefault="003041D0" w:rsidP="00E57469">
                    <w:pPr>
                      <w:pStyle w:val="a4"/>
                      <w:spacing w:before="0" w:beforeAutospacing="0" w:after="0" w:afterAutospacing="0"/>
                    </w:pPr>
                    <w:r w:rsidRPr="00A739FC">
                      <w:rPr>
                        <w:sz w:val="28"/>
                        <w:szCs w:val="28"/>
                      </w:rPr>
                      <w:t>а</w:t>
                    </w:r>
                  </w:p>
                </w:txbxContent>
              </v:textbox>
            </v:shape>
            <v:shape id="Поле 18" o:spid="_x0000_s1610" type="#_x0000_t202" style="position:absolute;left:44361;top:28536;width:908;height:2210;visibility:visible;mso-wrap-style:none;v-text-anchor:middle" stroked="f" strokeweight=".5pt">
              <v:textbox inset="0,0,0,0">
                <w:txbxContent>
                  <w:p w:rsidR="003041D0" w:rsidRPr="00A739FC" w:rsidRDefault="003041D0" w:rsidP="00E57469">
                    <w:pPr>
                      <w:pStyle w:val="a4"/>
                      <w:spacing w:before="0" w:beforeAutospacing="0" w:after="0" w:afterAutospacing="0"/>
                    </w:pPr>
                    <w:r w:rsidRPr="00A739FC">
                      <w:rPr>
                        <w:sz w:val="28"/>
                        <w:szCs w:val="28"/>
                      </w:rPr>
                      <w:t>б</w:t>
                    </w:r>
                  </w:p>
                </w:txbxContent>
              </v:textbox>
            </v:shape>
            <v:shape id="Поле 2" o:spid="_x0000_s1611" type="#_x0000_t202" style="position:absolute;left:28607;top:27076;width:3587;height:2184;visibility:visible;mso-wrap-style:none" stroked="f" strokeweight=".5pt">
              <v:textbox inset="0,0,0,0">
                <w:txbxContent>
                  <w:p w:rsidR="003041D0" w:rsidRPr="00EF4E43" w:rsidRDefault="003041D0" w:rsidP="00E57469">
                    <w:pPr>
                      <w:pStyle w:val="a4"/>
                      <w:spacing w:before="0" w:beforeAutospacing="0" w:after="0" w:afterAutospacing="0"/>
                    </w:pPr>
                    <w:r w:rsidRPr="005841ED">
                      <w:rPr>
                        <w:i/>
                        <w:iCs/>
                        <w:sz w:val="32"/>
                        <w:szCs w:val="32"/>
                        <w:lang w:val="en-US"/>
                      </w:rPr>
                      <w:t>n</w:t>
                    </w:r>
                    <w:r>
                      <w:rPr>
                        <w:sz w:val="32"/>
                        <w:szCs w:val="32"/>
                        <w:lang w:val="en-US"/>
                      </w:rPr>
                      <w:t>/</w:t>
                    </w:r>
                    <w:r w:rsidRPr="005841ED">
                      <w:rPr>
                        <w:i/>
                        <w:iCs/>
                        <w:sz w:val="32"/>
                        <w:szCs w:val="32"/>
                        <w:lang w:val="en-US"/>
                      </w:rPr>
                      <w:t>n</w:t>
                    </w:r>
                    <w:r>
                      <w:rPr>
                        <w:sz w:val="32"/>
                        <w:szCs w:val="32"/>
                        <w:vertAlign w:val="subscript"/>
                      </w:rPr>
                      <w:t>н</w:t>
                    </w:r>
                    <w:r w:rsidRPr="00EF4E43">
                      <w:rPr>
                        <w:sz w:val="32"/>
                        <w:szCs w:val="32"/>
                        <w:lang w:val="en-US"/>
                      </w:rPr>
                      <w:t xml:space="preserve"> </w:t>
                    </w:r>
                  </w:p>
                </w:txbxContent>
              </v:textbox>
            </v:shape>
            <w10:anchorlock/>
          </v:group>
        </w:pict>
      </w:r>
    </w:p>
    <w:p w:rsidR="00F2068E" w:rsidRPr="00CF0805" w:rsidRDefault="00F2068E" w:rsidP="001F4238">
      <w:pPr>
        <w:spacing w:after="0" w:line="360" w:lineRule="auto"/>
        <w:jc w:val="center"/>
        <w:rPr>
          <w:rFonts w:ascii="Times New Roman" w:hAnsi="Times New Roman" w:cs="Times New Roman"/>
          <w:sz w:val="28"/>
          <w:szCs w:val="28"/>
        </w:rPr>
      </w:pPr>
      <w:r w:rsidRPr="00CF0805">
        <w:rPr>
          <w:rFonts w:ascii="Times New Roman" w:hAnsi="Times New Roman" w:cs="Times New Roman"/>
          <w:sz w:val="28"/>
          <w:szCs w:val="28"/>
        </w:rPr>
        <w:t xml:space="preserve">Рис. </w:t>
      </w:r>
      <w:r w:rsidR="003041D0">
        <w:rPr>
          <w:rFonts w:ascii="Times New Roman" w:hAnsi="Times New Roman" w:cs="Times New Roman"/>
          <w:sz w:val="28"/>
          <w:szCs w:val="28"/>
          <w:lang w:val="uk-UA"/>
        </w:rPr>
        <w:t>7</w:t>
      </w:r>
      <w:r w:rsidRPr="00CF0805">
        <w:rPr>
          <w:rFonts w:ascii="Times New Roman" w:hAnsi="Times New Roman" w:cs="Times New Roman"/>
          <w:sz w:val="28"/>
          <w:szCs w:val="28"/>
        </w:rPr>
        <w:t>.10. Механические характеристики электродвигателей разных типов:</w:t>
      </w:r>
    </w:p>
    <w:p w:rsidR="00F2068E" w:rsidRPr="00CF0805" w:rsidRDefault="00F2068E" w:rsidP="001F4238">
      <w:pPr>
        <w:spacing w:after="0" w:line="360" w:lineRule="auto"/>
        <w:jc w:val="center"/>
        <w:rPr>
          <w:rFonts w:ascii="Times New Roman" w:hAnsi="Times New Roman" w:cs="Times New Roman"/>
          <w:sz w:val="28"/>
          <w:szCs w:val="28"/>
        </w:rPr>
      </w:pPr>
      <w:r w:rsidRPr="00CF0805">
        <w:rPr>
          <w:rFonts w:ascii="Times New Roman" w:hAnsi="Times New Roman" w:cs="Times New Roman"/>
          <w:sz w:val="28"/>
          <w:szCs w:val="28"/>
        </w:rPr>
        <w:t>а – моментные; б – мощностные</w:t>
      </w:r>
    </w:p>
    <w:p w:rsidR="00F2068E" w:rsidRPr="00CF0805"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spacing w:after="0" w:line="360" w:lineRule="auto"/>
        <w:ind w:firstLine="708"/>
        <w:jc w:val="both"/>
        <w:rPr>
          <w:rFonts w:ascii="Times New Roman" w:hAnsi="Times New Roman" w:cs="Times New Roman"/>
          <w:sz w:val="28"/>
          <w:szCs w:val="28"/>
        </w:rPr>
      </w:pPr>
      <w:r w:rsidRPr="00CF0805">
        <w:rPr>
          <w:rFonts w:ascii="Times New Roman" w:hAnsi="Times New Roman" w:cs="Times New Roman"/>
          <w:sz w:val="28"/>
          <w:szCs w:val="28"/>
        </w:rPr>
        <w:t>По приведенным показателям электродвигатели типа СРД-ПМ и СДОВ, являются наиболее подходящими для применения в качестве тяговых агрегатов на автомобиле</w:t>
      </w:r>
      <w:r w:rsidRPr="006D7994">
        <w:rPr>
          <w:rFonts w:ascii="Times New Roman" w:hAnsi="Times New Roman" w:cs="Times New Roman"/>
          <w:sz w:val="28"/>
          <w:szCs w:val="28"/>
        </w:rPr>
        <w:t>. Такие двигатели обеспечивают высокий КПД в широком рабочем диапазоне [40].</w:t>
      </w:r>
    </w:p>
    <w:p w:rsidR="00F2068E" w:rsidRPr="006D7994" w:rsidRDefault="00F2068E" w:rsidP="001F4238">
      <w:pPr>
        <w:spacing w:after="0" w:line="360" w:lineRule="auto"/>
        <w:jc w:val="both"/>
        <w:rPr>
          <w:rFonts w:ascii="Times New Roman" w:hAnsi="Times New Roman" w:cs="Times New Roman"/>
          <w:sz w:val="28"/>
          <w:szCs w:val="28"/>
        </w:rPr>
      </w:pPr>
      <w:r w:rsidRPr="006D7994">
        <w:rPr>
          <w:rFonts w:ascii="Times New Roman" w:hAnsi="Times New Roman" w:cs="Times New Roman"/>
          <w:sz w:val="28"/>
          <w:szCs w:val="28"/>
        </w:rPr>
        <w:tab/>
        <w:t xml:space="preserve">В отличии от ЭД общего применения с установкой на плоскую станину, разработаны оригинальные конструкции корпусов машин для транспортного привода (рис.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.11).</w:t>
      </w:r>
    </w:p>
    <w:p w:rsidR="00F2068E" w:rsidRPr="006D7994" w:rsidRDefault="00F2068E" w:rsidP="00894DBF">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Компания Yasa Motors представила дисковый агрегат, который при весе 25 кг способен выдавать до 650 Нм крутящего момента. Оригинальность конструкции получена за счет применения технологии плоских полюсов.</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8"/>
          <w:szCs w:val="28"/>
        </w:rPr>
      </w:pPr>
      <w:r>
        <w:pict>
          <v:group id="Полотно 16245" o:spid="_x0000_s1612" editas="canvas" style="width:466.45pt;height:133.35pt;mso-position-horizontal-relative:char;mso-position-vertical-relative:line" coordsize="59239,16935">
            <v:shape id="_x0000_s1613" type="#_x0000_t75" style="position:absolute;width:59239;height:16935;visibility:visible">
              <v:fill o:detectmouseclick="t"/>
              <v:path o:connecttype="none"/>
            </v:shape>
            <v:shape id="Рисунок 32" o:spid="_x0000_s1614" type="#_x0000_t75" alt="ÑÐ»ÐµÐºÑÑÐ¾Ð´Ð²Ð¸Ð³Ð°ÑÐµÐ»Ñ Ð¾Ñ yasa motors" style="position:absolute;left:50;width:14003;height:15849;visibility:visible">
              <v:imagedata r:id="rId27" o:title="" croptop="4238f" cropbottom="5151f" cropleft="2937f" cropright="45462f"/>
            </v:shape>
            <v:shape id="Picture 4" o:spid="_x0000_s1615" type="#_x0000_t75" alt="ÐÐµÐ½ÑÐ¸Ð»ÑÐ½ÑÐ¹ Ð´Ð²Ð¸Ð³Ð°ÑÐµÐ»Ñ Ñ Ð¿Ð¾ÑÑÐ¾ÑÐ½Ð½ÑÐ¼Ð¸ Ð¼Ð°Ð³Ð½Ð¸ÑÐ°Ð¼Ð¸" style="position:absolute;left:15421;top:1322;width:11051;height:14015;visibility:visible">
              <v:imagedata r:id="rId28" o:title="" croptop="9590f" cropbottom="10529f" cropleft="23126f" cropright="24353f"/>
            </v:shape>
            <v:shape id="Picture 2" o:spid="_x0000_s1616" type="#_x0000_t75" alt="ÐÐ¾ÑÐ¾Ð¶ÐµÐµ Ð¸Ð·Ð¾Ð±ÑÐ°Ð¶ÐµÐ½Ð¸Ðµ" style="position:absolute;left:28121;top:1053;width:15452;height:14522;visibility:visible">
              <v:imagedata r:id="rId29" o:title="" cropbottom="17488f" cropleft="6532f" cropright="12153f"/>
            </v:shape>
            <v:shape id="Picture 3" o:spid="_x0000_s1617" type="#_x0000_t75" alt="ÐÐ°ÑÑÐ¸Ð½ÐºÐ¸ Ð¿Ð¾ Ð·Ð°Ð¿ÑÐ¾ÑÑ ÑÑÐ³Ð¾Ð²ÑÐ¹ ÑÐ»ÐµÐºÑÑÐ¾Ð´Ð²Ð¸Ð³Ð°ÑÐµÐ»Ñ Ð°Ð²ÑÐ¾Ð¼Ð¾Ð±Ð¸Ð»Ñ" style="position:absolute;left:45102;top:2595;width:13839;height:12160;visibility:visible">
              <v:imagedata r:id="rId30" o:title="" croptop="14106f" cropbottom="5253f" cropleft="7932f" cropright="5130f"/>
            </v:shape>
            <v:shape id="Поле 18" o:spid="_x0000_s1618" type="#_x0000_t202" style="position:absolute;left:10363;top:14370;width:857;height:2209;visibility:visible;mso-wrap-style:none;v-text-anchor:middle" stroked="f" strokeweight=".5pt">
              <v:textbox inset="0,0,0,0">
                <w:txbxContent>
                  <w:p w:rsidR="003041D0" w:rsidRPr="00185517" w:rsidRDefault="003041D0" w:rsidP="00E57469">
                    <w:pPr>
                      <w:pStyle w:val="a4"/>
                      <w:spacing w:before="0" w:beforeAutospacing="0" w:after="0" w:afterAutospacing="0"/>
                    </w:pPr>
                    <w:r w:rsidRPr="00185517">
                      <w:rPr>
                        <w:sz w:val="28"/>
                        <w:szCs w:val="28"/>
                      </w:rPr>
                      <w:t>а</w:t>
                    </w:r>
                  </w:p>
                </w:txbxContent>
              </v:textbox>
            </v:shape>
            <v:shape id="Поле 18" o:spid="_x0000_s1619" type="#_x0000_t202" style="position:absolute;left:25565;top:14370;width:908;height:2209;visibility:visible;mso-wrap-style:none;v-text-anchor:middle" stroked="f" strokeweight=".5pt">
              <v:textbox inset="0,0,0,0">
                <w:txbxContent>
                  <w:p w:rsidR="003041D0" w:rsidRPr="00185517" w:rsidRDefault="003041D0" w:rsidP="00E57469">
                    <w:pPr>
                      <w:pStyle w:val="a4"/>
                      <w:spacing w:before="0" w:beforeAutospacing="0" w:after="0" w:afterAutospacing="0"/>
                    </w:pPr>
                    <w:r w:rsidRPr="00185517">
                      <w:rPr>
                        <w:sz w:val="28"/>
                        <w:szCs w:val="28"/>
                      </w:rPr>
                      <w:t>б</w:t>
                    </w:r>
                  </w:p>
                </w:txbxContent>
              </v:textbox>
            </v:shape>
            <v:shape id="Поле 18" o:spid="_x0000_s1620" type="#_x0000_t202" style="position:absolute;left:38696;top:14370;width:845;height:2209;visibility:visible;mso-wrap-style:none;v-text-anchor:middle" stroked="f" strokeweight=".5pt">
              <v:textbox inset="0,0,0,0">
                <w:txbxContent>
                  <w:p w:rsidR="003041D0" w:rsidRPr="00185517" w:rsidRDefault="003041D0" w:rsidP="00E57469">
                    <w:pPr>
                      <w:pStyle w:val="a4"/>
                      <w:spacing w:before="0" w:beforeAutospacing="0" w:after="0" w:afterAutospacing="0"/>
                    </w:pPr>
                    <w:r w:rsidRPr="00185517">
                      <w:rPr>
                        <w:sz w:val="28"/>
                        <w:szCs w:val="28"/>
                      </w:rPr>
                      <w:t>в</w:t>
                    </w:r>
                  </w:p>
                </w:txbxContent>
              </v:textbox>
            </v:shape>
            <v:shape id="Поле 18" o:spid="_x0000_s1621" type="#_x0000_t202" style="position:absolute;left:54362;top:13779;width:616;height:2210;visibility:visible;mso-wrap-style:none;v-text-anchor:middle" stroked="f" strokeweight=".5pt">
              <v:textbox inset="0,0,0,0">
                <w:txbxContent>
                  <w:p w:rsidR="003041D0" w:rsidRPr="00185517" w:rsidRDefault="003041D0" w:rsidP="00E57469">
                    <w:pPr>
                      <w:pStyle w:val="a4"/>
                      <w:spacing w:before="0" w:beforeAutospacing="0" w:after="0" w:afterAutospacing="0"/>
                    </w:pPr>
                    <w:r w:rsidRPr="00185517">
                      <w:rPr>
                        <w:sz w:val="28"/>
                        <w:szCs w:val="28"/>
                      </w:rPr>
                      <w:t>г</w:t>
                    </w:r>
                  </w:p>
                </w:txbxContent>
              </v:textbox>
            </v:shape>
            <w10:anchorlock/>
          </v:group>
        </w:pict>
      </w:r>
    </w:p>
    <w:p w:rsidR="00F2068E" w:rsidRPr="00894DBF" w:rsidRDefault="00F2068E" w:rsidP="00894DBF">
      <w:pPr>
        <w:spacing w:after="0"/>
        <w:jc w:val="center"/>
        <w:rPr>
          <w:rFonts w:ascii="Times New Roman" w:hAnsi="Times New Roman" w:cs="Times New Roman"/>
          <w:sz w:val="28"/>
          <w:szCs w:val="28"/>
        </w:rPr>
      </w:pPr>
      <w:r w:rsidRPr="00894DBF">
        <w:rPr>
          <w:rFonts w:ascii="Times New Roman" w:hAnsi="Times New Roman" w:cs="Times New Roman"/>
          <w:sz w:val="28"/>
          <w:szCs w:val="28"/>
        </w:rPr>
        <w:t xml:space="preserve">Рис. </w:t>
      </w:r>
      <w:r w:rsidR="003041D0">
        <w:rPr>
          <w:rFonts w:ascii="Times New Roman" w:hAnsi="Times New Roman" w:cs="Times New Roman"/>
          <w:sz w:val="28"/>
          <w:szCs w:val="28"/>
          <w:lang w:val="uk-UA"/>
        </w:rPr>
        <w:t>7</w:t>
      </w:r>
      <w:r w:rsidRPr="00894DBF">
        <w:rPr>
          <w:rFonts w:ascii="Times New Roman" w:hAnsi="Times New Roman" w:cs="Times New Roman"/>
          <w:sz w:val="28"/>
          <w:szCs w:val="28"/>
        </w:rPr>
        <w:t>.11. Конструкции тяговых электродвигателей: а – дисковый Yasa Motors; б – компоновка плоских полюсов; в – фланцевый; г – цилиндрический</w:t>
      </w:r>
    </w:p>
    <w:p w:rsidR="00F2068E" w:rsidRPr="006D7994" w:rsidRDefault="00F2068E" w:rsidP="001F4238">
      <w:pPr>
        <w:spacing w:after="0" w:line="360" w:lineRule="auto"/>
        <w:jc w:val="center"/>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Объединение электромотора и части трансмиссии в один модуль (электрическую трансмиссию) привело к появлению универсальных модулей различного назначения (рис.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.12).</w:t>
      </w:r>
    </w:p>
    <w:p w:rsidR="00F2068E" w:rsidRPr="006D7994" w:rsidRDefault="00F2068E" w:rsidP="001F4238">
      <w:pPr>
        <w:spacing w:after="0" w:line="360" w:lineRule="auto"/>
        <w:rPr>
          <w:rFonts w:ascii="Times New Roman" w:hAnsi="Times New Roman" w:cs="Times New Roman"/>
          <w:sz w:val="28"/>
          <w:szCs w:val="28"/>
        </w:rPr>
      </w:pPr>
    </w:p>
    <w:p w:rsidR="00F2068E" w:rsidRPr="006D7994" w:rsidRDefault="003041D0" w:rsidP="001F4238">
      <w:pPr>
        <w:spacing w:after="0" w:line="360" w:lineRule="auto"/>
        <w:jc w:val="center"/>
        <w:rPr>
          <w:rFonts w:ascii="Times New Roman" w:hAnsi="Times New Roman" w:cs="Times New Roman"/>
          <w:sz w:val="28"/>
          <w:szCs w:val="28"/>
        </w:rPr>
      </w:pPr>
      <w:r>
        <w:pict>
          <v:group id="Полотно 16236" o:spid="_x0000_s1622" editas="canvas" style="width:455.25pt;height:108.7pt;mso-position-horizontal-relative:char;mso-position-vertical-relative:line" coordsize="57816,13804">
            <v:shape id="_x0000_s1623" type="#_x0000_t75" style="position:absolute;width:57816;height:13804;visibility:visible">
              <v:fill o:detectmouseclick="t"/>
              <v:path o:connecttype="none"/>
            </v:shape>
            <v:shape id="Text Box 9" o:spid="_x0000_s1624" type="#_x0000_t202" style="position:absolute;left:41719;top:1333;width:1956;height:2039;visibility:visible" stroked="f">
              <v:textbox inset="0,0,0,0">
                <w:txbxContent>
                  <w:p w:rsidR="003041D0" w:rsidRPr="005C5B8A" w:rsidRDefault="003041D0" w:rsidP="00E57469">
                    <w:pPr>
                      <w:pStyle w:val="a4"/>
                      <w:spacing w:before="0" w:beforeAutospacing="0" w:after="0" w:afterAutospacing="0"/>
                      <w:jc w:val="center"/>
                    </w:pPr>
                    <w:r>
                      <w:rPr>
                        <w:sz w:val="28"/>
                        <w:szCs w:val="28"/>
                      </w:rPr>
                      <w:t>в</w:t>
                    </w:r>
                  </w:p>
                </w:txbxContent>
              </v:textbox>
            </v:shape>
            <v:shape id="Text Box 9" o:spid="_x0000_s1625" type="#_x0000_t202" style="position:absolute;left:52758;top:11231;width:1956;height:2040;visibility:visible" stroked="f">
              <v:textbox inset="0,0,0,0">
                <w:txbxContent>
                  <w:p w:rsidR="003041D0" w:rsidRPr="005C5B8A" w:rsidRDefault="003041D0" w:rsidP="00E57469">
                    <w:pPr>
                      <w:pStyle w:val="a4"/>
                      <w:spacing w:before="0" w:beforeAutospacing="0" w:after="0" w:afterAutospacing="0"/>
                      <w:jc w:val="center"/>
                    </w:pPr>
                    <w:r>
                      <w:rPr>
                        <w:sz w:val="28"/>
                        <w:szCs w:val="28"/>
                      </w:rPr>
                      <w:t>г</w:t>
                    </w:r>
                  </w:p>
                </w:txbxContent>
              </v:textbox>
            </v:shape>
            <v:shape id="Рисунок 786" o:spid="_x0000_s1626" type="#_x0000_t75" alt="ÐÐ¾ÑÐ¾Ð¶ÐµÐµ Ð¸Ð·Ð¾Ð±ÑÐ°Ð¶ÐµÐ½Ð¸Ðµ" style="position:absolute;left:180;top:1333;width:19536;height:11227;visibility:visible">
              <v:imagedata r:id="rId31" o:title="" croptop="4384f" cropbottom="3727f" cropleft="2437f"/>
            </v:shape>
            <v:shape id="Рисунок 787" o:spid="_x0000_s1627" type="#_x0000_t75" alt="ÐÐ¾Ð¼Ð¿Ð°Ð½Ð¸Ñ GKN Ð¿ÑÐµÐ·ÐµÐ½ÑÐ¾Ð²Ð°Ð»Ð° Ð½Ð¾Ð²ÑÑ ÑÐ¸ÑÑÐµÐ¼Ñ ÑÐ»ÐµÐºÑÑÐ¸ÑÐµÑÐºÐ¾Ð³Ð¾ Ð¿Ð¾Ð»Ð½Ð¾Ð³Ð¾ Ð¿ÑÐ¸Ð²Ð¾Ð´Ð°" style="position:absolute;left:21705;width:15119;height:13450;visibility:visible">
              <v:imagedata r:id="rId32" o:title="" croptop="1550f" cropbottom="4228f" cropleft="6448f" cropright="6658f"/>
            </v:shape>
            <v:shape id="Text Box 9" o:spid="_x0000_s1628" type="#_x0000_t202" style="position:absolute;left:22872;top:11225;width:1956;height:2046;visibility:visible" stroked="f">
              <v:textbox inset="0,0,0,0">
                <w:txbxContent>
                  <w:p w:rsidR="003041D0" w:rsidRPr="00973A4A" w:rsidRDefault="003041D0" w:rsidP="00E57469">
                    <w:pPr>
                      <w:jc w:val="center"/>
                      <w:rPr>
                        <w:sz w:val="28"/>
                        <w:szCs w:val="28"/>
                      </w:rPr>
                    </w:pPr>
                    <w:r>
                      <w:rPr>
                        <w:sz w:val="28"/>
                        <w:szCs w:val="28"/>
                      </w:rPr>
                      <w:t>б</w:t>
                    </w:r>
                  </w:p>
                </w:txbxContent>
              </v:textbox>
            </v:shape>
            <v:shape id="Рисунок 788" o:spid="_x0000_s1629" type="#_x0000_t75" alt="ÐÐ¾ÑÐ¾Ð¶ÐµÐµ Ð¸Ð·Ð¾Ð±ÑÐ°Ð¶ÐµÐ½Ð¸Ðµ" style="position:absolute;left:39147;top:6765;width:12760;height:6685;visibility:visible">
              <v:imagedata r:id="rId33" o:title="" croptop="7232f" cropbottom="7968f" cropleft="3699f" cropright="3442f"/>
            </v:shape>
            <v:shape id="Picture 2" o:spid="_x0000_s1630" type="#_x0000_t75" alt="ÐÐ°ÑÑÐ¸Ð½ÐºÐ¸ Ð¿Ð¾ Ð·Ð°Ð¿ÑÐ¾ÑÑ ÑÑÐ³Ð¾Ð²ÑÐ¹ ÑÐ»ÐµÐºÑÑÐ¾Ð´Ð²Ð¸Ð³Ð°ÑÐµÐ»Ñ Ð°Ð²ÑÐ¾Ð¼Ð¾Ð±Ð¸Ð»Ñ" style="position:absolute;left:44487;top:285;width:12564;height:7585;visibility:visible">
              <v:imagedata r:id="rId34" o:title="" croptop="8469f" cropbottom="13468f" cropleft="13415f" cropright="8787f"/>
            </v:shape>
            <v:shape id="Text Box 5" o:spid="_x0000_s1631" type="#_x0000_t202" style="position:absolute;left:14703;top:11276;width:1956;height:2046;visibility:visible" stroked="f">
              <v:textbox inset="0,0,0,0">
                <w:txbxContent>
                  <w:p w:rsidR="003041D0" w:rsidRPr="00973A4A" w:rsidRDefault="003041D0" w:rsidP="00E57469">
                    <w:pPr>
                      <w:jc w:val="center"/>
                      <w:rPr>
                        <w:sz w:val="28"/>
                        <w:szCs w:val="28"/>
                      </w:rPr>
                    </w:pPr>
                    <w:r>
                      <w:rPr>
                        <w:sz w:val="28"/>
                        <w:szCs w:val="28"/>
                      </w:rPr>
                      <w:t>а</w:t>
                    </w:r>
                  </w:p>
                </w:txbxContent>
              </v:textbox>
            </v:shape>
            <w10:anchorlock/>
          </v:group>
        </w:pict>
      </w:r>
    </w:p>
    <w:p w:rsidR="00F2068E" w:rsidRPr="00894DBF" w:rsidRDefault="00F2068E" w:rsidP="00894DBF">
      <w:pPr>
        <w:tabs>
          <w:tab w:val="left" w:pos="3812"/>
        </w:tabs>
        <w:spacing w:after="0"/>
        <w:jc w:val="center"/>
        <w:rPr>
          <w:rFonts w:ascii="Times New Roman" w:hAnsi="Times New Roman" w:cs="Times New Roman"/>
          <w:sz w:val="28"/>
          <w:szCs w:val="28"/>
        </w:rPr>
      </w:pPr>
      <w:r w:rsidRPr="00894DBF">
        <w:rPr>
          <w:rFonts w:ascii="Times New Roman" w:hAnsi="Times New Roman" w:cs="Times New Roman"/>
          <w:sz w:val="28"/>
          <w:szCs w:val="28"/>
        </w:rPr>
        <w:t xml:space="preserve">Рис. </w:t>
      </w:r>
      <w:r w:rsidR="003041D0">
        <w:rPr>
          <w:rFonts w:ascii="Times New Roman" w:hAnsi="Times New Roman" w:cs="Times New Roman"/>
          <w:sz w:val="28"/>
          <w:szCs w:val="28"/>
          <w:lang w:val="uk-UA"/>
        </w:rPr>
        <w:t>7</w:t>
      </w:r>
      <w:r w:rsidRPr="00894DBF">
        <w:rPr>
          <w:rFonts w:ascii="Times New Roman" w:hAnsi="Times New Roman" w:cs="Times New Roman"/>
          <w:sz w:val="28"/>
          <w:szCs w:val="28"/>
        </w:rPr>
        <w:t>.12. Модули электроприводов промышленных образцов:</w:t>
      </w:r>
    </w:p>
    <w:p w:rsidR="00F2068E" w:rsidRPr="00894DBF" w:rsidRDefault="00F2068E" w:rsidP="00894DBF">
      <w:pPr>
        <w:tabs>
          <w:tab w:val="left" w:pos="3812"/>
        </w:tabs>
        <w:spacing w:after="0"/>
        <w:jc w:val="center"/>
        <w:rPr>
          <w:rFonts w:ascii="Times New Roman" w:hAnsi="Times New Roman" w:cs="Times New Roman"/>
          <w:sz w:val="28"/>
          <w:szCs w:val="28"/>
        </w:rPr>
      </w:pPr>
      <w:r w:rsidRPr="00894DBF">
        <w:rPr>
          <w:rFonts w:ascii="Times New Roman" w:hAnsi="Times New Roman" w:cs="Times New Roman"/>
          <w:sz w:val="28"/>
          <w:szCs w:val="28"/>
        </w:rPr>
        <w:t>а – задней оси Driveline; б – центральная установка eDrive; в – ведущий мост;</w:t>
      </w:r>
    </w:p>
    <w:p w:rsidR="00F2068E" w:rsidRPr="00894DBF" w:rsidRDefault="00F2068E" w:rsidP="00894DBF">
      <w:pPr>
        <w:tabs>
          <w:tab w:val="left" w:pos="3812"/>
        </w:tabs>
        <w:spacing w:after="0"/>
        <w:jc w:val="center"/>
        <w:rPr>
          <w:rFonts w:ascii="Times New Roman" w:hAnsi="Times New Roman" w:cs="Times New Roman"/>
          <w:sz w:val="28"/>
          <w:szCs w:val="28"/>
        </w:rPr>
      </w:pPr>
      <w:r w:rsidRPr="00894DBF">
        <w:rPr>
          <w:rFonts w:ascii="Times New Roman" w:hAnsi="Times New Roman" w:cs="Times New Roman"/>
          <w:sz w:val="28"/>
          <w:szCs w:val="28"/>
        </w:rPr>
        <w:t>г – карданная или осевая установка Renault Zoe</w:t>
      </w:r>
    </w:p>
    <w:p w:rsidR="00F2068E" w:rsidRPr="006D7994" w:rsidRDefault="00F2068E" w:rsidP="001F4238">
      <w:pPr>
        <w:spacing w:after="0" w:line="360" w:lineRule="auto"/>
        <w:jc w:val="center"/>
        <w:rPr>
          <w:rFonts w:ascii="Times New Roman" w:hAnsi="Times New Roman" w:cs="Times New Roman"/>
          <w:sz w:val="28"/>
          <w:szCs w:val="28"/>
        </w:rPr>
      </w:pP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Подобные модули можно использовать как основной привод для электромобиля или как вспомогательный в гибридном автомобиле, за счет добавления электропривода одной из осей. Примером применения трехфазного агрегата асинхронного типа является гибридный автомобиль Volt от Chevrolet. А автомобиль с трехфазным синхронным двигателем i-MiEV от Mitsubishi является исключительно электрическим [41].</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Вторым подходом в реализации электропривода автомобиля является применение технологии мотор-колес, которая дает ряд преимуществ: </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отсутствие громоздкой трансмиссии;</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lastRenderedPageBreak/>
        <w:t>- отменная динамика привода (крутящий момент до 700 Нм на низких оборотах);</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маневренность автомобиля за счет независимого управления каждым колесом;</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упрощенная система рекуперации энергии торможения;</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обеспечение активной безопасности движения (реализация алгоритмов электронных систем торможения, динамической устойчивости автомобиля, помощи водителю).</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На ряду с этим имеются и существенные недостатки:</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избыточная масса механизмов, помещаемых внутрь обода, снижает комфорт и управляемость, повышает износ и снижает эффективность подвески;</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повышенные требования к герметичности;</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значительные затраты на ремонт мотор-колеса или его замену.</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Системы мотор- колес различных типов отличаются принципом построения и степенью интеграции (рис.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.13).</w:t>
      </w:r>
    </w:p>
    <w:p w:rsidR="00F2068E" w:rsidRPr="006D7994" w:rsidRDefault="00F2068E" w:rsidP="001F4238">
      <w:pPr>
        <w:spacing w:after="0" w:line="360" w:lineRule="auto"/>
        <w:ind w:firstLine="709"/>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8"/>
          <w:szCs w:val="28"/>
        </w:rPr>
      </w:pPr>
      <w:r>
        <w:pict>
          <v:group id="Полотно 16227" o:spid="_x0000_s1632" editas="canvas" style="width:444.75pt;height:254.85pt;mso-position-horizontal-relative:char;mso-position-vertical-relative:line" coordsize="56483,32365">
            <v:shape id="_x0000_s1633" type="#_x0000_t75" style="position:absolute;width:56483;height:32365;visibility:visible">
              <v:fill o:detectmouseclick="t"/>
              <v:path o:connecttype="none"/>
            </v:shape>
            <v:shape id="Picture 2" o:spid="_x0000_s1634" type="#_x0000_t75" alt="Ð Ð¸Ñ. 3. ÐÐ¾ÑÐ¾Ñ-ÐºÐ¾Ð»ÐµÑÐ¾ Ð³ÑÑÐ·Ð¾Ð²Ð¾Ð³Ð¾ Ð°Ð²ÑÐ¾Ð¼Ð¾Ð±Ð¸Ð»Ñ" style="position:absolute;left:42576;top:942;width:13526;height:14586;visibility:visible">
              <v:imagedata r:id="rId35" o:title=""/>
            </v:shape>
            <v:shape id="Text Box 5" o:spid="_x0000_s1635" type="#_x0000_t202" style="position:absolute;left:10321;top:14341;width:1956;height:2045;visibility:visible" stroked="f">
              <v:textbox inset="0,0,0,0">
                <w:txbxContent>
                  <w:p w:rsidR="003041D0" w:rsidRPr="00973A4A" w:rsidRDefault="003041D0" w:rsidP="00E57469">
                    <w:pPr>
                      <w:jc w:val="center"/>
                      <w:rPr>
                        <w:sz w:val="28"/>
                        <w:szCs w:val="28"/>
                      </w:rPr>
                    </w:pPr>
                    <w:r>
                      <w:rPr>
                        <w:sz w:val="28"/>
                        <w:szCs w:val="28"/>
                      </w:rPr>
                      <w:t>а</w:t>
                    </w:r>
                  </w:p>
                </w:txbxContent>
              </v:textbox>
            </v:shape>
            <v:shape id="Рисунок 822" o:spid="_x0000_s1636" type="#_x0000_t75" alt="https://images2.popmeh.ru/upload/img_cache/f7f/f7fe59090de64b64e2e942676e0c0b54_fitted_800x600.jpg" style="position:absolute;left:75;width:15165;height:14957;visibility:visible">
              <v:imagedata r:id="rId36" o:title="" croptop="10934f" cropbottom="1201f" cropleft="12636f" cropright="15934f"/>
            </v:shape>
            <v:shape id="Рисунок 823" o:spid="_x0000_s1637" type="#_x0000_t75" alt="ÐÐ¾ÑÐ¾Ð¶ÐµÐµ Ð¸Ð·Ð¾Ð±ÑÐ°Ð¶ÐµÐ½Ð¸Ðµ" style="position:absolute;left:17611;top:942;width:24108;height:14015;visibility:visible">
              <v:imagedata r:id="rId37" o:title="" croptop="19813f" cropbottom="17201f" cropleft="19270f" cropright="11321f"/>
            </v:shape>
            <v:shape id="Picture 7" o:spid="_x0000_s1638" type="#_x0000_t75" alt="ÐÐ¸ÑÐ¸Ð³Ð°Ð½ÑÐºÐ°Ñ Protean Electric " style="position:absolute;left:25793;top:16005;width:15164;height:15909;visibility:visible">
              <v:imagedata r:id="rId38" o:title="" croptop="5223f" cropbottom="6233f" cropleft="1868f" cropright="32941f"/>
            </v:shape>
            <v:shape id="Рисунок 826" o:spid="_x0000_s1639" type="#_x0000_t75" alt="motrorkolesoskodinia" style="position:absolute;left:42576;top:17138;width:13611;height:14300;visibility:visible">
              <v:imagedata r:id="rId39" o:title="" croptop="5411f" cropbottom="5811f" cropleft="16647f" cropright="14192f"/>
            </v:shape>
            <v:shape id="Picture 3" o:spid="_x0000_s1640" type="#_x0000_t75" alt="ÐÑÐ¿Ð¸ÑÑ ÑÐºÑÑÐµÑÐ½Ð¾Ðµ Ð¼Ð¾ÑÐ¾Ñ ÐºÐ¾Ð»ÐµÑÐ¾ " style="position:absolute;left:1038;top:16386;width:23806;height:15624;visibility:visible">
              <v:imagedata r:id="rId40" o:title="" croptop="2862f" cropbottom="4376f"/>
            </v:shape>
            <v:shape id="Text Box 9" o:spid="_x0000_s1641" type="#_x0000_t202" style="position:absolute;left:39001;top:7316;width:1956;height:2045;visibility:visible" stroked="f">
              <v:textbox inset="0,0,0,0">
                <w:txbxContent>
                  <w:p w:rsidR="003041D0" w:rsidRPr="00973A4A" w:rsidRDefault="003041D0" w:rsidP="00E57469">
                    <w:pPr>
                      <w:jc w:val="center"/>
                      <w:rPr>
                        <w:sz w:val="28"/>
                        <w:szCs w:val="28"/>
                      </w:rPr>
                    </w:pPr>
                    <w:r>
                      <w:rPr>
                        <w:sz w:val="28"/>
                        <w:szCs w:val="28"/>
                      </w:rPr>
                      <w:t>б</w:t>
                    </w:r>
                  </w:p>
                </w:txbxContent>
              </v:textbox>
            </v:shape>
            <v:shape id="Text Box 9" o:spid="_x0000_s1642" type="#_x0000_t202" style="position:absolute;left:4095;top:28847;width:1956;height:2039;visibility:visible" stroked="f">
              <v:textbox inset="0,0,0,0">
                <w:txbxContent>
                  <w:p w:rsidR="003041D0" w:rsidRPr="005C5B8A" w:rsidRDefault="003041D0" w:rsidP="00E57469">
                    <w:pPr>
                      <w:pStyle w:val="a4"/>
                      <w:spacing w:before="0" w:beforeAutospacing="0" w:after="0" w:afterAutospacing="0"/>
                      <w:jc w:val="center"/>
                    </w:pPr>
                    <w:r>
                      <w:rPr>
                        <w:sz w:val="28"/>
                        <w:szCs w:val="28"/>
                      </w:rPr>
                      <w:t>в</w:t>
                    </w:r>
                  </w:p>
                </w:txbxContent>
              </v:textbox>
            </v:shape>
            <v:shape id="Text Box 9" o:spid="_x0000_s1643" type="#_x0000_t202" style="position:absolute;left:26184;top:29304;width:1955;height:2039;visibility:visible" stroked="f">
              <v:textbox inset="0,0,0,0">
                <w:txbxContent>
                  <w:p w:rsidR="003041D0" w:rsidRPr="005C5B8A" w:rsidRDefault="003041D0" w:rsidP="00E57469">
                    <w:pPr>
                      <w:pStyle w:val="a4"/>
                      <w:spacing w:before="0" w:beforeAutospacing="0" w:after="0" w:afterAutospacing="0"/>
                      <w:jc w:val="center"/>
                    </w:pPr>
                    <w:r>
                      <w:rPr>
                        <w:sz w:val="28"/>
                        <w:szCs w:val="28"/>
                      </w:rPr>
                      <w:t>г</w:t>
                    </w:r>
                  </w:p>
                </w:txbxContent>
              </v:textbox>
            </v:shape>
            <v:shape id="Text Box 9" o:spid="_x0000_s1644" type="#_x0000_t202" style="position:absolute;left:42575;top:29104;width:1950;height:2039;visibility:visible" stroked="f">
              <v:textbox inset="0,0,0,0">
                <w:txbxContent>
                  <w:p w:rsidR="003041D0" w:rsidRPr="00317260" w:rsidRDefault="003041D0" w:rsidP="00E57469">
                    <w:pPr>
                      <w:pStyle w:val="a4"/>
                      <w:spacing w:before="0" w:beforeAutospacing="0" w:after="0" w:afterAutospacing="0"/>
                      <w:jc w:val="center"/>
                    </w:pPr>
                    <w:r>
                      <w:rPr>
                        <w:sz w:val="28"/>
                        <w:szCs w:val="28"/>
                      </w:rPr>
                      <w:t>д</w:t>
                    </w:r>
                  </w:p>
                </w:txbxContent>
              </v:textbox>
            </v:shape>
            <w10:anchorlock/>
          </v:group>
        </w:pict>
      </w:r>
    </w:p>
    <w:p w:rsidR="00F2068E" w:rsidRPr="00894DBF" w:rsidRDefault="00F2068E" w:rsidP="00894DBF">
      <w:pPr>
        <w:spacing w:after="0"/>
        <w:jc w:val="center"/>
        <w:rPr>
          <w:rFonts w:ascii="Times New Roman" w:hAnsi="Times New Roman" w:cs="Times New Roman"/>
          <w:sz w:val="28"/>
          <w:szCs w:val="28"/>
        </w:rPr>
      </w:pPr>
      <w:r w:rsidRPr="00894DBF">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94DBF">
        <w:rPr>
          <w:rFonts w:ascii="Times New Roman" w:hAnsi="Times New Roman" w:cs="Times New Roman"/>
          <w:sz w:val="28"/>
          <w:szCs w:val="28"/>
        </w:rPr>
        <w:t>.13. Варианты конструкций мотор-колес:</w:t>
      </w:r>
      <w:r>
        <w:rPr>
          <w:rFonts w:ascii="Times New Roman" w:hAnsi="Times New Roman" w:cs="Times New Roman"/>
          <w:sz w:val="28"/>
          <w:szCs w:val="28"/>
        </w:rPr>
        <w:t xml:space="preserve"> </w:t>
      </w:r>
      <w:r>
        <w:rPr>
          <w:rFonts w:ascii="Times New Roman" w:hAnsi="Times New Roman" w:cs="Times New Roman"/>
          <w:sz w:val="28"/>
          <w:szCs w:val="28"/>
        </w:rPr>
        <w:br/>
      </w:r>
      <w:r w:rsidRPr="00894DBF">
        <w:rPr>
          <w:rFonts w:ascii="Times New Roman" w:hAnsi="Times New Roman" w:cs="Times New Roman"/>
          <w:sz w:val="28"/>
          <w:szCs w:val="28"/>
        </w:rPr>
        <w:t>а – активное колесо-подвеска дискретной компоновки Active Wheel; б – ступичный интегрированный электропривод E-Wheel Drive; в – дисковый электромотор; г – мотор-колесо Дуюнова; д – мотор-колесо Шкондина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 xml:space="preserve">Так, на пример, в конструкции спорткара Voltage используется тяговый двигатель Active Wheel компании Michelin (рис.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.13, а). Он весит всего 7 кг, что позволяет добиться приемлемой массы колеса – 11 кг. Основа Active Wheel (активное колесо) – легкая алюминиевая рама, которая простым жестким рычагом соединена с подрамником кузова. Соединение сделано подвижным, чтобы колесо могло поворачиваться. К внутренней поверхности рамы крепятся все элементы Active Wheel, а сам обод закрепляется на плоской дискообразной ступице. Тормозной механизм состоит из вращающегося диска и суппортов с электромагнитными актуаторами. Тяговый электродвигатель во время торможения работает в режиме генератора, вырабатывая электроэнергию для зарядки ТАБ. Подвеска состоит из стальной пружины и электрических амортизаторов. Моторчик, управляющий амортизаторами, отвечает также за поворот колеса. Благодаря большому углу поворота электромобиль значительно маневреннее обычных авто.</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Компания Schaeffler представила ступичный тяговый электропривод E-Wheel Drive</w:t>
      </w:r>
      <w:r w:rsidRPr="006D7994">
        <w:rPr>
          <w:rFonts w:ascii="Times New Roman" w:hAnsi="Times New Roman" w:cs="Times New Roman"/>
          <w:b/>
          <w:bCs/>
          <w:sz w:val="28"/>
          <w:szCs w:val="28"/>
        </w:rPr>
        <w:t xml:space="preserve"> </w:t>
      </w:r>
      <w:r w:rsidRPr="006D7994">
        <w:rPr>
          <w:rFonts w:ascii="Times New Roman" w:hAnsi="Times New Roman" w:cs="Times New Roman"/>
          <w:sz w:val="28"/>
          <w:szCs w:val="28"/>
        </w:rPr>
        <w:t xml:space="preserve">(электрический полный привод), разработанный в сотрудничестве с компанией Ford (рис. </w:t>
      </w:r>
      <w:r w:rsidR="003041D0">
        <w:rPr>
          <w:rFonts w:ascii="Times New Roman" w:hAnsi="Times New Roman" w:cs="Times New Roman"/>
          <w:sz w:val="28"/>
          <w:szCs w:val="28"/>
        </w:rPr>
        <w:t>7</w:t>
      </w:r>
      <w:r w:rsidRPr="006D7994">
        <w:rPr>
          <w:rFonts w:ascii="Times New Roman" w:hAnsi="Times New Roman" w:cs="Times New Roman"/>
          <w:sz w:val="28"/>
          <w:szCs w:val="28"/>
        </w:rPr>
        <w:t>.13, б). Все необходимые функциональные элементы: электродвигатель, силовая электроника и контроллер, а также тормоз, размещаются внутри колесного диска. Два электродвигателя, установленные в задние колесные арки автомобиля Ford обладают мощностью до 40 кВт каждый (80 кВт и 66 кВт) и развивают крутящий момент до 700 Нм.</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i/>
          <w:iCs/>
          <w:sz w:val="28"/>
          <w:szCs w:val="28"/>
        </w:rPr>
        <w:t xml:space="preserve">Мотор-колесо модели Дуюнова </w:t>
      </w:r>
      <w:r w:rsidRPr="006D7994">
        <w:rPr>
          <w:rFonts w:ascii="Times New Roman" w:hAnsi="Times New Roman" w:cs="Times New Roman"/>
          <w:sz w:val="28"/>
          <w:szCs w:val="28"/>
        </w:rPr>
        <w:t xml:space="preserve">построено по принципу асинхронного двигателя, где не используются постоянные магниты (рис. </w:t>
      </w:r>
      <w:r w:rsidR="003041D0">
        <w:rPr>
          <w:rFonts w:ascii="Times New Roman" w:hAnsi="Times New Roman" w:cs="Times New Roman"/>
          <w:sz w:val="28"/>
          <w:szCs w:val="28"/>
        </w:rPr>
        <w:t>7</w:t>
      </w:r>
      <w:r w:rsidRPr="006D7994">
        <w:rPr>
          <w:rFonts w:ascii="Times New Roman" w:hAnsi="Times New Roman" w:cs="Times New Roman"/>
          <w:sz w:val="28"/>
          <w:szCs w:val="28"/>
        </w:rPr>
        <w:t>.13, г). Данная конструкция разработана на основе инновационных технологий совмещенных обмоток. Преимущества: малая себестоимость, отличный накат, низкий уровень шума, длительный срок эксплуатации, повышенная надежность.</w:t>
      </w:r>
      <w:r w:rsidRPr="006D7994">
        <w:rPr>
          <w:rFonts w:ascii="Times New Roman" w:hAnsi="Times New Roman" w:cs="Times New Roman"/>
          <w:b/>
          <w:bCs/>
          <w:sz w:val="28"/>
          <w:szCs w:val="28"/>
        </w:rPr>
        <w:t xml:space="preserve"> </w:t>
      </w:r>
      <w:r w:rsidRPr="006D7994">
        <w:rPr>
          <w:rFonts w:ascii="Times New Roman" w:hAnsi="Times New Roman" w:cs="Times New Roman"/>
          <w:sz w:val="28"/>
          <w:szCs w:val="28"/>
        </w:rPr>
        <w:t xml:space="preserve">Обмотки двигателя объединены в шестифазный двигатель по схеме «Славянки» (комбинация «звезды» и «треугольника») фазы которого подключаются к сети в три этапа (рис. </w:t>
      </w:r>
      <w:r w:rsidR="003041D0">
        <w:rPr>
          <w:rFonts w:ascii="Times New Roman" w:hAnsi="Times New Roman" w:cs="Times New Roman"/>
          <w:sz w:val="28"/>
          <w:szCs w:val="28"/>
        </w:rPr>
        <w:t>7</w:t>
      </w:r>
      <w:r w:rsidRPr="006D7994">
        <w:rPr>
          <w:rFonts w:ascii="Times New Roman" w:hAnsi="Times New Roman" w:cs="Times New Roman"/>
          <w:sz w:val="28"/>
          <w:szCs w:val="28"/>
        </w:rPr>
        <w:t>.14, а).</w:t>
      </w:r>
    </w:p>
    <w:p w:rsidR="00F2068E" w:rsidRDefault="00F2068E" w:rsidP="001F4238">
      <w:pPr>
        <w:spacing w:after="0" w:line="360" w:lineRule="auto"/>
        <w:jc w:val="both"/>
        <w:rPr>
          <w:rFonts w:ascii="Times New Roman" w:hAnsi="Times New Roman" w:cs="Times New Roman"/>
          <w:sz w:val="28"/>
          <w:szCs w:val="28"/>
        </w:rPr>
      </w:pPr>
    </w:p>
    <w:p w:rsidR="00CF0805" w:rsidRPr="006D7994" w:rsidRDefault="00CF0805" w:rsidP="001F4238">
      <w:pPr>
        <w:spacing w:after="0" w:line="360" w:lineRule="auto"/>
        <w:jc w:val="both"/>
        <w:rPr>
          <w:rFonts w:ascii="Times New Roman" w:hAnsi="Times New Roman" w:cs="Times New Roman"/>
          <w:sz w:val="28"/>
          <w:szCs w:val="28"/>
        </w:rPr>
      </w:pPr>
    </w:p>
    <w:p w:rsidR="00F2068E" w:rsidRPr="006D7994" w:rsidRDefault="003041D0" w:rsidP="001F4238">
      <w:pPr>
        <w:spacing w:after="0" w:line="360" w:lineRule="auto"/>
        <w:jc w:val="center"/>
        <w:rPr>
          <w:rFonts w:ascii="Times New Roman" w:hAnsi="Times New Roman" w:cs="Times New Roman"/>
          <w:sz w:val="28"/>
          <w:szCs w:val="28"/>
        </w:rPr>
      </w:pPr>
      <w:r>
        <w:pict>
          <v:group id="Полотно 2359" o:spid="_x0000_s1645" editas="canvas" style="width:454.5pt;height:169pt;mso-position-horizontal-relative:char;mso-position-vertical-relative:line" coordsize="57721,21463">
            <v:shape id="_x0000_s1646" type="#_x0000_t75" style="position:absolute;width:57721;height:21463;visibility:visible">
              <v:fill o:detectmouseclick="t"/>
              <v:path o:connecttype="none"/>
            </v:shape>
            <v:shape id="Text Box 9" o:spid="_x0000_s1647" type="#_x0000_t202" style="position:absolute;left:47053;top:19426;width:1956;height:2038;visibility:visible" stroked="f">
              <v:textbox inset="0,0,0,0">
                <w:txbxContent>
                  <w:p w:rsidR="003041D0" w:rsidRPr="005C5B8A" w:rsidRDefault="003041D0" w:rsidP="00E57469">
                    <w:pPr>
                      <w:pStyle w:val="a4"/>
                      <w:spacing w:before="0" w:beforeAutospacing="0" w:after="0" w:afterAutospacing="0"/>
                      <w:jc w:val="center"/>
                    </w:pPr>
                    <w:r>
                      <w:rPr>
                        <w:sz w:val="28"/>
                        <w:szCs w:val="28"/>
                      </w:rPr>
                      <w:t>в</w:t>
                    </w:r>
                  </w:p>
                </w:txbxContent>
              </v:textbox>
            </v:shape>
            <v:shape id="Text Box 9" o:spid="_x0000_s1648" type="#_x0000_t202" style="position:absolute;left:27254;top:19346;width:1956;height:2045;visibility:visible" stroked="f">
              <v:textbox inset="0,0,0,0">
                <w:txbxContent>
                  <w:p w:rsidR="003041D0" w:rsidRPr="00973A4A" w:rsidRDefault="003041D0" w:rsidP="00E57469">
                    <w:pPr>
                      <w:jc w:val="center"/>
                      <w:rPr>
                        <w:sz w:val="28"/>
                        <w:szCs w:val="28"/>
                      </w:rPr>
                    </w:pPr>
                    <w:r>
                      <w:rPr>
                        <w:sz w:val="28"/>
                        <w:szCs w:val="28"/>
                      </w:rPr>
                      <w:t>б</w:t>
                    </w:r>
                  </w:p>
                </w:txbxContent>
              </v:textbox>
            </v:shape>
            <v:shape id="Text Box 5" o:spid="_x0000_s1649" type="#_x0000_t202" style="position:absolute;left:8988;top:19194;width:1956;height:2044;visibility:visible" stroked="f">
              <v:textbox inset="0,0,0,0">
                <w:txbxContent>
                  <w:p w:rsidR="003041D0" w:rsidRPr="00973A4A" w:rsidRDefault="003041D0" w:rsidP="00E57469">
                    <w:pPr>
                      <w:jc w:val="center"/>
                      <w:rPr>
                        <w:sz w:val="28"/>
                        <w:szCs w:val="28"/>
                      </w:rPr>
                    </w:pPr>
                    <w:r>
                      <w:rPr>
                        <w:sz w:val="28"/>
                        <w:szCs w:val="28"/>
                      </w:rPr>
                      <w:t>а</w:t>
                    </w:r>
                  </w:p>
                </w:txbxContent>
              </v:textbox>
            </v:shape>
            <v:shape id="Рисунок 829" o:spid="_x0000_s1650" type="#_x0000_t75" alt="ÐÐ°ÑÑÐ¸Ð½ÐºÐ¸ Ð¿Ð¾ Ð·Ð°Ð¿ÑÐ¾ÑÑ Ð°ÑÐ¸Ð½ÑÑÐ¾Ð½Ð½ÑÐ¹ Ð´Ð²Ð¸Ð³Ð°ÑÐµÐ»Ñ ÐÑÑÐ½Ð¾Ð²Ð° ÑÑÑÑÐ¾Ð¹ÑÑÐ²Ð¾" style="position:absolute;left:180;top:359;width:19158;height:18574;visibility:visible">
              <v:imagedata r:id="rId41" o:title=""/>
            </v:shape>
            <v:shape id="Рисунок 830" o:spid="_x0000_s1651" type="#_x0000_t75" alt="ÐÐ°ÑÑÐ¸Ð½ÐºÐ¸ Ð¿Ð¾ Ð·Ð°Ð¿ÑÐ¾ÑÑ Ð°ÑÐ¸Ð½ÑÑÐ¾Ð½Ð½ÑÐ¹ Ð´Ð²Ð¸Ð³Ð°ÑÐµÐ»Ñ ÐÑÑÐ½Ð¾Ð²Ð° ÑÑÑÑÐ¾Ð¹ÑÑÐ²Ð¾" style="position:absolute;left:21326;top:550;width:15570;height:18567;visibility:visible">
              <v:imagedata r:id="rId42" o:title="" cropleft="34617f"/>
            </v:shape>
            <v:shape id="Рисунок 831" o:spid="_x0000_s1652" type="#_x0000_t75" alt="Ð´ÑÑÐ½Ð¾Ð² Ð¼Ð¾ÑÐ¾Ñ ÐºÐ¾Ð»ÐµÑÐ¾" style="position:absolute;left:38376;top:550;width:19202;height:18567;visibility:visible">
              <v:imagedata r:id="rId43" o:title="" croptop="3031f" cropbottom="3403f" cropleft="4604f" cropright="3648f"/>
            </v:shape>
            <v:shape id="Text Box 9" o:spid="_x0000_s1653" type="#_x0000_t202" style="position:absolute;left:34185;top:10167;width:1955;height:2039;visibility:visible" stroked="f">
              <v:textbox inset="0,0,0,0">
                <w:txbxContent>
                  <w:p w:rsidR="003041D0" w:rsidRPr="005C5B8A" w:rsidRDefault="003041D0" w:rsidP="00E57469">
                    <w:pPr>
                      <w:pStyle w:val="a4"/>
                      <w:spacing w:before="0" w:beforeAutospacing="0" w:after="0" w:afterAutospacing="0"/>
                      <w:jc w:val="center"/>
                    </w:pPr>
                    <w:r>
                      <w:rPr>
                        <w:sz w:val="28"/>
                        <w:szCs w:val="28"/>
                      </w:rPr>
                      <w:t>3</w:t>
                    </w:r>
                  </w:p>
                </w:txbxContent>
              </v:textbox>
            </v:shape>
            <v:shape id="Text Box 9" o:spid="_x0000_s1654" type="#_x0000_t202" style="position:absolute;left:22945;top:6646;width:1949;height:2038;visibility:visible" stroked="f">
              <v:textbox inset="0,0,0,0">
                <w:txbxContent>
                  <w:p w:rsidR="003041D0" w:rsidRPr="008255DC" w:rsidRDefault="003041D0" w:rsidP="00E57469">
                    <w:pPr>
                      <w:pStyle w:val="a4"/>
                      <w:spacing w:before="0" w:beforeAutospacing="0" w:after="0" w:afterAutospacing="0"/>
                      <w:jc w:val="center"/>
                    </w:pPr>
                    <w:r w:rsidRPr="008255DC">
                      <w:rPr>
                        <w:sz w:val="28"/>
                        <w:szCs w:val="28"/>
                      </w:rPr>
                      <w:t>1</w:t>
                    </w:r>
                  </w:p>
                </w:txbxContent>
              </v:textbox>
            </v:shape>
            <v:shape id="Text Box 9" o:spid="_x0000_s1655" type="#_x0000_t202" style="position:absolute;left:26755;top:16218;width:1949;height:2039;visibility:visible" stroked="f">
              <v:textbox inset="0,0,0,0">
                <w:txbxContent>
                  <w:p w:rsidR="003041D0" w:rsidRPr="008255DC" w:rsidRDefault="003041D0" w:rsidP="00E57469">
                    <w:pPr>
                      <w:pStyle w:val="a4"/>
                      <w:spacing w:before="0" w:beforeAutospacing="0" w:after="0" w:afterAutospacing="0"/>
                      <w:jc w:val="center"/>
                    </w:pPr>
                    <w:r w:rsidRPr="008255DC">
                      <w:rPr>
                        <w:sz w:val="28"/>
                        <w:szCs w:val="28"/>
                      </w:rPr>
                      <w:t>2</w:t>
                    </w:r>
                  </w:p>
                </w:txbxContent>
              </v:textbox>
            </v:shape>
            <w10:anchorlock/>
          </v:group>
        </w:pict>
      </w:r>
    </w:p>
    <w:p w:rsidR="00F2068E" w:rsidRPr="00894DBF" w:rsidRDefault="00F2068E" w:rsidP="001F4238">
      <w:pPr>
        <w:spacing w:after="0" w:line="360" w:lineRule="auto"/>
        <w:jc w:val="center"/>
        <w:rPr>
          <w:rFonts w:ascii="Times New Roman" w:hAnsi="Times New Roman" w:cs="Times New Roman"/>
          <w:sz w:val="28"/>
          <w:szCs w:val="28"/>
        </w:rPr>
      </w:pPr>
      <w:r w:rsidRPr="00894DBF">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94DBF">
        <w:rPr>
          <w:rFonts w:ascii="Times New Roman" w:hAnsi="Times New Roman" w:cs="Times New Roman"/>
          <w:sz w:val="28"/>
          <w:szCs w:val="28"/>
        </w:rPr>
        <w:t>.14. Устройство мотор-колеса Дуюнова:</w:t>
      </w:r>
      <w:r>
        <w:rPr>
          <w:rFonts w:ascii="Times New Roman" w:hAnsi="Times New Roman" w:cs="Times New Roman"/>
          <w:sz w:val="28"/>
          <w:szCs w:val="28"/>
        </w:rPr>
        <w:t xml:space="preserve"> </w:t>
      </w:r>
      <w:r w:rsidRPr="00894DBF">
        <w:rPr>
          <w:rFonts w:ascii="Times New Roman" w:hAnsi="Times New Roman" w:cs="Times New Roman"/>
          <w:sz w:val="28"/>
          <w:szCs w:val="28"/>
        </w:rPr>
        <w:t>а – включение обмоток по схеме «Славянка»; б – конструкция магнитной системы; в – внешний вид</w:t>
      </w:r>
    </w:p>
    <w:p w:rsidR="00F2068E" w:rsidRPr="00894DBF"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Конструктивная оригинальность двигателя Дуюнова заключается в том, что статор двигателя 1 находится внутри, а короткозамкнутый ротор 2, вращается снаружи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.14, б). Для управления ЭД используется информация с датчика углового положения статора (энкодер) и датчик температуры. Датчики 3 расположены на статоре, а инкрементный диск энкодера – на роторе. </w:t>
      </w:r>
    </w:p>
    <w:p w:rsidR="00F2068E"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Преимущества оригинального ЭД по сравнению с обычными асинхронным: высокий КПД в диапазоне нагрузок 25…150 % (уменьшение расхода электроэнергии на 15…50 % ); увеличение максимального крутящего момента на 10…100 %; увеличение пускового момента на 20…50 %; уменьшение пусковых токов в 2 раза; снижение уровня шума на 6…7 дБА; уменьшение температуры нагрева обмоток [42].</w:t>
      </w:r>
    </w:p>
    <w:p w:rsidR="00CF0805" w:rsidRPr="006D7994" w:rsidRDefault="00CF0805" w:rsidP="001F4238">
      <w:pPr>
        <w:spacing w:after="0" w:line="360" w:lineRule="auto"/>
        <w:ind w:firstLine="708"/>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w:t>
      </w:r>
      <w:r w:rsidRPr="006D7994">
        <w:rPr>
          <w:rFonts w:ascii="Times New Roman" w:hAnsi="Times New Roman" w:cs="Times New Roman"/>
          <w:i/>
          <w:iCs/>
          <w:sz w:val="28"/>
          <w:szCs w:val="28"/>
        </w:rPr>
        <w:t>мотор-колесе Шкондина</w:t>
      </w:r>
      <w:r w:rsidRPr="006D7994">
        <w:rPr>
          <w:rFonts w:ascii="Times New Roman" w:hAnsi="Times New Roman" w:cs="Times New Roman"/>
          <w:sz w:val="28"/>
          <w:szCs w:val="28"/>
        </w:rPr>
        <w:t xml:space="preserve"> статор также размещен внутри ротора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.13, д). На статоре установлены 11 пар магнитов чередующейся полярности, а на роторе размещены 6 электромагнитов с U-образными сердечниками, которые образуют 12 полюсов ротора (рис. </w:t>
      </w:r>
      <w:r w:rsidR="003041D0">
        <w:rPr>
          <w:rFonts w:ascii="Times New Roman" w:hAnsi="Times New Roman" w:cs="Times New Roman"/>
          <w:sz w:val="28"/>
          <w:szCs w:val="28"/>
        </w:rPr>
        <w:t>7</w:t>
      </w:r>
      <w:r w:rsidRPr="006D7994">
        <w:rPr>
          <w:rFonts w:ascii="Times New Roman" w:hAnsi="Times New Roman" w:cs="Times New Roman"/>
          <w:sz w:val="28"/>
          <w:szCs w:val="28"/>
        </w:rPr>
        <w:t>.15, а, б).</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894DBF" w:rsidRDefault="003041D0" w:rsidP="001F4238">
      <w:pPr>
        <w:spacing w:after="0" w:line="360" w:lineRule="auto"/>
        <w:jc w:val="center"/>
        <w:rPr>
          <w:rFonts w:ascii="Times New Roman" w:hAnsi="Times New Roman" w:cs="Times New Roman"/>
          <w:sz w:val="28"/>
          <w:szCs w:val="28"/>
        </w:rPr>
      </w:pPr>
      <w:r>
        <w:pict>
          <v:group id="Полотно 2348" o:spid="_x0000_s1656" editas="canvas" style="width:475.5pt;height:151.4pt;mso-position-horizontal-relative:char;mso-position-vertical-relative:line" coordsize="60388,19227">
            <v:shape id="_x0000_s1657" type="#_x0000_t75" style="position:absolute;width:60388;height:19227;visibility:visible">
              <v:fill o:detectmouseclick="t"/>
              <v:path o:connecttype="none"/>
            </v:shape>
            <v:shape id="Text Box 9" o:spid="_x0000_s1658" type="#_x0000_t202" style="position:absolute;left:15919;top:16794;width:1956;height:2046;visibility:visible" stroked="f">
              <v:textbox inset="0,0,0,0">
                <w:txbxContent>
                  <w:p w:rsidR="003041D0" w:rsidRPr="00973A4A" w:rsidRDefault="003041D0" w:rsidP="00E57469">
                    <w:pPr>
                      <w:jc w:val="center"/>
                      <w:rPr>
                        <w:sz w:val="28"/>
                        <w:szCs w:val="28"/>
                      </w:rPr>
                    </w:pPr>
                    <w:r>
                      <w:rPr>
                        <w:sz w:val="28"/>
                        <w:szCs w:val="28"/>
                      </w:rPr>
                      <w:t>б</w:t>
                    </w:r>
                  </w:p>
                </w:txbxContent>
              </v:textbox>
            </v:shape>
            <v:shape id="Text Box 5" o:spid="_x0000_s1659" type="#_x0000_t202" style="position:absolute;left:5844;top:16620;width:1956;height:2045;visibility:visible" stroked="f">
              <v:textbox inset="0,0,0,0">
                <w:txbxContent>
                  <w:p w:rsidR="003041D0" w:rsidRPr="00973A4A" w:rsidRDefault="003041D0" w:rsidP="00E57469">
                    <w:pPr>
                      <w:jc w:val="center"/>
                      <w:rPr>
                        <w:sz w:val="28"/>
                        <w:szCs w:val="28"/>
                      </w:rPr>
                    </w:pPr>
                    <w:r>
                      <w:rPr>
                        <w:sz w:val="28"/>
                        <w:szCs w:val="28"/>
                      </w:rPr>
                      <w:t>а</w:t>
                    </w:r>
                  </w:p>
                </w:txbxContent>
              </v:textbox>
            </v:shape>
            <v:shape id="Рисунок 834" o:spid="_x0000_s1660" type="#_x0000_t75" alt="ÐÐ¾ÑÐ¾Ð¶ÐµÐµ Ð¸Ð·Ð¾Ð±ÑÐ°Ð¶ÐµÐ½Ð¸Ðµ" style="position:absolute;left:371;top:867;width:23812;height:15931;visibility:visible">
              <v:imagedata r:id="rId44" o:title="" croptop="1968f" cropbottom="3936f" cropright="4904f"/>
            </v:shape>
            <v:shape id="Рисунок 120" o:spid="_x0000_s1661" type="#_x0000_t75" alt="Картинки по запросу триггер шкондина" style="position:absolute;left:24564;width:15240;height:17913;visibility:visible">
              <v:imagedata r:id="rId45" o:title="" cropleft="17359f" cropright="16969f"/>
            </v:shape>
            <v:shape id="Рисунок 121" o:spid="_x0000_s1662" type="#_x0000_t75" style="position:absolute;left:40662;width:17995;height:17913;visibility:visible">
              <v:imagedata r:id="rId46" o:title=""/>
            </v:shape>
            <v:shape id="Text Box 9" o:spid="_x0000_s1663" type="#_x0000_t202" style="position:absolute;left:25761;top:16835;width:1956;height:2040;visibility:visible" stroked="f">
              <v:textbox inset="0,0,0,0">
                <w:txbxContent>
                  <w:p w:rsidR="003041D0" w:rsidRPr="005C5B8A" w:rsidRDefault="003041D0" w:rsidP="00E57469">
                    <w:pPr>
                      <w:pStyle w:val="a4"/>
                      <w:spacing w:before="0" w:beforeAutospacing="0" w:after="0" w:afterAutospacing="0"/>
                      <w:jc w:val="center"/>
                    </w:pPr>
                    <w:r>
                      <w:rPr>
                        <w:sz w:val="28"/>
                        <w:szCs w:val="28"/>
                      </w:rPr>
                      <w:t>в</w:t>
                    </w:r>
                  </w:p>
                </w:txbxContent>
              </v:textbox>
            </v:shape>
            <v:shape id="Text Box 9" o:spid="_x0000_s1664" type="#_x0000_t202" style="position:absolute;left:43233;top:16836;width:1956;height:2040;visibility:visible" stroked="f">
              <v:textbox inset="0,0,0,0">
                <w:txbxContent>
                  <w:p w:rsidR="003041D0" w:rsidRPr="005C5B8A" w:rsidRDefault="003041D0" w:rsidP="00E57469">
                    <w:pPr>
                      <w:pStyle w:val="a4"/>
                      <w:spacing w:before="0" w:beforeAutospacing="0" w:after="0" w:afterAutospacing="0"/>
                      <w:jc w:val="center"/>
                    </w:pPr>
                    <w:r>
                      <w:rPr>
                        <w:sz w:val="28"/>
                        <w:szCs w:val="28"/>
                      </w:rPr>
                      <w:t>г</w:t>
                    </w:r>
                  </w:p>
                </w:txbxContent>
              </v:textbox>
            </v:shape>
            <w10:anchorlock/>
          </v:group>
        </w:pict>
      </w:r>
    </w:p>
    <w:p w:rsidR="00F2068E" w:rsidRPr="00894DBF" w:rsidRDefault="00F2068E" w:rsidP="00894DBF">
      <w:pPr>
        <w:suppressAutoHyphens/>
        <w:spacing w:after="0"/>
        <w:jc w:val="center"/>
        <w:rPr>
          <w:rFonts w:ascii="Times New Roman" w:hAnsi="Times New Roman" w:cs="Times New Roman"/>
          <w:sz w:val="28"/>
          <w:szCs w:val="28"/>
        </w:rPr>
      </w:pPr>
      <w:r w:rsidRPr="00894DBF">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94DBF">
        <w:rPr>
          <w:rFonts w:ascii="Times New Roman" w:hAnsi="Times New Roman" w:cs="Times New Roman"/>
          <w:sz w:val="28"/>
          <w:szCs w:val="28"/>
        </w:rPr>
        <w:t xml:space="preserve">.15. Устройство мотор-колеса Шкондина: а – роторная часть; </w:t>
      </w:r>
      <w:r>
        <w:rPr>
          <w:rFonts w:ascii="Times New Roman" w:hAnsi="Times New Roman" w:cs="Times New Roman"/>
          <w:sz w:val="28"/>
          <w:szCs w:val="28"/>
        </w:rPr>
        <w:br/>
      </w:r>
      <w:r w:rsidRPr="00894DBF">
        <w:rPr>
          <w:rFonts w:ascii="Times New Roman" w:hAnsi="Times New Roman" w:cs="Times New Roman"/>
          <w:sz w:val="28"/>
          <w:szCs w:val="28"/>
        </w:rPr>
        <w:t>б – статорная часть; в – фазировка полюсов; г – подключение пластин статорного коллектора</w:t>
      </w:r>
    </w:p>
    <w:p w:rsidR="00F2068E" w:rsidRPr="006D7994" w:rsidRDefault="00F2068E" w:rsidP="001F4238">
      <w:pPr>
        <w:spacing w:after="0" w:line="360" w:lineRule="auto"/>
        <w:jc w:val="center"/>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Таким образом, в ступичном двигателе Шкондина якорные обмотки размещены на роторе, а магниты возбуждения на статоре. При вращении ротора, в его обмотки через щеточно-коллекторный узел подается ток различной полярности. Фазировка полюсных катушек ротора и магнитных полюсов статора выполнена таким образом, что в определенные моменты в совпадающих полюсах статора и ротора, питание обмоток отключается, а в остальных (несовпадающих) полюсах притягивание, сменивается на отталкивание (рис. </w:t>
      </w:r>
      <w:r w:rsidR="003041D0">
        <w:rPr>
          <w:rFonts w:ascii="Times New Roman" w:hAnsi="Times New Roman" w:cs="Times New Roman"/>
          <w:sz w:val="28"/>
          <w:szCs w:val="28"/>
        </w:rPr>
        <w:t>7</w:t>
      </w:r>
      <w:r w:rsidRPr="006D7994">
        <w:rPr>
          <w:rFonts w:ascii="Times New Roman" w:hAnsi="Times New Roman" w:cs="Times New Roman"/>
          <w:sz w:val="28"/>
          <w:szCs w:val="28"/>
        </w:rPr>
        <w:t>.15, в, г). В результате, создается крутящий момент с помощью, так называемого, электромеханического триггера Шкондина. Триггер дополнительно позволяет частично рекуперировать энергию с обмоток, которые не задействованы в создании крутящего момента (совпадающее положение полюсов) и могут использоваться как генераторные. Основные преимущества: высокий КПД; простота конструкции; относительно невысокая стоимость. К недостаткам следует отнести: плохой тепловой режим, сложность регулировки скорости вращения; наличие механического коммутирующего устройства [43]. Последний недостаток устраняется в бесколлекторном варианте двигателя, где якорные обмотки размещены на внутреннем статоре, а полюсные магниты – на внешнем роторе. При этом, коммутацию токов в обмотках статора выполняют электронные ключи (аппаратные драйверы) на основании информации, полученной от датчиков положения ротора.</w:t>
      </w:r>
    </w:p>
    <w:p w:rsidR="00F2068E" w:rsidRPr="00CF0805" w:rsidRDefault="00F2068E" w:rsidP="001F4238">
      <w:pPr>
        <w:spacing w:after="0" w:line="360" w:lineRule="auto"/>
        <w:jc w:val="both"/>
        <w:rPr>
          <w:rFonts w:ascii="Times New Roman" w:hAnsi="Times New Roman" w:cs="Times New Roman"/>
          <w:sz w:val="28"/>
          <w:szCs w:val="28"/>
        </w:rPr>
      </w:pPr>
      <w:r w:rsidRPr="006D7994">
        <w:rPr>
          <w:rFonts w:ascii="Times New Roman" w:hAnsi="Times New Roman" w:cs="Times New Roman"/>
          <w:sz w:val="28"/>
          <w:szCs w:val="28"/>
        </w:rPr>
        <w:lastRenderedPageBreak/>
        <w:tab/>
        <w:t>Для согласования параметров напряжений источников (ТАБ, генератора) и потребителей (</w:t>
      </w:r>
      <w:r w:rsidRPr="00CF0805">
        <w:rPr>
          <w:rFonts w:ascii="Times New Roman" w:hAnsi="Times New Roman" w:cs="Times New Roman"/>
          <w:sz w:val="28"/>
          <w:szCs w:val="28"/>
        </w:rPr>
        <w:t xml:space="preserve">электродвигателей) электрической энергии используются различные электронные устройства, объединённые в конструкции блоков преобразователей напряжения [44] (рис. </w:t>
      </w:r>
      <w:r w:rsidR="003041D0">
        <w:rPr>
          <w:rFonts w:ascii="Times New Roman" w:hAnsi="Times New Roman" w:cs="Times New Roman"/>
          <w:sz w:val="28"/>
          <w:szCs w:val="28"/>
        </w:rPr>
        <w:t>7</w:t>
      </w:r>
      <w:r w:rsidRPr="00CF0805">
        <w:rPr>
          <w:rFonts w:ascii="Times New Roman" w:hAnsi="Times New Roman" w:cs="Times New Roman"/>
          <w:sz w:val="28"/>
          <w:szCs w:val="28"/>
        </w:rPr>
        <w:t>.16).</w:t>
      </w:r>
    </w:p>
    <w:p w:rsidR="00F2068E" w:rsidRPr="00CF0805" w:rsidRDefault="00F2068E" w:rsidP="001F4238">
      <w:pPr>
        <w:spacing w:after="0" w:line="360" w:lineRule="auto"/>
        <w:jc w:val="both"/>
        <w:rPr>
          <w:rFonts w:ascii="Times New Roman" w:hAnsi="Times New Roman" w:cs="Times New Roman"/>
          <w:sz w:val="28"/>
          <w:szCs w:val="28"/>
        </w:rPr>
      </w:pPr>
    </w:p>
    <w:p w:rsidR="00F2068E" w:rsidRDefault="003041D0" w:rsidP="001F423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Полотно 2340" o:spid="_x0000_s1665" editas="canvas" style="width:430.05pt;height:118.35pt;mso-position-horizontal-relative:char;mso-position-vertical-relative:line" coordsize="54616,15030">
            <v:shape id="_x0000_s1666" type="#_x0000_t75" style="position:absolute;width:54616;height:15030;visibility:visible">
              <v:fill o:detectmouseclick="t"/>
              <v:path o:connecttype="none"/>
            </v:shape>
            <v:shape id="Text Box 9" o:spid="_x0000_s1667" type="#_x0000_t202" style="position:absolute;left:24280;top:12654;width:1956;height:2045;visibility:visible" stroked="f">
              <v:textbox inset="0,0,0,0">
                <w:txbxContent>
                  <w:p w:rsidR="003041D0" w:rsidRPr="00973A4A" w:rsidRDefault="003041D0" w:rsidP="00E57469">
                    <w:pPr>
                      <w:jc w:val="center"/>
                      <w:rPr>
                        <w:sz w:val="28"/>
                        <w:szCs w:val="28"/>
                      </w:rPr>
                    </w:pPr>
                    <w:r>
                      <w:rPr>
                        <w:sz w:val="28"/>
                        <w:szCs w:val="28"/>
                      </w:rPr>
                      <w:t>б</w:t>
                    </w:r>
                  </w:p>
                </w:txbxContent>
              </v:textbox>
            </v:shape>
            <v:shape id="Text Box 5" o:spid="_x0000_s1668" type="#_x0000_t202" style="position:absolute;left:6585;top:12470;width:1956;height:2045;visibility:visible" stroked="f">
              <v:textbox inset="0,0,0,0">
                <w:txbxContent>
                  <w:p w:rsidR="003041D0" w:rsidRPr="00973A4A" w:rsidRDefault="003041D0" w:rsidP="00E57469">
                    <w:pPr>
                      <w:jc w:val="center"/>
                      <w:rPr>
                        <w:sz w:val="28"/>
                        <w:szCs w:val="28"/>
                      </w:rPr>
                    </w:pPr>
                    <w:r>
                      <w:rPr>
                        <w:sz w:val="28"/>
                        <w:szCs w:val="28"/>
                      </w:rPr>
                      <w:t>а</w:t>
                    </w:r>
                  </w:p>
                </w:txbxContent>
              </v:textbox>
            </v:shape>
            <v:shape id="Picture 15" o:spid="_x0000_s1669" type="#_x0000_t75" alt="http://stolegt.narod.ru/../../../../Мои%20документы/Fanny%20Kaplan/TOYOTA_CO_JP%20-TECHNOLOGY-6.files/power_01.jpg" style="position:absolute;left:359;width:14777;height:12470;visibility:visible">
              <v:imagedata r:id="rId47" o:title="" croptop="4633f" cropbottom="15788f" cropleft="15468f" cropright="11398f"/>
            </v:shape>
            <v:shape id="Рисунок 838" o:spid="_x0000_s1670" type="#_x0000_t75" alt="Похожее изображение" style="position:absolute;left:17209;width:17621;height:12470;visibility:visible">
              <v:imagedata r:id="rId48" o:title="" croptop="16507f" cropbottom="12411f" cropleft="13599f" cropright="17593f"/>
            </v:shape>
            <v:shape id="Рисунок 401" o:spid="_x0000_s1671" type="#_x0000_t75" alt="ÐÑÑÐ³Ð¾Ðµ Ð² ÑÐ»ÐµÐºÑÑÐ¸ÑÐµÑÐºÐ°Ñ ÑÐ¸ÑÑÐµÐ¼Ð° Ð´Ð²Ð¸Ð³Ð°ÑÐµÐ»Ñ, lexus ct (Ð»ÐµÐºÑÑÑ), g9200-76011 Ð¸Ð½Ð²ÐµÑÑÐ¾Ñ Ð¿ÑÐµÐ¾Ð±ÑÐ°Ð·Ð¾Ð²Ð°ÑÐµÐ»Ñ" style="position:absolute;left:36416;width:18202;height:15033;visibility:visible">
              <v:imagedata r:id="rId49" o:title="" croptop="2499f" cropbottom="2239f" cropleft="3238f" cropright="7073f"/>
            </v:shape>
            <v:shape id="Text Box 9" o:spid="_x0000_s1672" type="#_x0000_t202" style="position:absolute;left:40002;top:12310;width:1955;height:2040;visibility:visible" stroked="f">
              <v:textbox inset="0,0,0,0">
                <w:txbxContent>
                  <w:p w:rsidR="003041D0" w:rsidRPr="005C5B8A" w:rsidRDefault="003041D0" w:rsidP="00E57469">
                    <w:pPr>
                      <w:pStyle w:val="a4"/>
                      <w:spacing w:before="0" w:beforeAutospacing="0" w:after="0" w:afterAutospacing="0"/>
                      <w:jc w:val="center"/>
                    </w:pPr>
                    <w:r>
                      <w:rPr>
                        <w:sz w:val="28"/>
                        <w:szCs w:val="28"/>
                      </w:rPr>
                      <w:t>в</w:t>
                    </w:r>
                  </w:p>
                </w:txbxContent>
              </v:textbox>
            </v:shape>
            <w10:anchorlock/>
          </v:group>
        </w:pict>
      </w:r>
    </w:p>
    <w:p w:rsidR="00CF0805" w:rsidRPr="00CF0805" w:rsidRDefault="00CF0805" w:rsidP="00CF0805">
      <w:pPr>
        <w:spacing w:after="0"/>
        <w:jc w:val="center"/>
        <w:rPr>
          <w:rFonts w:ascii="Times New Roman" w:hAnsi="Times New Roman" w:cs="Times New Roman"/>
          <w:sz w:val="28"/>
          <w:szCs w:val="28"/>
        </w:rPr>
      </w:pPr>
    </w:p>
    <w:p w:rsidR="00F2068E" w:rsidRPr="00CF0805" w:rsidRDefault="00F2068E" w:rsidP="00894DBF">
      <w:pPr>
        <w:spacing w:after="0"/>
        <w:jc w:val="center"/>
        <w:rPr>
          <w:rFonts w:ascii="Times New Roman" w:hAnsi="Times New Roman" w:cs="Times New Roman"/>
          <w:sz w:val="28"/>
          <w:szCs w:val="28"/>
        </w:rPr>
      </w:pPr>
      <w:r w:rsidRPr="00CF0805">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CF0805">
        <w:rPr>
          <w:rFonts w:ascii="Times New Roman" w:hAnsi="Times New Roman" w:cs="Times New Roman"/>
          <w:sz w:val="28"/>
          <w:szCs w:val="28"/>
        </w:rPr>
        <w:t>.16. Внешний вид блоков преобразователей напряжений автомобилей:</w:t>
      </w:r>
      <w:r w:rsidRPr="00CF0805">
        <w:rPr>
          <w:rFonts w:ascii="Times New Roman" w:hAnsi="Times New Roman" w:cs="Times New Roman"/>
          <w:sz w:val="28"/>
          <w:szCs w:val="28"/>
        </w:rPr>
        <w:br/>
        <w:t>а – Toyota Prius II; б – Camry Hybrid SiC; в – Lexus CT 200 h</w:t>
      </w:r>
    </w:p>
    <w:p w:rsidR="00F2068E" w:rsidRPr="00CF0805"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CF0805">
        <w:rPr>
          <w:rFonts w:ascii="Times New Roman" w:hAnsi="Times New Roman" w:cs="Times New Roman"/>
          <w:sz w:val="28"/>
          <w:szCs w:val="28"/>
        </w:rPr>
        <w:t>Отдельные преобразователи напряжения (источники вторичного напряжения) в структуре указанных</w:t>
      </w:r>
      <w:r w:rsidRPr="006D7994">
        <w:rPr>
          <w:rFonts w:ascii="Times New Roman" w:hAnsi="Times New Roman" w:cs="Times New Roman"/>
          <w:sz w:val="28"/>
          <w:szCs w:val="28"/>
        </w:rPr>
        <w:t xml:space="preserve"> блоков имеют различное назначение (функцию преобразования) и схемное решение [45, 46] (рис. </w:t>
      </w:r>
      <w:r w:rsidR="003041D0">
        <w:rPr>
          <w:rFonts w:ascii="Times New Roman" w:hAnsi="Times New Roman" w:cs="Times New Roman"/>
          <w:sz w:val="28"/>
          <w:szCs w:val="28"/>
        </w:rPr>
        <w:t>7</w:t>
      </w:r>
      <w:r w:rsidRPr="006D7994">
        <w:rPr>
          <w:rFonts w:ascii="Times New Roman" w:hAnsi="Times New Roman" w:cs="Times New Roman"/>
          <w:sz w:val="28"/>
          <w:szCs w:val="28"/>
        </w:rPr>
        <w:t>.17).</w:t>
      </w:r>
    </w:p>
    <w:p w:rsidR="00F2068E" w:rsidRPr="006D7994" w:rsidRDefault="00F2068E" w:rsidP="00874616">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Повышение постоянного напряжения (рис. </w:t>
      </w:r>
      <w:r w:rsidR="003041D0">
        <w:rPr>
          <w:rFonts w:ascii="Times New Roman" w:hAnsi="Times New Roman" w:cs="Times New Roman"/>
          <w:sz w:val="28"/>
          <w:szCs w:val="28"/>
        </w:rPr>
        <w:t>7</w:t>
      </w:r>
      <w:r w:rsidRPr="006D7994">
        <w:rPr>
          <w:rFonts w:ascii="Times New Roman" w:hAnsi="Times New Roman" w:cs="Times New Roman"/>
          <w:sz w:val="28"/>
          <w:szCs w:val="28"/>
        </w:rPr>
        <w:t>.17, а) реализуется за счет ко-мутации тока в реакторе L. Импульсы индуцированного напряжения удвоенной амплитуды на выходе ключа VT интегрируются емкостью сглаживающего фильтра С, поддерживая на выходе преобразователя, постоянное напряжение. Резистор на выходе преобразователя R обеспечивает разряд С при снижении уровня регулируемого напряжения.</w:t>
      </w:r>
    </w:p>
    <w:p w:rsidR="00F2068E" w:rsidRPr="006D7994" w:rsidRDefault="00F2068E" w:rsidP="00874616">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Снижение постоянного напряжения (рис. </w:t>
      </w:r>
      <w:r w:rsidR="003041D0">
        <w:rPr>
          <w:rFonts w:ascii="Times New Roman" w:hAnsi="Times New Roman" w:cs="Times New Roman"/>
          <w:sz w:val="28"/>
          <w:szCs w:val="28"/>
        </w:rPr>
        <w:t>7</w:t>
      </w:r>
      <w:r w:rsidRPr="006D7994">
        <w:rPr>
          <w:rFonts w:ascii="Times New Roman" w:hAnsi="Times New Roman" w:cs="Times New Roman"/>
          <w:sz w:val="28"/>
          <w:szCs w:val="28"/>
        </w:rPr>
        <w:t>.17, б) достигается за счет повышения реактивного сопротивления индуктивного элемента L, путем повышения частоты коммутации тока ключом VT. Резистор на входе преобразователя R согласовывает сопротивление преобразователя с мощностью источника входного напряжения.</w:t>
      </w:r>
    </w:p>
    <w:p w:rsidR="00F2068E" w:rsidRPr="006D7994" w:rsidRDefault="00F2068E" w:rsidP="001F4238">
      <w:pPr>
        <w:spacing w:after="0" w:line="360" w:lineRule="auto"/>
        <w:ind w:firstLine="709"/>
        <w:jc w:val="both"/>
        <w:rPr>
          <w:rFonts w:ascii="Times New Roman" w:hAnsi="Times New Roman" w:cs="Times New Roman"/>
          <w:sz w:val="20"/>
          <w:szCs w:val="20"/>
        </w:rPr>
      </w:pPr>
    </w:p>
    <w:p w:rsidR="00F2068E" w:rsidRPr="006D7994" w:rsidRDefault="003041D0" w:rsidP="001F4238">
      <w:pPr>
        <w:tabs>
          <w:tab w:val="left" w:pos="900"/>
        </w:tabs>
        <w:spacing w:after="0" w:line="360" w:lineRule="auto"/>
        <w:jc w:val="center"/>
        <w:rPr>
          <w:rFonts w:ascii="Times New Roman" w:hAnsi="Times New Roman" w:cs="Times New Roman"/>
          <w:sz w:val="28"/>
          <w:szCs w:val="28"/>
        </w:rPr>
      </w:pPr>
      <w:r>
        <w:rPr>
          <w:noProof/>
          <w:lang w:val="uk-UA" w:eastAsia="uk-UA"/>
        </w:rPr>
        <w:lastRenderedPageBreak/>
        <w:pict>
          <v:shape id="Надпись 2355" o:spid="_x0000_s1673" type="#_x0000_t202" style="position:absolute;left:0;text-align:left;margin-left:155.05pt;margin-top:271.15pt;width:14.6pt;height:16.65pt;z-index:41;visibility:visible" stroked="f">
            <v:textbox style="mso-next-textbox:#Надпись 2355" inset="0,0,0,0">
              <w:txbxContent>
                <w:p w:rsidR="003041D0" w:rsidRPr="00DD5B84" w:rsidRDefault="003041D0" w:rsidP="00E57469">
                  <w:pPr>
                    <w:rPr>
                      <w:sz w:val="28"/>
                      <w:szCs w:val="28"/>
                      <w:lang w:val="uk-UA"/>
                    </w:rPr>
                  </w:pPr>
                  <w:r>
                    <w:rPr>
                      <w:sz w:val="28"/>
                      <w:szCs w:val="28"/>
                      <w:lang w:val="uk-UA"/>
                    </w:rPr>
                    <w:t>в</w:t>
                  </w:r>
                </w:p>
              </w:txbxContent>
            </v:textbox>
            <w10:anchorlock/>
          </v:shape>
        </w:pict>
      </w:r>
      <w:r>
        <w:pict>
          <v:group id="Полотно 16221" o:spid="_x0000_s1674" editas="canvas" style="width:447.65pt;height:4in;mso-position-horizontal-relative:char;mso-position-vertical-relative:line" coordsize="56851,36576">
            <v:shape id="_x0000_s1675" type="#_x0000_t75" style="position:absolute;width:56851;height:36576;visibility:visible">
              <v:fill o:detectmouseclick="t"/>
              <v:path o:connecttype="none"/>
            </v:shape>
            <v:shape id="Text Box 338" o:spid="_x0000_s1676" type="#_x0000_t202" style="position:absolute;left:40348;top:15457;width:1854;height:2115;visibility:visible" stroked="f">
              <v:textbox style="mso-next-textbox:#Text Box 338" inset="0,0,0,0">
                <w:txbxContent>
                  <w:p w:rsidR="003041D0" w:rsidRPr="008710B6" w:rsidRDefault="003041D0" w:rsidP="00E57469">
                    <w:pPr>
                      <w:jc w:val="center"/>
                      <w:rPr>
                        <w:sz w:val="28"/>
                        <w:szCs w:val="28"/>
                        <w:lang w:val="uk-UA"/>
                      </w:rPr>
                    </w:pPr>
                    <w:r w:rsidRPr="008710B6">
                      <w:rPr>
                        <w:sz w:val="28"/>
                        <w:szCs w:val="28"/>
                        <w:lang w:val="uk-UA"/>
                      </w:rPr>
                      <w:t>б</w:t>
                    </w:r>
                  </w:p>
                </w:txbxContent>
              </v:textbox>
            </v:shape>
            <v:shape id="Text Box 339" o:spid="_x0000_s1677" type="#_x0000_t202" style="position:absolute;left:42346;top:34432;width:1854;height:2114;visibility:visible" stroked="f">
              <v:textbox style="mso-next-textbox:#Text Box 339" inset="0,0,0,0">
                <w:txbxContent>
                  <w:p w:rsidR="003041D0" w:rsidRPr="008710B6" w:rsidRDefault="003041D0" w:rsidP="00E57469">
                    <w:pPr>
                      <w:jc w:val="center"/>
                      <w:rPr>
                        <w:sz w:val="28"/>
                        <w:szCs w:val="28"/>
                        <w:lang w:val="uk-UA"/>
                      </w:rPr>
                    </w:pPr>
                    <w:r w:rsidRPr="008710B6">
                      <w:rPr>
                        <w:sz w:val="28"/>
                        <w:szCs w:val="28"/>
                        <w:lang w:val="uk-UA"/>
                      </w:rPr>
                      <w:t>г</w:t>
                    </w:r>
                  </w:p>
                </w:txbxContent>
              </v:textbox>
            </v:shape>
            <v:shape id="Text Box 340" o:spid="_x0000_s1678" type="#_x0000_t202" style="position:absolute;left:19287;top:15435;width:1854;height:2114;visibility:visible" stroked="f">
              <v:textbox style="mso-next-textbox:#Text Box 340" inset="0,0,0,0">
                <w:txbxContent>
                  <w:p w:rsidR="003041D0" w:rsidRPr="008710B6" w:rsidRDefault="003041D0" w:rsidP="00E57469">
                    <w:pPr>
                      <w:jc w:val="center"/>
                      <w:rPr>
                        <w:sz w:val="28"/>
                        <w:szCs w:val="28"/>
                        <w:lang w:val="uk-UA"/>
                      </w:rPr>
                    </w:pPr>
                    <w:r w:rsidRPr="008710B6">
                      <w:rPr>
                        <w:sz w:val="28"/>
                        <w:szCs w:val="28"/>
                        <w:lang w:val="uk-UA"/>
                      </w:rPr>
                      <w:t>а</w:t>
                    </w:r>
                  </w:p>
                </w:txbxContent>
              </v:textbox>
            </v:shape>
            <v:shape id="Рисунок 47" o:spid="_x0000_s1679" type="#_x0000_t75" style="position:absolute;left:343;top:607;width:28670;height:15940;visibility:visible">
              <v:imagedata r:id="rId50" o:title=""/>
              <v:path arrowok="t"/>
            </v:shape>
            <v:shape id="Рисунок 48" o:spid="_x0000_s1680" type="#_x0000_t75" style="position:absolute;left:27931;top:289;width:28914;height:15940;visibility:visible">
              <v:imagedata r:id="rId51" o:title=""/>
              <v:path arrowok="t"/>
            </v:shape>
            <v:shape id="Рисунок 49" o:spid="_x0000_s1681" type="#_x0000_t75" style="position:absolute;left:889;top:17700;width:28124;height:18031;visibility:visible">
              <v:imagedata r:id="rId52" o:title=""/>
              <v:path arrowok="t"/>
            </v:shape>
            <v:shape id="Рисунок 50" o:spid="_x0000_s1682" type="#_x0000_t75" style="position:absolute;left:31299;top:17379;width:23228;height:18351;visibility:visible">
              <v:imagedata r:id="rId53" o:title=""/>
              <v:path arrowok="t"/>
            </v:shape>
            <w10:anchorlock/>
          </v:group>
        </w:pict>
      </w:r>
    </w:p>
    <w:p w:rsidR="00F2068E" w:rsidRPr="00874616" w:rsidRDefault="00F2068E" w:rsidP="00894DBF">
      <w:pPr>
        <w:tabs>
          <w:tab w:val="left" w:pos="900"/>
        </w:tabs>
        <w:spacing w:after="0" w:line="240" w:lineRule="auto"/>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 xml:space="preserve">.17. Схемы электрические принципиальные преобразователей </w:t>
      </w:r>
    </w:p>
    <w:p w:rsidR="00F2068E" w:rsidRPr="00874616" w:rsidRDefault="00F2068E" w:rsidP="00CF0805">
      <w:pPr>
        <w:tabs>
          <w:tab w:val="left" w:pos="900"/>
        </w:tabs>
        <w:spacing w:after="0"/>
        <w:jc w:val="center"/>
        <w:rPr>
          <w:rFonts w:ascii="Times New Roman" w:hAnsi="Times New Roman" w:cs="Times New Roman"/>
          <w:sz w:val="28"/>
          <w:szCs w:val="28"/>
        </w:rPr>
      </w:pPr>
      <w:r w:rsidRPr="00874616">
        <w:rPr>
          <w:rFonts w:ascii="Times New Roman" w:hAnsi="Times New Roman" w:cs="Times New Roman"/>
          <w:sz w:val="28"/>
          <w:szCs w:val="28"/>
        </w:rPr>
        <w:t>напряжения: а – повышающий DC/DC; б – понижающий DC/DC; в – DC/AC преобразователь (инвертор); г – AC/DC преобразователь (выпрямитель)</w:t>
      </w:r>
    </w:p>
    <w:p w:rsidR="00F2068E" w:rsidRPr="006D7994" w:rsidRDefault="00F2068E" w:rsidP="001F4238">
      <w:pPr>
        <w:tabs>
          <w:tab w:val="left" w:pos="900"/>
        </w:tabs>
        <w:spacing w:after="0" w:line="360" w:lineRule="auto"/>
        <w:jc w:val="center"/>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Для преобразования постоянного напряжения в систему трехфазного напряжения для питания тягового электродвигателя используется шести плечевой мост ключей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.17, в). Поочередное включение ключей по определенному алгоритму позволяет получить необходимую последовательность импульсов напряжения по каждой фазе. В качестве силовых ключей инвертора обычно применяют транзисторы MOSFET или IGBT, реже тиристоры. Обратное преобразование напряжения (трехфазного в постоянное) реализуется с помощью трехфазного выпрямителя по схеме Лаврентьева (рис. </w:t>
      </w:r>
      <w:r w:rsidR="003041D0">
        <w:rPr>
          <w:rFonts w:ascii="Times New Roman" w:hAnsi="Times New Roman" w:cs="Times New Roman"/>
          <w:sz w:val="28"/>
          <w:szCs w:val="28"/>
        </w:rPr>
        <w:t>7</w:t>
      </w:r>
      <w:r w:rsidRPr="006D7994">
        <w:rPr>
          <w:rFonts w:ascii="Times New Roman" w:hAnsi="Times New Roman" w:cs="Times New Roman"/>
          <w:sz w:val="28"/>
          <w:szCs w:val="28"/>
        </w:rPr>
        <w:t>.17, г).</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Для преобразования электрической энергии в крутящий момент и обратное преобразование используются обратимые электрические машины. Наиболее эффективными преобразователями, в этом плане, являются вентильные трехфазные машины, характеризующиеся высокими удельными показателями.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Система управления</w:t>
      </w:r>
      <w:r w:rsidRPr="006D7994">
        <w:rPr>
          <w:rFonts w:ascii="Times New Roman" w:hAnsi="Times New Roman" w:cs="Times New Roman"/>
          <w:sz w:val="28"/>
          <w:szCs w:val="28"/>
        </w:rPr>
        <w:t xml:space="preserve"> ЭП выполняет несколько функций:</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мониторинг используемой энергии;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управление рекуперацией энергии торможения;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 оценка уровня заряда;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управление динамикой движения;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обеспечение необходимого режима движения;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регулирование тяги;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управление напряжением.</w:t>
      </w:r>
    </w:p>
    <w:p w:rsidR="00F2068E" w:rsidRPr="006D7994" w:rsidRDefault="00F2068E" w:rsidP="001F4238">
      <w:pPr>
        <w:tabs>
          <w:tab w:val="left" w:pos="900"/>
        </w:tabs>
        <w:spacing w:after="0" w:line="360" w:lineRule="auto"/>
        <w:jc w:val="both"/>
        <w:rPr>
          <w:rFonts w:ascii="Times New Roman" w:hAnsi="Times New Roman" w:cs="Times New Roman"/>
          <w:sz w:val="28"/>
          <w:szCs w:val="28"/>
        </w:rPr>
      </w:pPr>
    </w:p>
    <w:p w:rsidR="00F2068E" w:rsidRPr="006D7994" w:rsidRDefault="003041D0" w:rsidP="00874616">
      <w:pPr>
        <w:pStyle w:val="2"/>
      </w:pPr>
      <w:bookmarkStart w:id="6" w:name="_Toc51970699"/>
      <w:r>
        <w:t>7</w:t>
      </w:r>
      <w:r w:rsidR="00F2068E" w:rsidRPr="006D7994">
        <w:t>.</w:t>
      </w:r>
      <w:r w:rsidR="006E6D02">
        <w:t>4.</w:t>
      </w:r>
      <w:r w:rsidR="00F2068E" w:rsidRPr="006D7994">
        <w:t>3. Применение вентильных электрических машин</w:t>
      </w:r>
      <w:bookmarkEnd w:id="6"/>
    </w:p>
    <w:p w:rsidR="00F2068E" w:rsidRDefault="00F2068E" w:rsidP="001F4238">
      <w:pPr>
        <w:spacing w:after="0" w:line="360" w:lineRule="auto"/>
        <w:ind w:firstLine="708"/>
        <w:jc w:val="both"/>
        <w:rPr>
          <w:rFonts w:ascii="Times New Roman" w:hAnsi="Times New Roman" w:cs="Times New Roman"/>
          <w:sz w:val="28"/>
          <w:szCs w:val="28"/>
        </w:rPr>
      </w:pP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Основные требования к системе управления электроприводом (ЭП), соответствуют режимам движения автомобиля: </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 плавное изменение скорости; </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 автоматическое поддержание установленной скорости; </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 плавное управление тяговым и тормозным моментом; </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 автоматическое ограничение максимального момента и мощности; </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 ограничение зарядного тока при рекуперативном торможении; </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возможность движения в режиме наката с последующим плавным разгоном или электрическим торможением.</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Системы вентильного электродвигателя</w:t>
      </w:r>
      <w:r w:rsidRPr="006D7994">
        <w:rPr>
          <w:rFonts w:ascii="Times New Roman" w:hAnsi="Times New Roman" w:cs="Times New Roman"/>
          <w:sz w:val="28"/>
          <w:szCs w:val="28"/>
        </w:rPr>
        <w:t xml:space="preserve"> (ВЭД) на функциональном уровне состоят из электрической машины (объекта управления) с координатным датчиком (обратной связью), частотного преобразователя напряжения (системы управления) и силовых цепей (исполнительных устройств). Исходя из этого, вентильные системы управления можно различать по общим классификационным признакам:</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типу управляемого двигателя (ДПТ, синхронный, асинхронный);</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роду тока первичного источника напряжения;</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методу управления (скалярное, векторное);</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виду датчика обратной связи (положения ротора, тока в фазах).</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На борту автомобиля первичным источником напряжения является ТАБ постоянного тока, поэтому применение ДПТ требует минимальных затрат на реализацию системы управления (прямое или адаптивное ШИМ-</w:t>
      </w:r>
      <w:r w:rsidRPr="006D7994">
        <w:rPr>
          <w:rFonts w:ascii="Times New Roman" w:hAnsi="Times New Roman" w:cs="Times New Roman"/>
          <w:sz w:val="28"/>
          <w:szCs w:val="28"/>
        </w:rPr>
        <w:lastRenderedPageBreak/>
        <w:t>регулирование). Однако, ввиду малой удельной мощности и надежности (наличие щеточно-коллекторного узла) ДПТ значительно уступают машинам переменного тока. Вентильные системы синхронных и асинхронных двигателей также различают по признаку питающего напряжения – постоянного тока BLDC (BrushLess DC) и переменного PMAC (Permanent Magnet AC) тока. Естественно, на автомобиле применяются вентильные системы первой группы.</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Метод управления вентильными машинами переменного тока определяет алгоритм функционирования частотного преобразователя системы [47].</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i/>
          <w:iCs/>
          <w:sz w:val="28"/>
          <w:szCs w:val="28"/>
        </w:rPr>
        <w:t>Скалярный метод управления</w:t>
      </w:r>
      <w:r w:rsidRPr="006D7994">
        <w:rPr>
          <w:rFonts w:ascii="Times New Roman" w:hAnsi="Times New Roman" w:cs="Times New Roman"/>
          <w:sz w:val="28"/>
          <w:szCs w:val="28"/>
        </w:rPr>
        <w:t xml:space="preserve"> заключается в том, что поддерживается постоянное соотношение между значениями амплитуды и частоты питающего напряжения во всем рабочем диапазоне скоростей. При этом, сила тока в обмотках, а следовательно крутящий момент на валу, остаются неизменными. Такая система простота в реализации, но имеет недостатки:</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невозможно реализовать бездатчиковую систему управления асинхронным двигателем с резким увеличением нагрузки;</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датчиковая система управления скоростью под нагрузкой для синхронного двигателя имеет низкую точность и может вовсе выйти из синхронизма;</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невозможно одновременно управлять и моментом, и скоростью вращения.</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i/>
          <w:iCs/>
          <w:sz w:val="28"/>
          <w:szCs w:val="28"/>
        </w:rPr>
        <w:t>Векторное управление</w:t>
      </w:r>
      <w:r w:rsidRPr="006D7994">
        <w:rPr>
          <w:rFonts w:ascii="Times New Roman" w:hAnsi="Times New Roman" w:cs="Times New Roman"/>
          <w:sz w:val="28"/>
          <w:szCs w:val="28"/>
        </w:rPr>
        <w:t xml:space="preserve"> в отличии от скалярного, позволяет независимо и безынерционно управлять скоростью вращения и моментом на валу двигателя. При этом, кроме отмеченных параметров, необходимо управлять еще и фазой питающего напряжения (контролировать значение и угол пространственного вектора) [48]. Получение вращающего магнитного поля предусматривает переход от параметров напряжения к параметрам фазных токов в зависимости от нагрузки двигателя с помощью преобразователя координат. Вращающая система координат фазных токов создает максимальный крутящий момент двигателя, когда вектор потока фазы сдвинут по отношению вектору потока ротора на 90</w:t>
      </w:r>
      <w:r w:rsidRPr="006D7994">
        <w:rPr>
          <w:rFonts w:ascii="Times New Roman" w:hAnsi="Times New Roman" w:cs="Times New Roman"/>
          <w:sz w:val="28"/>
          <w:szCs w:val="28"/>
          <w:vertAlign w:val="superscript"/>
        </w:rPr>
        <w:t>о</w:t>
      </w:r>
      <w:r w:rsidRPr="006D7994">
        <w:rPr>
          <w:rFonts w:ascii="Times New Roman" w:hAnsi="Times New Roman" w:cs="Times New Roman"/>
          <w:sz w:val="28"/>
          <w:szCs w:val="28"/>
        </w:rPr>
        <w:t>. Векторное управление реализуется несколькими способами:</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поле-ориентированное управление;</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lastRenderedPageBreak/>
        <w:t>- управление моментом с пространственно-векторной модуляцией потока;</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прямое управление моментом с таблицей включения;</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адаптивное прямое управление моментом;</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прямое управление моментом с широтно-импульсной модуляцией;</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прямое самоуправление;</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Для реализации алгоритма управления ВЭД от сети постоянного напряжения требуется информация о текущем положении и частоте вращения ротора машины (обратная связь). Эту информацию получают на основании сигналов датчиков углового положения ротора или мгновенного значения токов в фазах машины.</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качестве датчиков положения ротора применяются аналоговые и цифровые датчики различного принципа построения и конструктивного исполнения (рис. </w:t>
      </w:r>
      <w:r w:rsidR="003041D0">
        <w:rPr>
          <w:rFonts w:ascii="Times New Roman" w:hAnsi="Times New Roman" w:cs="Times New Roman"/>
          <w:sz w:val="28"/>
          <w:szCs w:val="28"/>
        </w:rPr>
        <w:t>7</w:t>
      </w:r>
      <w:r w:rsidRPr="006D7994">
        <w:rPr>
          <w:rFonts w:ascii="Times New Roman" w:hAnsi="Times New Roman" w:cs="Times New Roman"/>
          <w:sz w:val="28"/>
          <w:szCs w:val="28"/>
        </w:rPr>
        <w:t>.18).</w:t>
      </w:r>
    </w:p>
    <w:p w:rsidR="00F2068E" w:rsidRPr="006D7994" w:rsidRDefault="00F2068E" w:rsidP="001F4238">
      <w:pPr>
        <w:tabs>
          <w:tab w:val="left" w:pos="900"/>
        </w:tabs>
        <w:spacing w:after="0" w:line="360" w:lineRule="auto"/>
        <w:ind w:firstLine="900"/>
        <w:jc w:val="both"/>
        <w:rPr>
          <w:rFonts w:ascii="Times New Roman" w:hAnsi="Times New Roman" w:cs="Times New Roman"/>
          <w:sz w:val="28"/>
          <w:szCs w:val="28"/>
        </w:rPr>
      </w:pPr>
    </w:p>
    <w:p w:rsidR="00F2068E" w:rsidRPr="006D7994" w:rsidRDefault="003041D0" w:rsidP="001F4238">
      <w:pPr>
        <w:tabs>
          <w:tab w:val="left" w:pos="900"/>
          <w:tab w:val="center" w:pos="4818"/>
          <w:tab w:val="right" w:pos="9637"/>
        </w:tabs>
        <w:spacing w:after="0" w:line="360" w:lineRule="auto"/>
        <w:jc w:val="center"/>
        <w:rPr>
          <w:rFonts w:ascii="Times New Roman" w:hAnsi="Times New Roman" w:cs="Times New Roman"/>
          <w:sz w:val="28"/>
          <w:szCs w:val="28"/>
        </w:rPr>
      </w:pPr>
      <w:r>
        <w:pict>
          <v:group id="Полотно 16213" o:spid="_x0000_s1683" editas="canvas" style="width:403.5pt;height:271.55pt;mso-position-horizontal-relative:char;mso-position-vertical-relative:line" coordsize="51244,34486">
            <v:shape id="_x0000_s1684" type="#_x0000_t75" style="position:absolute;width:51244;height:34486;visibility:visible">
              <v:fill o:detectmouseclick="t"/>
              <v:path o:connecttype="none"/>
            </v:shape>
            <v:shape id="Picture 664" o:spid="_x0000_s1685" type="#_x0000_t75" style="position:absolute;left:14319;top:1047;width:14325;height:10871;visibility:visible">
              <v:imagedata r:id="rId54" o:title="" cropbottom="3957f" cropleft="3083f" cropright="3004f"/>
            </v:shape>
            <v:shape id="Picture 665" o:spid="_x0000_s1686" type="#_x0000_t75" style="position:absolute;left:30848;width:9512;height:10096;visibility:visible">
              <v:imagedata r:id="rId55" o:title="" croptop="14055f" cropbottom="13734f" cropleft="16065f" cropright="23768f"/>
            </v:shape>
            <v:shape id="Text Box 666" o:spid="_x0000_s1687" type="#_x0000_t202" style="position:absolute;left:19615;top:8445;width:1143;height:2286;visibility:visible" stroked="f">
              <v:textbox style="mso-next-textbox:#Text Box 666" inset="0,0,0,0">
                <w:txbxContent>
                  <w:p w:rsidR="003041D0" w:rsidRPr="00B62973" w:rsidRDefault="003041D0" w:rsidP="00E57469">
                    <w:pPr>
                      <w:rPr>
                        <w:sz w:val="28"/>
                        <w:szCs w:val="28"/>
                        <w:lang w:val="uk-UA"/>
                      </w:rPr>
                    </w:pPr>
                    <w:r>
                      <w:rPr>
                        <w:sz w:val="28"/>
                        <w:szCs w:val="28"/>
                        <w:lang w:val="uk-UA"/>
                      </w:rPr>
                      <w:t>б</w:t>
                    </w:r>
                  </w:p>
                </w:txbxContent>
              </v:textbox>
            </v:shape>
            <v:shape id="Рисунок 17" o:spid="_x0000_s1688" type="#_x0000_t75" alt="ÐÐ¾ÑÐ¾Ð¶ÐµÐµ Ð¸Ð·Ð¾Ð±ÑÐ°Ð¶ÐµÐ½Ð¸Ðµ" style="position:absolute;left:2311;width:8731;height:11303;visibility:visible">
              <v:imagedata r:id="rId56" o:title="" croptop="19569f" cropbottom="19825f" cropright="45194f"/>
            </v:shape>
            <v:shape id="Рисунок 21" o:spid="_x0000_s1689" type="#_x0000_t75" alt="ÐÐ°ÑÑÐ¸Ð½ÐºÐ¸ Ð¿Ð¾ Ð·Ð°Ð¿ÑÐ¾ÑÑ Ð´Ð°ÑÑÐ¸ÐºÐ¸ ÑÐ¾ÐºÐ°" style="position:absolute;top:25533;width:12852;height:7791;visibility:visible">
              <v:imagedata r:id="rId57" o:title=""/>
            </v:shape>
            <v:shape id="Рисунок 22" o:spid="_x0000_s1690" type="#_x0000_t75" alt="ÐÐ¾ÑÐ¾Ð¶ÐµÐµ Ð¸Ð·Ð¾Ð±ÑÐ°Ð¶ÐµÐ½Ð¸Ðµ" style="position:absolute;left:38652;top:25355;width:11544;height:8293;visibility:visible">
              <v:imagedata r:id="rId58" o:title="" croptop="13693f" cropbottom="9704f" cropleft="3805f" cropright="3117f"/>
            </v:shape>
            <v:shape id="Рисунок 23" o:spid="_x0000_s1691" type="#_x0000_t75" alt="ÐÐ¾ÑÐ¾Ð¶ÐµÐµ Ð¸Ð·Ð¾Ð±ÑÐ°Ð¶ÐµÐ½Ð¸Ðµ" style="position:absolute;left:27584;top:25736;width:8852;height:7684;visibility:visible">
              <v:imagedata r:id="rId59" o:title="" croptop="12963f" cropbottom="16302f" cropleft="8675f" cropright="14957f"/>
            </v:shape>
            <v:shape id="Рисунок 26" o:spid="_x0000_s1692" type="#_x0000_t75" alt="ÐÐ¾ÑÐ¾Ð¶ÐµÐµ Ð¸Ð·Ð¾Ð±ÑÐ°Ð¶ÐµÐ½Ð¸Ðµ" style="position:absolute;left:15938;top:26854;width:8719;height:5054;visibility:visible">
              <v:imagedata r:id="rId60" o:title="" cropbottom="46746f" cropleft="25196f" cropright="20927f"/>
            </v:shape>
            <v:shape id="Рисунок 5" o:spid="_x0000_s1693" type="#_x0000_t75" alt="ÐÐ¾ÑÐ¾Ð¶ÐµÐµ Ð¸Ð·Ð¾Ð±ÑÐ°Ð¶ÐµÐ½Ð¸Ðµ" style="position:absolute;left:12852;top:14351;width:9309;height:8591;visibility:visible">
              <v:imagedata r:id="rId61" o:title="" croptop="5936f" cropbottom="5537f" cropleft="3482f" cropright="3675f"/>
            </v:shape>
            <v:shape id="Рисунок 10" o:spid="_x0000_s1694" type="#_x0000_t75" alt="ÐÐ¾ÑÐ¾Ð¶ÐµÐµ Ð¸Ð·Ð¾Ð±ÑÐ°Ð¶ÐµÐ½Ð¸Ðµ" style="position:absolute;left:22733;top:12700;width:28511;height:10617;visibility:visible">
              <v:imagedata r:id="rId62" o:title="" croptop="4680f" cropbottom="4973f" cropleft="1842f" cropright="4725f"/>
            </v:shape>
            <v:shape id="Рисунок 8" o:spid="_x0000_s1695" type="#_x0000_t75" alt="ÐÐ¾ÑÐ¾Ð¶ÐµÐµ Ð¸Ð·Ð¾Ð±ÑÐ°Ð¶ÐµÐ½Ð¸Ðµ" style="position:absolute;left:615;top:12966;width:9837;height:9970;visibility:visible">
              <v:imagedata r:id="rId63" o:title=""/>
            </v:shape>
            <v:shape id="Picture 675" o:spid="_x0000_s1696" type="#_x0000_t75" style="position:absolute;left:42240;width:7055;height:11557;visibility:visible">
              <v:imagedata r:id="rId64" o:title="" cropright="25942f"/>
            </v:shape>
            <v:shape id="Text Box 676" o:spid="_x0000_s1697" type="#_x0000_t202" style="position:absolute;left:30848;top:8267;width:1143;height:2286;visibility:visible" stroked="f">
              <v:textbox style="mso-next-textbox:#Text Box 676" inset="0,0,0,0">
                <w:txbxContent>
                  <w:p w:rsidR="003041D0" w:rsidRPr="00B62973" w:rsidRDefault="003041D0" w:rsidP="00E57469">
                    <w:pPr>
                      <w:rPr>
                        <w:sz w:val="28"/>
                        <w:szCs w:val="28"/>
                        <w:lang w:val="uk-UA"/>
                      </w:rPr>
                    </w:pPr>
                    <w:r>
                      <w:rPr>
                        <w:sz w:val="28"/>
                        <w:szCs w:val="28"/>
                        <w:lang w:val="uk-UA"/>
                      </w:rPr>
                      <w:t>в</w:t>
                    </w:r>
                  </w:p>
                </w:txbxContent>
              </v:textbox>
            </v:shape>
            <v:shape id="Text Box 677" o:spid="_x0000_s1698" type="#_x0000_t202" style="position:absolute;left:41382;top:8553;width:1143;height:2286;visibility:visible" stroked="f">
              <v:textbox style="mso-next-textbox:#Text Box 677" inset="0,0,0,0">
                <w:txbxContent>
                  <w:p w:rsidR="003041D0" w:rsidRPr="00B62973" w:rsidRDefault="003041D0" w:rsidP="00E57469">
                    <w:pPr>
                      <w:rPr>
                        <w:sz w:val="28"/>
                        <w:szCs w:val="28"/>
                        <w:lang w:val="uk-UA"/>
                      </w:rPr>
                    </w:pPr>
                    <w:r>
                      <w:rPr>
                        <w:sz w:val="28"/>
                        <w:szCs w:val="28"/>
                        <w:lang w:val="uk-UA"/>
                      </w:rPr>
                      <w:t>г</w:t>
                    </w:r>
                  </w:p>
                </w:txbxContent>
              </v:textbox>
            </v:shape>
            <v:shape id="Text Box 678" o:spid="_x0000_s1699" type="#_x0000_t202" style="position:absolute;left:1752;top:22326;width:1143;height:2286;visibility:visible" stroked="f">
              <v:textbox style="mso-next-textbox:#Text Box 678" inset="0,0,0,0">
                <w:txbxContent>
                  <w:p w:rsidR="003041D0" w:rsidRPr="00B62973" w:rsidRDefault="003041D0" w:rsidP="00E57469">
                    <w:pPr>
                      <w:rPr>
                        <w:sz w:val="28"/>
                        <w:szCs w:val="28"/>
                        <w:lang w:val="uk-UA"/>
                      </w:rPr>
                    </w:pPr>
                    <w:r>
                      <w:rPr>
                        <w:sz w:val="28"/>
                        <w:szCs w:val="28"/>
                        <w:lang w:val="uk-UA"/>
                      </w:rPr>
                      <w:t>д</w:t>
                    </w:r>
                  </w:p>
                </w:txbxContent>
              </v:textbox>
            </v:shape>
            <v:shape id="Text Box 679" o:spid="_x0000_s1700" type="#_x0000_t202" style="position:absolute;left:14458;top:22186;width:1143;height:2286;visibility:visible" stroked="f">
              <v:textbox style="mso-next-textbox:#Text Box 679" inset="0,0,0,0">
                <w:txbxContent>
                  <w:p w:rsidR="003041D0" w:rsidRPr="00B62973" w:rsidRDefault="003041D0" w:rsidP="00E57469">
                    <w:pPr>
                      <w:rPr>
                        <w:sz w:val="28"/>
                        <w:szCs w:val="28"/>
                        <w:lang w:val="uk-UA"/>
                      </w:rPr>
                    </w:pPr>
                    <w:r>
                      <w:rPr>
                        <w:sz w:val="28"/>
                        <w:szCs w:val="28"/>
                        <w:lang w:val="uk-UA"/>
                      </w:rPr>
                      <w:t>е</w:t>
                    </w:r>
                  </w:p>
                </w:txbxContent>
              </v:textbox>
            </v:shape>
            <v:shape id="Text Box 680" o:spid="_x0000_s1701" type="#_x0000_t202" style="position:absolute;left:38315;top:22402;width:1143;height:2286;visibility:visible" stroked="f">
              <v:textbox style="mso-next-textbox:#Text Box 680" inset="0,0,0,0">
                <w:txbxContent>
                  <w:p w:rsidR="003041D0" w:rsidRPr="00B62973" w:rsidRDefault="003041D0" w:rsidP="00E57469">
                    <w:pPr>
                      <w:rPr>
                        <w:sz w:val="28"/>
                        <w:szCs w:val="28"/>
                        <w:lang w:val="uk-UA"/>
                      </w:rPr>
                    </w:pPr>
                    <w:r>
                      <w:rPr>
                        <w:sz w:val="28"/>
                        <w:szCs w:val="28"/>
                        <w:lang w:val="uk-UA"/>
                      </w:rPr>
                      <w:t>ж</w:t>
                    </w:r>
                  </w:p>
                </w:txbxContent>
              </v:textbox>
            </v:shape>
            <v:shape id="Text Box 681" o:spid="_x0000_s1702" type="#_x0000_t202" style="position:absolute;left:3803;top:31457;width:1143;height:2286;visibility:visible" stroked="f">
              <v:textbox style="mso-next-textbox:#Text Box 681" inset="0,0,0,0">
                <w:txbxContent>
                  <w:p w:rsidR="003041D0" w:rsidRPr="00B62973" w:rsidRDefault="003041D0" w:rsidP="00E57469">
                    <w:pPr>
                      <w:rPr>
                        <w:sz w:val="28"/>
                        <w:szCs w:val="28"/>
                        <w:lang w:val="uk-UA"/>
                      </w:rPr>
                    </w:pPr>
                    <w:r>
                      <w:rPr>
                        <w:sz w:val="28"/>
                        <w:szCs w:val="28"/>
                        <w:lang w:val="uk-UA"/>
                      </w:rPr>
                      <w:t>и</w:t>
                    </w:r>
                  </w:p>
                </w:txbxContent>
              </v:textbox>
            </v:shape>
            <v:shape id="Text Box 682" o:spid="_x0000_s1703" type="#_x0000_t202" style="position:absolute;left:20129;top:31508;width:1143;height:2286;visibility:visible" stroked="f">
              <v:textbox style="mso-next-textbox:#Text Box 682" inset="0,0,0,0">
                <w:txbxContent>
                  <w:p w:rsidR="003041D0" w:rsidRPr="00B62973" w:rsidRDefault="003041D0" w:rsidP="00E57469">
                    <w:pPr>
                      <w:rPr>
                        <w:sz w:val="28"/>
                        <w:szCs w:val="28"/>
                        <w:lang w:val="uk-UA"/>
                      </w:rPr>
                    </w:pPr>
                    <w:r>
                      <w:rPr>
                        <w:sz w:val="28"/>
                        <w:szCs w:val="28"/>
                        <w:lang w:val="uk-UA"/>
                      </w:rPr>
                      <w:t>к</w:t>
                    </w:r>
                  </w:p>
                </w:txbxContent>
              </v:textbox>
            </v:shape>
            <v:shape id="Text Box 683" o:spid="_x0000_s1704" type="#_x0000_t202" style="position:absolute;left:28860;top:31121;width:1143;height:2286;visibility:visible" stroked="f">
              <v:textbox style="mso-next-textbox:#Text Box 683" inset="0,0,0,0">
                <w:txbxContent>
                  <w:p w:rsidR="003041D0" w:rsidRPr="00B62973" w:rsidRDefault="003041D0" w:rsidP="00E57469">
                    <w:pPr>
                      <w:rPr>
                        <w:sz w:val="28"/>
                        <w:szCs w:val="28"/>
                        <w:lang w:val="uk-UA"/>
                      </w:rPr>
                    </w:pPr>
                    <w:r>
                      <w:rPr>
                        <w:sz w:val="28"/>
                        <w:szCs w:val="28"/>
                        <w:lang w:val="uk-UA"/>
                      </w:rPr>
                      <w:t>л</w:t>
                    </w:r>
                  </w:p>
                </w:txbxContent>
              </v:textbox>
            </v:shape>
            <v:shape id="Text Box 684" o:spid="_x0000_s1705" type="#_x0000_t202" style="position:absolute;left:41808;top:31254;width:1143;height:2286;visibility:visible" stroked="f">
              <v:textbox style="mso-next-textbox:#Text Box 684" inset="0,0,0,0">
                <w:txbxContent>
                  <w:p w:rsidR="003041D0" w:rsidRPr="00B62973" w:rsidRDefault="003041D0" w:rsidP="00E57469">
                    <w:pPr>
                      <w:rPr>
                        <w:sz w:val="28"/>
                        <w:szCs w:val="28"/>
                        <w:lang w:val="uk-UA"/>
                      </w:rPr>
                    </w:pPr>
                    <w:r>
                      <w:rPr>
                        <w:sz w:val="28"/>
                        <w:szCs w:val="28"/>
                        <w:lang w:val="uk-UA"/>
                      </w:rPr>
                      <w:t>м</w:t>
                    </w:r>
                  </w:p>
                </w:txbxContent>
              </v:textbox>
            </v:shape>
            <v:shape id="Text Box 685" o:spid="_x0000_s1706" type="#_x0000_t202" style="position:absolute;left:3657;top:8921;width:1143;height:2286;visibility:visible" stroked="f">
              <v:textbox style="mso-next-textbox:#Text Box 685" inset="0,0,0,0">
                <w:txbxContent>
                  <w:p w:rsidR="003041D0" w:rsidRPr="00B62973" w:rsidRDefault="003041D0" w:rsidP="00E57469">
                    <w:pPr>
                      <w:rPr>
                        <w:sz w:val="28"/>
                        <w:szCs w:val="28"/>
                        <w:lang w:val="uk-UA"/>
                      </w:rPr>
                    </w:pPr>
                    <w:r>
                      <w:rPr>
                        <w:sz w:val="28"/>
                        <w:szCs w:val="28"/>
                        <w:lang w:val="uk-UA"/>
                      </w:rPr>
                      <w:t>а</w:t>
                    </w:r>
                  </w:p>
                </w:txbxContent>
              </v:textbox>
            </v:shape>
            <w10:anchorlock/>
          </v:group>
        </w:pict>
      </w:r>
    </w:p>
    <w:p w:rsidR="00F2068E" w:rsidRPr="00874616" w:rsidRDefault="00F2068E" w:rsidP="00874616">
      <w:pPr>
        <w:tabs>
          <w:tab w:val="left" w:pos="900"/>
        </w:tabs>
        <w:suppressAutoHyphens/>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.18. Конструкция и устройство датчиков системы ВЭД:</w:t>
      </w:r>
      <w:r>
        <w:rPr>
          <w:rFonts w:ascii="Times New Roman" w:hAnsi="Times New Roman" w:cs="Times New Roman"/>
          <w:sz w:val="28"/>
          <w:szCs w:val="28"/>
        </w:rPr>
        <w:t xml:space="preserve"> </w:t>
      </w:r>
      <w:r w:rsidRPr="00874616">
        <w:rPr>
          <w:rFonts w:ascii="Times New Roman" w:hAnsi="Times New Roman" w:cs="Times New Roman"/>
          <w:sz w:val="28"/>
          <w:szCs w:val="28"/>
        </w:rPr>
        <w:t xml:space="preserve">а – генераторного типа; б, в – трансформаторного типа (резольверы); г – ансамбль Холла; </w:t>
      </w:r>
      <w:r>
        <w:rPr>
          <w:rFonts w:ascii="Times New Roman" w:hAnsi="Times New Roman" w:cs="Times New Roman"/>
          <w:sz w:val="28"/>
          <w:szCs w:val="28"/>
        </w:rPr>
        <w:br/>
      </w:r>
      <w:r w:rsidRPr="00874616">
        <w:rPr>
          <w:rFonts w:ascii="Times New Roman" w:hAnsi="Times New Roman" w:cs="Times New Roman"/>
          <w:sz w:val="28"/>
          <w:szCs w:val="28"/>
        </w:rPr>
        <w:t>д – кодирующий диск энкодера; е – измерительная часть энкодера; ж – сборка энкодера; и…м – датчики тока различного исполнения</w:t>
      </w:r>
    </w:p>
    <w:p w:rsidR="00F2068E" w:rsidRPr="006D7994" w:rsidRDefault="00F2068E" w:rsidP="00874616">
      <w:pPr>
        <w:spacing w:after="0" w:line="360" w:lineRule="auto"/>
        <w:ind w:firstLine="708"/>
        <w:jc w:val="both"/>
        <w:rPr>
          <w:rFonts w:ascii="Times New Roman" w:hAnsi="Times New Roman" w:cs="Times New Roman"/>
          <w:noProof/>
          <w:sz w:val="28"/>
          <w:szCs w:val="28"/>
        </w:rPr>
      </w:pPr>
      <w:r w:rsidRPr="006D7994">
        <w:rPr>
          <w:rFonts w:ascii="Times New Roman" w:hAnsi="Times New Roman" w:cs="Times New Roman"/>
          <w:i/>
          <w:iCs/>
          <w:noProof/>
          <w:sz w:val="28"/>
          <w:szCs w:val="28"/>
        </w:rPr>
        <w:lastRenderedPageBreak/>
        <w:t>Тахогенераторы</w:t>
      </w:r>
      <w:r w:rsidRPr="006D7994">
        <w:rPr>
          <w:rFonts w:ascii="Times New Roman" w:hAnsi="Times New Roman" w:cs="Times New Roman"/>
          <w:noProof/>
          <w:sz w:val="28"/>
          <w:szCs w:val="28"/>
        </w:rPr>
        <w:t xml:space="preserve"> трехфазного переменного тока с возбуздением от постоянных магнитов </w:t>
      </w:r>
      <w:r w:rsidRPr="006D7994">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.18, а) </w:t>
      </w:r>
      <w:r w:rsidRPr="006D7994">
        <w:rPr>
          <w:rFonts w:ascii="Times New Roman" w:hAnsi="Times New Roman" w:cs="Times New Roman"/>
          <w:noProof/>
          <w:sz w:val="28"/>
          <w:szCs w:val="28"/>
        </w:rPr>
        <w:t xml:space="preserve">устанавливаются в конструкции синхронной машины. </w:t>
      </w:r>
      <w:r w:rsidRPr="006D7994">
        <w:rPr>
          <w:rFonts w:ascii="Times New Roman" w:hAnsi="Times New Roman" w:cs="Times New Roman"/>
          <w:sz w:val="28"/>
          <w:szCs w:val="28"/>
        </w:rPr>
        <w:t>Сигнал</w:t>
      </w:r>
      <w:r w:rsidRPr="006D7994">
        <w:rPr>
          <w:rFonts w:ascii="Times New Roman" w:hAnsi="Times New Roman" w:cs="Times New Roman"/>
          <w:noProof/>
          <w:sz w:val="28"/>
          <w:szCs w:val="28"/>
        </w:rPr>
        <w:t xml:space="preserve"> электромеханического датчика моделирует фазные напряжения подводимые к синхронной машине и несет информацию о положении ротора (мгновенные значения напряжений) и частоте вращения (частота напряжения) двигателя при его стационарном вращении. Недостатки: отсутствие сигнала (информации о стартовом положении ротора) на момент трогания; приемлим только для синхронных двигателей; неадекватность сигнала при динамических нагрузках; необходимость преобразования сигнала к цифровому виду и доработки конструкции базовой машины.</w:t>
      </w:r>
    </w:p>
    <w:p w:rsidR="00F2068E" w:rsidRPr="006D7994" w:rsidRDefault="00F2068E" w:rsidP="001F4238">
      <w:pPr>
        <w:tabs>
          <w:tab w:val="left" w:pos="709"/>
        </w:tabs>
        <w:spacing w:after="0" w:line="360" w:lineRule="auto"/>
        <w:jc w:val="both"/>
        <w:rPr>
          <w:rFonts w:ascii="Times New Roman" w:hAnsi="Times New Roman" w:cs="Times New Roman"/>
          <w:sz w:val="28"/>
          <w:szCs w:val="28"/>
        </w:rPr>
      </w:pPr>
      <w:r w:rsidRPr="006D7994">
        <w:rPr>
          <w:rFonts w:ascii="Times New Roman" w:hAnsi="Times New Roman" w:cs="Times New Roman"/>
          <w:sz w:val="28"/>
          <w:szCs w:val="28"/>
        </w:rPr>
        <w:tab/>
        <w:t xml:space="preserve">Датчик синхронизирующих сигналов </w:t>
      </w:r>
      <w:r w:rsidRPr="006D7994">
        <w:rPr>
          <w:rFonts w:ascii="Times New Roman" w:hAnsi="Times New Roman" w:cs="Times New Roman"/>
          <w:i/>
          <w:iCs/>
          <w:noProof/>
          <w:sz w:val="28"/>
          <w:szCs w:val="28"/>
        </w:rPr>
        <w:t>трансформаторного типа</w:t>
      </w:r>
      <w:r w:rsidRPr="006D7994">
        <w:rPr>
          <w:rFonts w:ascii="Times New Roman" w:hAnsi="Times New Roman" w:cs="Times New Roman"/>
          <w:noProof/>
          <w:sz w:val="28"/>
          <w:szCs w:val="28"/>
        </w:rPr>
        <w:t xml:space="preserve"> (резольверы) на статоре имеет</w:t>
      </w:r>
      <w:r w:rsidRPr="006D7994">
        <w:rPr>
          <w:rFonts w:ascii="Times New Roman" w:hAnsi="Times New Roman" w:cs="Times New Roman"/>
          <w:sz w:val="28"/>
          <w:szCs w:val="28"/>
        </w:rPr>
        <w:t xml:space="preserve"> три обмотки (возбуждения и две приемные). Приемные (вторичные) катушки сдвинуты относительно друг друга на 90 электрических градусов (рис. </w:t>
      </w:r>
      <w:r w:rsidR="003041D0">
        <w:rPr>
          <w:rFonts w:ascii="Times New Roman" w:hAnsi="Times New Roman" w:cs="Times New Roman"/>
          <w:sz w:val="28"/>
          <w:szCs w:val="28"/>
        </w:rPr>
        <w:t>7</w:t>
      </w:r>
      <w:r w:rsidRPr="006D7994">
        <w:rPr>
          <w:rFonts w:ascii="Times New Roman" w:hAnsi="Times New Roman" w:cs="Times New Roman"/>
          <w:sz w:val="28"/>
          <w:szCs w:val="28"/>
        </w:rPr>
        <w:t>.18, в). На роторе датчика установлен сердечник эллипсоидальной формы. На первичную катушку возбуждения подается напряжение переменного тока несущей частоты, которое трансформируется в приемные обмотки с различным коэффициентом передачи (трансформации) в зависимости от положения ротора (сердечника). При вращении ротора, сигналы в приемных обмотках модулируются по амплитуде со сдвигом на 90 электрических градусов. Таким образом, на основании двух синусоидальных сигналов идентифицируется не только текущее положение, но и направление вращения ротора. Основное преимущество модулирующего трансформатора перед датчиком генераторного типа, это наличие информационного сигнала в неподвижном (стартовом) состоянии тягового двигателя.</w:t>
      </w:r>
    </w:p>
    <w:p w:rsidR="00F2068E" w:rsidRPr="006D7994" w:rsidRDefault="00F2068E" w:rsidP="001F4238">
      <w:pPr>
        <w:tabs>
          <w:tab w:val="left" w:pos="709"/>
        </w:tabs>
        <w:spacing w:after="0" w:line="360" w:lineRule="auto"/>
        <w:jc w:val="both"/>
        <w:rPr>
          <w:rFonts w:ascii="Times New Roman" w:hAnsi="Times New Roman" w:cs="Times New Roman"/>
          <w:sz w:val="28"/>
          <w:szCs w:val="28"/>
        </w:rPr>
      </w:pPr>
      <w:r w:rsidRPr="006D7994">
        <w:rPr>
          <w:rFonts w:ascii="Times New Roman" w:hAnsi="Times New Roman" w:cs="Times New Roman"/>
          <w:sz w:val="28"/>
          <w:szCs w:val="28"/>
        </w:rPr>
        <w:tab/>
      </w:r>
      <w:r w:rsidRPr="006D7994">
        <w:rPr>
          <w:rFonts w:ascii="Times New Roman" w:hAnsi="Times New Roman" w:cs="Times New Roman"/>
          <w:i/>
          <w:iCs/>
          <w:sz w:val="28"/>
          <w:szCs w:val="28"/>
        </w:rPr>
        <w:t>Ансамбль Холла</w:t>
      </w:r>
      <w:r w:rsidRPr="006D7994">
        <w:rPr>
          <w:rFonts w:ascii="Times New Roman" w:hAnsi="Times New Roman" w:cs="Times New Roman"/>
          <w:sz w:val="28"/>
          <w:szCs w:val="28"/>
        </w:rPr>
        <w:t xml:space="preserve"> состоит из набора цифровых датчиков Холла, расположенных на статоре с определенными угловыми сдвигами, и роторного диска с экранирующими пластинами или постоянными магнитами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.18, г). При вращении диска цифровой сигнал формируется на датчике, размещение которого соответствует угловому положению ротора тягового двигателя. Основное </w:t>
      </w:r>
      <w:r w:rsidRPr="006D7994">
        <w:rPr>
          <w:rFonts w:ascii="Times New Roman" w:hAnsi="Times New Roman" w:cs="Times New Roman"/>
          <w:sz w:val="28"/>
          <w:szCs w:val="28"/>
        </w:rPr>
        <w:lastRenderedPageBreak/>
        <w:t>преимущество – получение сигнала в цифровом виде при вращении ротора и стартовом состоянии.</w:t>
      </w:r>
    </w:p>
    <w:p w:rsidR="00F2068E" w:rsidRPr="006D7994" w:rsidRDefault="00F2068E" w:rsidP="001F4238">
      <w:pPr>
        <w:tabs>
          <w:tab w:val="left" w:pos="-1134"/>
        </w:tabs>
        <w:spacing w:after="0" w:line="360" w:lineRule="auto"/>
        <w:jc w:val="both"/>
        <w:rPr>
          <w:rFonts w:ascii="Times New Roman" w:hAnsi="Times New Roman" w:cs="Times New Roman"/>
          <w:sz w:val="28"/>
          <w:szCs w:val="28"/>
        </w:rPr>
      </w:pPr>
      <w:r w:rsidRPr="006D7994">
        <w:rPr>
          <w:rFonts w:ascii="Times New Roman" w:hAnsi="Times New Roman" w:cs="Times New Roman"/>
          <w:sz w:val="28"/>
          <w:szCs w:val="28"/>
        </w:rPr>
        <w:tab/>
      </w:r>
      <w:r w:rsidRPr="006D7994">
        <w:rPr>
          <w:rFonts w:ascii="Times New Roman" w:hAnsi="Times New Roman" w:cs="Times New Roman"/>
          <w:i/>
          <w:iCs/>
          <w:sz w:val="28"/>
          <w:szCs w:val="28"/>
        </w:rPr>
        <w:t>Энкодеры</w:t>
      </w:r>
      <w:r w:rsidRPr="006D7994">
        <w:rPr>
          <w:rFonts w:ascii="Times New Roman" w:hAnsi="Times New Roman" w:cs="Times New Roman"/>
          <w:sz w:val="28"/>
          <w:szCs w:val="28"/>
        </w:rPr>
        <w:t xml:space="preserve"> (оптические, магнитные, емкостные) содержат кодирующий диск на роторе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.18, д) и измерительный узел на статоре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.18, е). Обычно, конструкция датчика имеет законченный вид (рис. </w:t>
      </w:r>
      <w:r w:rsidR="003041D0">
        <w:rPr>
          <w:rFonts w:ascii="Times New Roman" w:hAnsi="Times New Roman" w:cs="Times New Roman"/>
          <w:sz w:val="28"/>
          <w:szCs w:val="28"/>
        </w:rPr>
        <w:t>7</w:t>
      </w:r>
      <w:r w:rsidRPr="006D7994">
        <w:rPr>
          <w:rFonts w:ascii="Times New Roman" w:hAnsi="Times New Roman" w:cs="Times New Roman"/>
          <w:sz w:val="28"/>
          <w:szCs w:val="28"/>
        </w:rPr>
        <w:t>.18, ж). Основное преимущество – получение сигнала в виде двоичного кода с высокой разрешающей способностью (в динамике и статике), недостаток – высокая стоимость.</w:t>
      </w:r>
    </w:p>
    <w:p w:rsidR="00F2068E" w:rsidRPr="006D7994" w:rsidRDefault="00F2068E" w:rsidP="001F4238">
      <w:pPr>
        <w:spacing w:after="0" w:line="360" w:lineRule="auto"/>
        <w:jc w:val="both"/>
        <w:rPr>
          <w:rFonts w:ascii="Times New Roman" w:hAnsi="Times New Roman" w:cs="Times New Roman"/>
          <w:noProof/>
          <w:sz w:val="28"/>
          <w:szCs w:val="28"/>
        </w:rPr>
      </w:pPr>
      <w:r w:rsidRPr="006D7994">
        <w:rPr>
          <w:rFonts w:ascii="Times New Roman" w:hAnsi="Times New Roman" w:cs="Times New Roman"/>
          <w:noProof/>
          <w:sz w:val="28"/>
          <w:szCs w:val="28"/>
        </w:rPr>
        <w:tab/>
      </w:r>
      <w:r w:rsidRPr="006D7994">
        <w:rPr>
          <w:rFonts w:ascii="Times New Roman" w:hAnsi="Times New Roman" w:cs="Times New Roman"/>
          <w:i/>
          <w:iCs/>
          <w:noProof/>
          <w:sz w:val="28"/>
          <w:szCs w:val="28"/>
        </w:rPr>
        <w:t>Безконтактные датчики тока</w:t>
      </w:r>
      <w:r w:rsidRPr="006D7994">
        <w:rPr>
          <w:rFonts w:ascii="Times New Roman" w:hAnsi="Times New Roman" w:cs="Times New Roman"/>
          <w:noProof/>
          <w:sz w:val="28"/>
          <w:szCs w:val="28"/>
        </w:rPr>
        <w:t xml:space="preserve"> построены на базе линейных микросхем Холла имеют гальваническое </w:t>
      </w:r>
      <w:r w:rsidRPr="006D7994">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.18, и, к) или дистанцированное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.18, л, м) подключение. В отличии от рассмотренных, датчики тока устанавливаются не в конструкции электрической машины, а монтируются в блоке силовой электроники </w:t>
      </w:r>
      <w:r w:rsidRPr="006D7994">
        <w:rPr>
          <w:rFonts w:ascii="Times New Roman" w:hAnsi="Times New Roman" w:cs="Times New Roman"/>
          <w:noProof/>
          <w:sz w:val="28"/>
          <w:szCs w:val="28"/>
        </w:rPr>
        <w:t>(бездатчиковые системы). Специальные датчики имеют встроенный АЦП. Информация с датчиков тока фаз позволяет значительно упростить алгоритм управления токами в статорных обмотках асинхронного двигателя.</w:t>
      </w:r>
    </w:p>
    <w:p w:rsidR="00F2068E" w:rsidRPr="00CF0805"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Для примера, рассмотрим структурную схему системы вентильного синхронного двигателя, которая </w:t>
      </w:r>
      <w:r w:rsidRPr="00CF0805">
        <w:rPr>
          <w:rFonts w:ascii="Times New Roman" w:hAnsi="Times New Roman" w:cs="Times New Roman"/>
          <w:sz w:val="28"/>
          <w:szCs w:val="28"/>
        </w:rPr>
        <w:t xml:space="preserve">состоит из синхронного двигателя СД с координатным датчиком положения ротора ДПР, контроллера электрической машины КЭМ и силовых цепей. Сигнал ДПР несет информацию и о частоте вращения ротора ДЧВ (рис. </w:t>
      </w:r>
      <w:r w:rsidR="003041D0">
        <w:rPr>
          <w:rFonts w:ascii="Times New Roman" w:hAnsi="Times New Roman" w:cs="Times New Roman"/>
          <w:sz w:val="28"/>
          <w:szCs w:val="28"/>
        </w:rPr>
        <w:t>7</w:t>
      </w:r>
      <w:r w:rsidRPr="00CF0805">
        <w:rPr>
          <w:rFonts w:ascii="Times New Roman" w:hAnsi="Times New Roman" w:cs="Times New Roman"/>
          <w:sz w:val="28"/>
          <w:szCs w:val="28"/>
        </w:rPr>
        <w:t xml:space="preserve">.19). </w:t>
      </w:r>
    </w:p>
    <w:p w:rsidR="00F2068E" w:rsidRPr="00CF0805" w:rsidRDefault="00F2068E" w:rsidP="001F4238">
      <w:pPr>
        <w:tabs>
          <w:tab w:val="left" w:pos="900"/>
        </w:tabs>
        <w:spacing w:after="0" w:line="360" w:lineRule="auto"/>
        <w:jc w:val="both"/>
        <w:rPr>
          <w:rFonts w:ascii="Times New Roman" w:hAnsi="Times New Roman" w:cs="Times New Roman"/>
          <w:sz w:val="28"/>
          <w:szCs w:val="28"/>
        </w:rPr>
      </w:pPr>
    </w:p>
    <w:p w:rsidR="00F2068E" w:rsidRPr="00CF0805" w:rsidRDefault="003041D0" w:rsidP="001F4238">
      <w:pPr>
        <w:tabs>
          <w:tab w:val="left" w:pos="90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pict>
          <v:shape id="Рисунок 15550" o:spid="_x0000_i1054" type="#_x0000_t75" style="width:459.5pt;height:167.5pt;visibility:visible">
            <v:imagedata r:id="rId65" o:title=""/>
          </v:shape>
        </w:pict>
      </w:r>
    </w:p>
    <w:p w:rsidR="00F2068E" w:rsidRPr="00CF0805" w:rsidRDefault="00F2068E" w:rsidP="00CF0805">
      <w:pPr>
        <w:tabs>
          <w:tab w:val="left" w:pos="900"/>
        </w:tabs>
        <w:spacing w:after="0"/>
        <w:jc w:val="center"/>
        <w:rPr>
          <w:rFonts w:ascii="Times New Roman" w:hAnsi="Times New Roman" w:cs="Times New Roman"/>
          <w:noProof/>
          <w:sz w:val="28"/>
          <w:szCs w:val="28"/>
        </w:rPr>
      </w:pPr>
    </w:p>
    <w:p w:rsidR="00F2068E" w:rsidRPr="006D7994" w:rsidRDefault="00F2068E" w:rsidP="001F4238">
      <w:pPr>
        <w:tabs>
          <w:tab w:val="left" w:pos="900"/>
        </w:tabs>
        <w:spacing w:after="0" w:line="360" w:lineRule="auto"/>
        <w:jc w:val="center"/>
        <w:rPr>
          <w:rFonts w:ascii="Times New Roman" w:hAnsi="Times New Roman" w:cs="Times New Roman"/>
          <w:noProof/>
          <w:sz w:val="28"/>
          <w:szCs w:val="28"/>
        </w:rPr>
      </w:pPr>
      <w:r w:rsidRPr="006D7994">
        <w:rPr>
          <w:rFonts w:ascii="Times New Roman" w:hAnsi="Times New Roman" w:cs="Times New Roman"/>
          <w:noProof/>
          <w:sz w:val="28"/>
          <w:szCs w:val="28"/>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.19</w:t>
      </w:r>
      <w:r w:rsidRPr="006D7994">
        <w:rPr>
          <w:rFonts w:ascii="Times New Roman" w:hAnsi="Times New Roman" w:cs="Times New Roman"/>
          <w:noProof/>
          <w:sz w:val="28"/>
          <w:szCs w:val="28"/>
        </w:rPr>
        <w:t>. Структурная схема системы вентильной синхронной машины</w:t>
      </w:r>
    </w:p>
    <w:p w:rsidR="00F2068E" w:rsidRPr="006D7994" w:rsidRDefault="00CF0805" w:rsidP="001F42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br/>
      </w:r>
      <w:r w:rsidR="00F2068E" w:rsidRPr="006D7994">
        <w:rPr>
          <w:rFonts w:ascii="Times New Roman" w:hAnsi="Times New Roman" w:cs="Times New Roman"/>
          <w:sz w:val="28"/>
          <w:szCs w:val="28"/>
        </w:rPr>
        <w:t>Скоростной режим ВЭД задается сигналом датчика положения акселератора ДПА (электронная псевдопедаль). В момент начала движения или при стационарном скоростном режиме, преобразователь координат вычисляет оптимальные фазо-временные параметры фазных токов на основании информации, полученной от датчика ДПР и преобразователя фаз. Преобразователь фаз производит координатные расчеты на основании информации о мгновенных значениях тока в двух фазах двигателя. Блок управления инвертором, согласно полученным данным, формирует последовательность и скважность следования (ШИМ-регулятор) адресных импульсов для управления силовыми ключами инвертора. Силовые цепи инвертора коммутируют ток фазных обмоток синхронного двигателя СД под напряжением источника питания. Для согласования номинального напряжения ТАБ с рабочим напряжением двигателя используется повышающий преобразователь постоянного напряжения DC/+DC. Для стабилизации выбранного скоростного режима используется ПИД-регулятор с обратной связью по сигналу датчика частоты вращения ДЧВ.</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динамических режимах, изменение частоты вращения под заданной нагрузкой двигателя, можно добиться двумя способами – изменением питающего напряжения на выходе DC/+DC или изменением среднего значения тока с помощью ШИМ-регулирования в блоке управления инвертором. В первом случае, регулируется частота или скважность импульсов управления ключом преобразователя DC/+DC (см.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.17, а), во втором, – скважность импульсов сигналов управления ключами инвертора (см. рис. </w:t>
      </w:r>
      <w:r w:rsidR="003041D0">
        <w:rPr>
          <w:rFonts w:ascii="Times New Roman" w:hAnsi="Times New Roman" w:cs="Times New Roman"/>
          <w:sz w:val="28"/>
          <w:szCs w:val="28"/>
        </w:rPr>
        <w:t>7</w:t>
      </w:r>
      <w:r w:rsidRPr="006D7994">
        <w:rPr>
          <w:rFonts w:ascii="Times New Roman" w:hAnsi="Times New Roman" w:cs="Times New Roman"/>
          <w:sz w:val="28"/>
          <w:szCs w:val="28"/>
        </w:rPr>
        <w:t>.17, в).</w:t>
      </w:r>
    </w:p>
    <w:p w:rsidR="00F2068E" w:rsidRPr="006D7994" w:rsidRDefault="00F2068E" w:rsidP="001F4238">
      <w:pPr>
        <w:tabs>
          <w:tab w:val="left" w:pos="-1276"/>
          <w:tab w:val="left" w:pos="-1134"/>
          <w:tab w:val="left" w:pos="-567"/>
          <w:tab w:val="left" w:pos="-284"/>
          <w:tab w:val="left" w:pos="-142"/>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Система управления вентильным асинхронным двигателем строится аналогичным образом, но с учетом того, что вектор магнитного поля ротора (потокосцепление) определяется на основании параметров вращающего поля статора и распределенных параметров короткозамкнутой обмотки ротора. Для учета этих факторов, производится дополнительный пересчет координатных величин через производные функции фазных токов.</w:t>
      </w:r>
    </w:p>
    <w:p w:rsidR="00F2068E" w:rsidRPr="00CF0805" w:rsidRDefault="00F2068E" w:rsidP="001F4238">
      <w:pPr>
        <w:spacing w:after="0" w:line="360" w:lineRule="auto"/>
        <w:ind w:firstLine="709"/>
        <w:jc w:val="both"/>
        <w:rPr>
          <w:rFonts w:ascii="Times New Roman" w:hAnsi="Times New Roman" w:cs="Times New Roman"/>
          <w:noProof/>
          <w:sz w:val="28"/>
          <w:szCs w:val="28"/>
        </w:rPr>
      </w:pPr>
      <w:r w:rsidRPr="006D7994">
        <w:rPr>
          <w:rFonts w:ascii="Times New Roman" w:hAnsi="Times New Roman" w:cs="Times New Roman"/>
          <w:sz w:val="28"/>
          <w:szCs w:val="28"/>
        </w:rPr>
        <w:lastRenderedPageBreak/>
        <w:t>Обратимость синхронной машины используется для з</w:t>
      </w:r>
      <w:r w:rsidRPr="006D7994">
        <w:rPr>
          <w:rFonts w:ascii="Times New Roman" w:hAnsi="Times New Roman" w:cs="Times New Roman"/>
          <w:noProof/>
          <w:sz w:val="28"/>
          <w:szCs w:val="28"/>
        </w:rPr>
        <w:t xml:space="preserve">арядки ТАБ за счет </w:t>
      </w:r>
      <w:r w:rsidRPr="00CF0805">
        <w:rPr>
          <w:rFonts w:ascii="Times New Roman" w:hAnsi="Times New Roman" w:cs="Times New Roman"/>
          <w:noProof/>
          <w:sz w:val="28"/>
          <w:szCs w:val="28"/>
        </w:rPr>
        <w:t xml:space="preserve">рекуперативной энергии торможения. В этом случае, ЭП функционирует в </w:t>
      </w:r>
      <w:r w:rsidRPr="00CF0805">
        <w:rPr>
          <w:rFonts w:ascii="Times New Roman" w:hAnsi="Times New Roman" w:cs="Times New Roman"/>
          <w:sz w:val="28"/>
          <w:szCs w:val="28"/>
        </w:rPr>
        <w:t xml:space="preserve">режимах мотора «M» и генератора «G», которые активизируются нажатием педалей соответственно акселератора и тормоза (рис. </w:t>
      </w:r>
      <w:r w:rsidR="003041D0">
        <w:rPr>
          <w:rFonts w:ascii="Times New Roman" w:hAnsi="Times New Roman" w:cs="Times New Roman"/>
          <w:sz w:val="28"/>
          <w:szCs w:val="28"/>
        </w:rPr>
        <w:t>7</w:t>
      </w:r>
      <w:r w:rsidRPr="00CF0805">
        <w:rPr>
          <w:rFonts w:ascii="Times New Roman" w:hAnsi="Times New Roman" w:cs="Times New Roman"/>
          <w:sz w:val="28"/>
          <w:szCs w:val="28"/>
        </w:rPr>
        <w:t xml:space="preserve">.20). </w:t>
      </w:r>
    </w:p>
    <w:p w:rsidR="00F2068E" w:rsidRPr="00CF0805" w:rsidRDefault="00F2068E" w:rsidP="001F4238">
      <w:pPr>
        <w:tabs>
          <w:tab w:val="left" w:pos="900"/>
        </w:tabs>
        <w:spacing w:after="0" w:line="360" w:lineRule="auto"/>
        <w:jc w:val="both"/>
        <w:rPr>
          <w:rFonts w:ascii="Times New Roman" w:hAnsi="Times New Roman" w:cs="Times New Roman"/>
          <w:sz w:val="28"/>
          <w:szCs w:val="28"/>
        </w:rPr>
      </w:pPr>
    </w:p>
    <w:p w:rsidR="00F2068E" w:rsidRPr="00CF0805" w:rsidRDefault="003041D0" w:rsidP="001F423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pict>
          <v:shape id="Рисунок 15549" o:spid="_x0000_i1055" type="#_x0000_t75" style="width:353.1pt;height:168.9pt;visibility:visible">
            <v:imagedata r:id="rId66" o:title=""/>
          </v:shape>
        </w:pict>
      </w:r>
    </w:p>
    <w:p w:rsidR="00F2068E" w:rsidRPr="00CF0805" w:rsidRDefault="00F2068E" w:rsidP="001F4238">
      <w:pPr>
        <w:tabs>
          <w:tab w:val="left" w:pos="900"/>
        </w:tabs>
        <w:spacing w:after="0" w:line="360" w:lineRule="auto"/>
        <w:ind w:firstLine="900"/>
        <w:jc w:val="both"/>
        <w:rPr>
          <w:rFonts w:ascii="Times New Roman" w:hAnsi="Times New Roman" w:cs="Times New Roman"/>
          <w:sz w:val="28"/>
          <w:szCs w:val="28"/>
        </w:rPr>
      </w:pPr>
    </w:p>
    <w:p w:rsidR="00F2068E" w:rsidRPr="00CF0805" w:rsidRDefault="00F2068E" w:rsidP="001F4238">
      <w:pPr>
        <w:tabs>
          <w:tab w:val="left" w:pos="900"/>
        </w:tabs>
        <w:spacing w:after="0" w:line="360" w:lineRule="auto"/>
        <w:jc w:val="center"/>
        <w:rPr>
          <w:rFonts w:ascii="Times New Roman" w:hAnsi="Times New Roman" w:cs="Times New Roman"/>
          <w:sz w:val="28"/>
          <w:szCs w:val="28"/>
        </w:rPr>
      </w:pPr>
      <w:r w:rsidRPr="00CF0805">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CF0805">
        <w:rPr>
          <w:rFonts w:ascii="Times New Roman" w:hAnsi="Times New Roman" w:cs="Times New Roman"/>
          <w:sz w:val="28"/>
          <w:szCs w:val="28"/>
        </w:rPr>
        <w:t>.20. Функциональная схема электропривода с обратимой машиной</w:t>
      </w:r>
    </w:p>
    <w:p w:rsidR="00F2068E" w:rsidRPr="00CF0805" w:rsidRDefault="00F2068E" w:rsidP="001F4238">
      <w:pPr>
        <w:tabs>
          <w:tab w:val="left" w:pos="900"/>
        </w:tabs>
        <w:spacing w:after="0" w:line="360" w:lineRule="auto"/>
        <w:ind w:firstLine="900"/>
        <w:jc w:val="center"/>
        <w:rPr>
          <w:rFonts w:ascii="Times New Roman" w:hAnsi="Times New Roman" w:cs="Times New Roman"/>
          <w:sz w:val="28"/>
          <w:szCs w:val="28"/>
        </w:rPr>
      </w:pPr>
    </w:p>
    <w:p w:rsidR="00F2068E" w:rsidRPr="006D7994" w:rsidRDefault="00F2068E" w:rsidP="001F4238">
      <w:pPr>
        <w:tabs>
          <w:tab w:val="left" w:pos="-567"/>
        </w:tabs>
        <w:spacing w:after="0" w:line="360" w:lineRule="auto"/>
        <w:ind w:firstLine="709"/>
        <w:jc w:val="both"/>
        <w:rPr>
          <w:rFonts w:ascii="Times New Roman" w:hAnsi="Times New Roman" w:cs="Times New Roman"/>
          <w:sz w:val="28"/>
          <w:szCs w:val="28"/>
        </w:rPr>
      </w:pPr>
      <w:r w:rsidRPr="00CF0805">
        <w:rPr>
          <w:rFonts w:ascii="Times New Roman" w:hAnsi="Times New Roman" w:cs="Times New Roman"/>
          <w:sz w:val="28"/>
          <w:szCs w:val="28"/>
        </w:rPr>
        <w:t xml:space="preserve">В режиме мотора мощность передается описанным способом (сплошные стрелки). В режиме генератора (пунктирные стрелки) используется трехфазный выпрямитель (см. рис. </w:t>
      </w:r>
      <w:r w:rsidR="003041D0">
        <w:rPr>
          <w:rFonts w:ascii="Times New Roman" w:hAnsi="Times New Roman" w:cs="Times New Roman"/>
          <w:sz w:val="28"/>
          <w:szCs w:val="28"/>
        </w:rPr>
        <w:t>7</w:t>
      </w:r>
      <w:r w:rsidRPr="00CF0805">
        <w:rPr>
          <w:rFonts w:ascii="Times New Roman" w:hAnsi="Times New Roman" w:cs="Times New Roman"/>
          <w:sz w:val="28"/>
          <w:szCs w:val="28"/>
        </w:rPr>
        <w:t xml:space="preserve">.17, г) и понижающий преобразователь DC/-DC (см. рис. </w:t>
      </w:r>
      <w:r w:rsidR="003041D0">
        <w:rPr>
          <w:rFonts w:ascii="Times New Roman" w:hAnsi="Times New Roman" w:cs="Times New Roman"/>
          <w:sz w:val="28"/>
          <w:szCs w:val="28"/>
        </w:rPr>
        <w:t>7</w:t>
      </w:r>
      <w:r w:rsidRPr="00CF0805">
        <w:rPr>
          <w:rFonts w:ascii="Times New Roman" w:hAnsi="Times New Roman" w:cs="Times New Roman"/>
          <w:sz w:val="28"/>
          <w:szCs w:val="28"/>
        </w:rPr>
        <w:t xml:space="preserve">.17, б). В КЭМ поступает информация о частоте вращения ротора генератора </w:t>
      </w:r>
      <w:r w:rsidRPr="00CF0805">
        <w:rPr>
          <w:rFonts w:ascii="Times New Roman" w:hAnsi="Times New Roman" w:cs="Times New Roman"/>
          <w:i/>
          <w:iCs/>
          <w:sz w:val="28"/>
          <w:szCs w:val="28"/>
        </w:rPr>
        <w:t>n</w:t>
      </w:r>
      <w:r w:rsidRPr="00CF0805">
        <w:rPr>
          <w:rFonts w:ascii="Times New Roman" w:hAnsi="Times New Roman" w:cs="Times New Roman"/>
          <w:sz w:val="28"/>
          <w:szCs w:val="28"/>
        </w:rPr>
        <w:t xml:space="preserve"> и уровне зарядного тока </w:t>
      </w:r>
      <w:r w:rsidRPr="00CF0805">
        <w:rPr>
          <w:rFonts w:ascii="Times New Roman" w:hAnsi="Times New Roman" w:cs="Times New Roman"/>
          <w:i/>
          <w:iCs/>
          <w:sz w:val="28"/>
          <w:szCs w:val="28"/>
        </w:rPr>
        <w:t>i</w:t>
      </w:r>
      <w:r w:rsidRPr="00CF0805">
        <w:rPr>
          <w:rFonts w:ascii="Times New Roman" w:hAnsi="Times New Roman" w:cs="Times New Roman"/>
          <w:sz w:val="28"/>
          <w:szCs w:val="28"/>
        </w:rPr>
        <w:t xml:space="preserve"> батареи ТАБ. На основании этих сигналов, КЭМ регулирует коэффициент передачи преобразователя DC/-DC изменением частоты импульсов управления</w:t>
      </w:r>
      <w:r w:rsidRPr="006D7994">
        <w:rPr>
          <w:rFonts w:ascii="Times New Roman" w:hAnsi="Times New Roman" w:cs="Times New Roman"/>
          <w:sz w:val="28"/>
          <w:szCs w:val="28"/>
        </w:rPr>
        <w:t xml:space="preserve"> </w:t>
      </w:r>
      <w:r w:rsidRPr="006D7994">
        <w:rPr>
          <w:rFonts w:ascii="Times New Roman" w:hAnsi="Times New Roman" w:cs="Times New Roman"/>
          <w:i/>
          <w:iCs/>
          <w:sz w:val="28"/>
          <w:szCs w:val="28"/>
        </w:rPr>
        <w:t>f</w:t>
      </w:r>
      <w:r w:rsidRPr="006D7994">
        <w:rPr>
          <w:rFonts w:ascii="Times New Roman" w:hAnsi="Times New Roman" w:cs="Times New Roman"/>
          <w:sz w:val="28"/>
          <w:szCs w:val="28"/>
          <w:vertAlign w:val="subscript"/>
        </w:rPr>
        <w:t>2</w:t>
      </w:r>
      <w:r w:rsidRPr="006D7994">
        <w:rPr>
          <w:rFonts w:ascii="Times New Roman" w:hAnsi="Times New Roman" w:cs="Times New Roman"/>
          <w:sz w:val="28"/>
          <w:szCs w:val="28"/>
        </w:rPr>
        <w:t xml:space="preserve">, ограничивая ток заряда на допустимом уровне. В реальных системах контролируется температура силовых элементов для определения их электрической нагрузки и степени заряженности ТАБ. </w:t>
      </w:r>
    </w:p>
    <w:p w:rsidR="00F2068E" w:rsidRPr="006D7994" w:rsidRDefault="00F2068E" w:rsidP="001F4238">
      <w:pPr>
        <w:tabs>
          <w:tab w:val="left" w:pos="-567"/>
        </w:tabs>
        <w:spacing w:after="0" w:line="360" w:lineRule="auto"/>
        <w:ind w:firstLine="709"/>
        <w:jc w:val="both"/>
        <w:rPr>
          <w:rFonts w:ascii="Times New Roman" w:hAnsi="Times New Roman" w:cs="Times New Roman"/>
          <w:noProof/>
          <w:sz w:val="28"/>
          <w:szCs w:val="28"/>
        </w:rPr>
      </w:pPr>
      <w:r w:rsidRPr="006D7994">
        <w:rPr>
          <w:rFonts w:ascii="Times New Roman" w:hAnsi="Times New Roman" w:cs="Times New Roman"/>
          <w:noProof/>
          <w:sz w:val="28"/>
          <w:szCs w:val="28"/>
        </w:rPr>
        <w:t xml:space="preserve">Синтез отдельных преобразователей напряжения различного назначения (см. рис. </w:t>
      </w:r>
      <w:r w:rsidR="003041D0">
        <w:rPr>
          <w:rFonts w:ascii="Times New Roman" w:hAnsi="Times New Roman" w:cs="Times New Roman"/>
          <w:noProof/>
          <w:sz w:val="28"/>
          <w:szCs w:val="28"/>
        </w:rPr>
        <w:t>7</w:t>
      </w:r>
      <w:r w:rsidRPr="006D7994">
        <w:rPr>
          <w:rFonts w:ascii="Times New Roman" w:hAnsi="Times New Roman" w:cs="Times New Roman"/>
          <w:noProof/>
          <w:sz w:val="28"/>
          <w:szCs w:val="28"/>
        </w:rPr>
        <w:t xml:space="preserve">.17) позволяет объединить их в блок силовых цепей (рис. </w:t>
      </w:r>
      <w:r w:rsidR="003041D0">
        <w:rPr>
          <w:rFonts w:ascii="Times New Roman" w:hAnsi="Times New Roman" w:cs="Times New Roman"/>
          <w:sz w:val="28"/>
          <w:szCs w:val="28"/>
        </w:rPr>
        <w:t>7</w:t>
      </w:r>
      <w:r w:rsidRPr="006D7994">
        <w:rPr>
          <w:rFonts w:ascii="Times New Roman" w:hAnsi="Times New Roman" w:cs="Times New Roman"/>
          <w:sz w:val="28"/>
          <w:szCs w:val="28"/>
        </w:rPr>
        <w:t>.21</w:t>
      </w:r>
      <w:r w:rsidRPr="006D7994">
        <w:rPr>
          <w:rFonts w:ascii="Times New Roman" w:hAnsi="Times New Roman" w:cs="Times New Roman"/>
          <w:noProof/>
          <w:sz w:val="28"/>
          <w:szCs w:val="28"/>
        </w:rPr>
        <w:t>).</w:t>
      </w:r>
    </w:p>
    <w:p w:rsidR="00F2068E" w:rsidRPr="006D7994" w:rsidRDefault="00F2068E" w:rsidP="001F4238">
      <w:pPr>
        <w:tabs>
          <w:tab w:val="left" w:pos="900"/>
        </w:tabs>
        <w:spacing w:after="0" w:line="360" w:lineRule="auto"/>
        <w:jc w:val="both"/>
        <w:rPr>
          <w:rFonts w:ascii="Times New Roman" w:hAnsi="Times New Roman" w:cs="Times New Roman"/>
          <w:noProof/>
          <w:sz w:val="20"/>
          <w:szCs w:val="20"/>
        </w:rPr>
      </w:pPr>
    </w:p>
    <w:p w:rsidR="00F2068E" w:rsidRPr="006D7994" w:rsidRDefault="003041D0" w:rsidP="001F4238">
      <w:pPr>
        <w:tabs>
          <w:tab w:val="left" w:pos="900"/>
        </w:tabs>
        <w:spacing w:after="0" w:line="360" w:lineRule="auto"/>
        <w:jc w:val="center"/>
        <w:rPr>
          <w:rFonts w:ascii="Times New Roman" w:hAnsi="Times New Roman" w:cs="Times New Roman"/>
          <w:noProof/>
          <w:sz w:val="20"/>
          <w:szCs w:val="20"/>
        </w:rPr>
      </w:pPr>
      <w:r>
        <w:rPr>
          <w:rFonts w:ascii="Times New Roman" w:hAnsi="Times New Roman" w:cs="Times New Roman"/>
          <w:noProof/>
          <w:sz w:val="20"/>
          <w:szCs w:val="20"/>
          <w:lang w:val="uk-UA" w:eastAsia="uk-UA"/>
        </w:rPr>
        <w:lastRenderedPageBreak/>
        <w:pict>
          <v:shape id="Рисунок 15548" o:spid="_x0000_i1056" type="#_x0000_t75" style="width:398.1pt;height:150.25pt;visibility:visible">
            <v:imagedata r:id="rId67" o:title=""/>
          </v:shape>
        </w:pict>
      </w:r>
    </w:p>
    <w:p w:rsidR="00F2068E" w:rsidRPr="006D7994" w:rsidRDefault="00F2068E" w:rsidP="001F4238">
      <w:pPr>
        <w:tabs>
          <w:tab w:val="left" w:pos="900"/>
        </w:tabs>
        <w:spacing w:after="0" w:line="360" w:lineRule="auto"/>
        <w:jc w:val="center"/>
        <w:rPr>
          <w:rFonts w:ascii="Times New Roman" w:hAnsi="Times New Roman" w:cs="Times New Roman"/>
          <w:noProof/>
          <w:sz w:val="20"/>
          <w:szCs w:val="20"/>
        </w:rPr>
      </w:pPr>
    </w:p>
    <w:p w:rsidR="00F2068E" w:rsidRPr="006D7994" w:rsidRDefault="00F2068E" w:rsidP="001F4238">
      <w:pPr>
        <w:tabs>
          <w:tab w:val="left" w:pos="900"/>
        </w:tabs>
        <w:spacing w:after="0" w:line="360" w:lineRule="auto"/>
        <w:jc w:val="center"/>
        <w:rPr>
          <w:rFonts w:ascii="Times New Roman" w:hAnsi="Times New Roman" w:cs="Times New Roman"/>
          <w:noProof/>
          <w:sz w:val="28"/>
          <w:szCs w:val="28"/>
        </w:rPr>
      </w:pPr>
      <w:r w:rsidRPr="006D7994">
        <w:rPr>
          <w:rFonts w:ascii="Times New Roman" w:hAnsi="Times New Roman" w:cs="Times New Roman"/>
          <w:noProof/>
          <w:sz w:val="28"/>
          <w:szCs w:val="28"/>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.21</w:t>
      </w:r>
      <w:r w:rsidRPr="006D7994">
        <w:rPr>
          <w:rFonts w:ascii="Times New Roman" w:hAnsi="Times New Roman" w:cs="Times New Roman"/>
          <w:noProof/>
          <w:sz w:val="28"/>
          <w:szCs w:val="28"/>
        </w:rPr>
        <w:t>. Схема электрическая силовых цепей обратимого привода</w:t>
      </w:r>
    </w:p>
    <w:p w:rsidR="00F2068E" w:rsidRPr="006D7994" w:rsidRDefault="00F2068E" w:rsidP="001F4238">
      <w:pPr>
        <w:tabs>
          <w:tab w:val="left" w:pos="900"/>
        </w:tabs>
        <w:spacing w:after="0" w:line="360" w:lineRule="auto"/>
        <w:jc w:val="both"/>
        <w:rPr>
          <w:rFonts w:ascii="Times New Roman" w:hAnsi="Times New Roman" w:cs="Times New Roman"/>
          <w:noProof/>
          <w:sz w:val="28"/>
          <w:szCs w:val="28"/>
        </w:rPr>
      </w:pPr>
    </w:p>
    <w:p w:rsidR="00F2068E" w:rsidRPr="006D7994" w:rsidRDefault="00F2068E" w:rsidP="001F4238">
      <w:pPr>
        <w:tabs>
          <w:tab w:val="left" w:pos="900"/>
        </w:tabs>
        <w:spacing w:after="0" w:line="360" w:lineRule="auto"/>
        <w:jc w:val="both"/>
        <w:rPr>
          <w:rFonts w:ascii="Times New Roman" w:hAnsi="Times New Roman" w:cs="Times New Roman"/>
          <w:noProof/>
          <w:sz w:val="28"/>
          <w:szCs w:val="28"/>
        </w:rPr>
      </w:pPr>
      <w:r w:rsidRPr="006D7994">
        <w:rPr>
          <w:rFonts w:ascii="Times New Roman" w:hAnsi="Times New Roman" w:cs="Times New Roman"/>
          <w:noProof/>
          <w:sz w:val="28"/>
          <w:szCs w:val="28"/>
        </w:rPr>
        <w:tab/>
        <w:t xml:space="preserve">На схеме (рис. </w:t>
      </w:r>
      <w:r w:rsidR="003041D0">
        <w:rPr>
          <w:rFonts w:ascii="Times New Roman" w:hAnsi="Times New Roman" w:cs="Times New Roman"/>
          <w:sz w:val="28"/>
          <w:szCs w:val="28"/>
        </w:rPr>
        <w:t>7</w:t>
      </w:r>
      <w:r w:rsidRPr="006D7994">
        <w:rPr>
          <w:rFonts w:ascii="Times New Roman" w:hAnsi="Times New Roman" w:cs="Times New Roman"/>
          <w:sz w:val="28"/>
          <w:szCs w:val="28"/>
        </w:rPr>
        <w:t>.21</w:t>
      </w:r>
      <w:r w:rsidRPr="006D7994">
        <w:rPr>
          <w:rFonts w:ascii="Times New Roman" w:hAnsi="Times New Roman" w:cs="Times New Roman"/>
          <w:noProof/>
          <w:sz w:val="28"/>
          <w:szCs w:val="28"/>
        </w:rPr>
        <w:t xml:space="preserve">) обозначены элементы: VT1…VT6 – транзисторные ключи инвертора; VD1…VD6 – диоды выпрямителя; VT7 – транзистор коммутатора понижающего преобразователя </w:t>
      </w:r>
      <w:r w:rsidRPr="006D7994">
        <w:rPr>
          <w:rFonts w:ascii="Times New Roman" w:hAnsi="Times New Roman" w:cs="Times New Roman"/>
          <w:sz w:val="28"/>
          <w:szCs w:val="28"/>
        </w:rPr>
        <w:t>DC/-DC;</w:t>
      </w:r>
      <w:r w:rsidRPr="006D7994">
        <w:rPr>
          <w:rFonts w:ascii="Times New Roman" w:hAnsi="Times New Roman" w:cs="Times New Roman"/>
          <w:noProof/>
          <w:sz w:val="28"/>
          <w:szCs w:val="28"/>
        </w:rPr>
        <w:t xml:space="preserve"> VT8 – транзистор коммутатора повышающего преобразователя </w:t>
      </w:r>
      <w:r w:rsidRPr="006D7994">
        <w:rPr>
          <w:rFonts w:ascii="Times New Roman" w:hAnsi="Times New Roman" w:cs="Times New Roman"/>
          <w:sz w:val="28"/>
          <w:szCs w:val="28"/>
        </w:rPr>
        <w:t>DC/+DC;</w:t>
      </w:r>
      <w:r w:rsidRPr="006D7994">
        <w:rPr>
          <w:rFonts w:ascii="Times New Roman" w:hAnsi="Times New Roman" w:cs="Times New Roman"/>
          <w:noProof/>
          <w:sz w:val="28"/>
          <w:szCs w:val="28"/>
        </w:rPr>
        <w:t xml:space="preserve"> VD7 – выпрямительный диод </w:t>
      </w:r>
      <w:r w:rsidRPr="006D7994">
        <w:rPr>
          <w:rFonts w:ascii="Times New Roman" w:hAnsi="Times New Roman" w:cs="Times New Roman"/>
          <w:sz w:val="28"/>
          <w:szCs w:val="28"/>
        </w:rPr>
        <w:t>DC/+DC;</w:t>
      </w:r>
      <w:r w:rsidRPr="006D7994">
        <w:rPr>
          <w:rFonts w:ascii="Times New Roman" w:hAnsi="Times New Roman" w:cs="Times New Roman"/>
          <w:noProof/>
          <w:sz w:val="28"/>
          <w:szCs w:val="28"/>
        </w:rPr>
        <w:t xml:space="preserve"> VD8 – диод защиты VT8 от импульсных перенапряжений; C1 – сглаживающий фильтр; C2 – интегрирующая емкость; L – дроссельный реактор; R – разрядное сопротивление. </w:t>
      </w:r>
    </w:p>
    <w:p w:rsidR="00F2068E" w:rsidRPr="006D7994" w:rsidRDefault="00F2068E" w:rsidP="001F4238">
      <w:pPr>
        <w:spacing w:after="0" w:line="360" w:lineRule="auto"/>
        <w:ind w:firstLine="709"/>
        <w:jc w:val="both"/>
        <w:rPr>
          <w:rFonts w:ascii="Times New Roman" w:hAnsi="Times New Roman" w:cs="Times New Roman"/>
          <w:sz w:val="28"/>
          <w:szCs w:val="28"/>
        </w:rPr>
      </w:pPr>
    </w:p>
    <w:p w:rsidR="00F2068E" w:rsidRPr="006D7994" w:rsidRDefault="003041D0" w:rsidP="00874616">
      <w:pPr>
        <w:pStyle w:val="2"/>
      </w:pPr>
      <w:bookmarkStart w:id="7" w:name="_Toc51970700"/>
      <w:r>
        <w:t>7</w:t>
      </w:r>
      <w:r w:rsidR="00F2068E" w:rsidRPr="006D7994">
        <w:t>.</w:t>
      </w:r>
      <w:r w:rsidR="006E6D02">
        <w:t>4.</w:t>
      </w:r>
      <w:r w:rsidR="00F2068E" w:rsidRPr="006D7994">
        <w:t xml:space="preserve">4. Структура электрических гибридных силовых </w:t>
      </w:r>
      <w:r w:rsidR="00F2068E" w:rsidRPr="006D7994">
        <w:br/>
        <w:t>установок</w:t>
      </w:r>
      <w:bookmarkEnd w:id="7"/>
    </w:p>
    <w:p w:rsidR="00F2068E" w:rsidRDefault="00F2068E" w:rsidP="001F4238">
      <w:pPr>
        <w:spacing w:after="0" w:line="360" w:lineRule="auto"/>
        <w:ind w:firstLine="709"/>
        <w:jc w:val="both"/>
        <w:rPr>
          <w:rFonts w:ascii="Times New Roman" w:hAnsi="Times New Roman" w:cs="Times New Roman"/>
          <w:sz w:val="28"/>
          <w:szCs w:val="28"/>
        </w:rPr>
      </w:pPr>
    </w:p>
    <w:p w:rsidR="00F2068E" w:rsidRDefault="00F2068E" w:rsidP="00874616">
      <w:pPr>
        <w:spacing w:after="0" w:line="360" w:lineRule="auto"/>
        <w:ind w:firstLine="708"/>
        <w:jc w:val="both"/>
        <w:rPr>
          <w:rFonts w:ascii="Times New Roman" w:hAnsi="Times New Roman" w:cs="Times New Roman"/>
          <w:noProof/>
          <w:sz w:val="28"/>
          <w:szCs w:val="28"/>
        </w:rPr>
      </w:pPr>
      <w:r w:rsidRPr="006D7994">
        <w:rPr>
          <w:rFonts w:ascii="Times New Roman" w:hAnsi="Times New Roman" w:cs="Times New Roman"/>
          <w:sz w:val="28"/>
          <w:szCs w:val="28"/>
        </w:rPr>
        <w:t>Под электрическим гибридом</w:t>
      </w:r>
      <w:r w:rsidRPr="006D7994">
        <w:rPr>
          <w:rFonts w:ascii="Times New Roman" w:hAnsi="Times New Roman" w:cs="Times New Roman"/>
          <w:b/>
          <w:bCs/>
          <w:sz w:val="28"/>
          <w:szCs w:val="28"/>
        </w:rPr>
        <w:t xml:space="preserve"> </w:t>
      </w:r>
      <w:r w:rsidRPr="006D7994">
        <w:rPr>
          <w:rFonts w:ascii="Times New Roman" w:hAnsi="Times New Roman" w:cs="Times New Roman"/>
          <w:sz w:val="28"/>
          <w:szCs w:val="28"/>
        </w:rPr>
        <w:t xml:space="preserve">в полном смысле слова понимают автомобиль, привод которого осуществляется от ДВС и тягового электродвигателя. На современном этапе электро-гибриды классифицируют по нескольким признакам (рис. </w:t>
      </w:r>
      <w:r w:rsidR="003041D0">
        <w:rPr>
          <w:rFonts w:ascii="Times New Roman" w:hAnsi="Times New Roman" w:cs="Times New Roman"/>
          <w:sz w:val="28"/>
          <w:szCs w:val="28"/>
        </w:rPr>
        <w:t>7</w:t>
      </w:r>
      <w:r w:rsidRPr="006D7994">
        <w:rPr>
          <w:rFonts w:ascii="Times New Roman" w:hAnsi="Times New Roman" w:cs="Times New Roman"/>
          <w:sz w:val="28"/>
          <w:szCs w:val="28"/>
        </w:rPr>
        <w:t>.22).</w:t>
      </w:r>
      <w:r w:rsidRPr="00874616">
        <w:rPr>
          <w:rFonts w:ascii="Times New Roman" w:hAnsi="Times New Roman" w:cs="Times New Roman"/>
          <w:noProof/>
          <w:sz w:val="28"/>
          <w:szCs w:val="28"/>
        </w:rPr>
        <w:t xml:space="preserve"> </w:t>
      </w:r>
    </w:p>
    <w:p w:rsidR="00F2068E" w:rsidRPr="006D7994" w:rsidRDefault="00F2068E" w:rsidP="00874616">
      <w:pPr>
        <w:spacing w:after="0" w:line="360" w:lineRule="auto"/>
        <w:ind w:firstLine="708"/>
        <w:jc w:val="both"/>
        <w:rPr>
          <w:rFonts w:ascii="Times New Roman" w:hAnsi="Times New Roman" w:cs="Times New Roman"/>
          <w:noProof/>
          <w:sz w:val="28"/>
          <w:szCs w:val="28"/>
        </w:rPr>
      </w:pPr>
      <w:r w:rsidRPr="006D7994">
        <w:rPr>
          <w:rFonts w:ascii="Times New Roman" w:hAnsi="Times New Roman" w:cs="Times New Roman"/>
          <w:noProof/>
          <w:sz w:val="28"/>
          <w:szCs w:val="28"/>
        </w:rPr>
        <w:t>В зависимости от того, какую роль в силовой установке играет электрическая машина, гибриды делятся на пассивные микрогибриды</w:t>
      </w:r>
      <w:r w:rsidRPr="006D7994">
        <w:rPr>
          <w:rFonts w:ascii="Times New Roman" w:hAnsi="Times New Roman" w:cs="Times New Roman"/>
          <w:b/>
          <w:bCs/>
          <w:noProof/>
          <w:sz w:val="28"/>
          <w:szCs w:val="28"/>
        </w:rPr>
        <w:t xml:space="preserve"> </w:t>
      </w:r>
      <w:r w:rsidRPr="006D7994">
        <w:rPr>
          <w:rFonts w:ascii="Times New Roman" w:hAnsi="Times New Roman" w:cs="Times New Roman"/>
          <w:noProof/>
          <w:sz w:val="28"/>
          <w:szCs w:val="28"/>
        </w:rPr>
        <w:t xml:space="preserve">(assisted hybrids), умеренные или мягкие (mild hybrids) и полные (full hybrids) гибриды. У первых, электрическая машина реализует системы Start-Stop и рекуперации энергии торможения, у вторых, электромотор служит помощником ДВС на </w:t>
      </w:r>
      <w:r w:rsidRPr="006D7994">
        <w:rPr>
          <w:rFonts w:ascii="Times New Roman" w:hAnsi="Times New Roman" w:cs="Times New Roman"/>
          <w:noProof/>
          <w:sz w:val="28"/>
          <w:szCs w:val="28"/>
        </w:rPr>
        <w:lastRenderedPageBreak/>
        <w:t xml:space="preserve">режимах разгона и ускорения, у третьих, электропривод обеспечивает ограниченный автономный режим движения на электротяге. </w:t>
      </w:r>
    </w:p>
    <w:p w:rsidR="00F2068E" w:rsidRPr="006D7994" w:rsidRDefault="00F2068E" w:rsidP="00874616">
      <w:pPr>
        <w:spacing w:after="0" w:line="360" w:lineRule="auto"/>
        <w:ind w:firstLine="708"/>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В </w:t>
      </w:r>
      <w:r w:rsidRPr="006D7994">
        <w:rPr>
          <w:rFonts w:ascii="Times New Roman" w:hAnsi="Times New Roman" w:cs="Times New Roman"/>
          <w:i/>
          <w:iCs/>
          <w:sz w:val="28"/>
          <w:szCs w:val="28"/>
          <w:lang w:eastAsia="en-US"/>
        </w:rPr>
        <w:t>микро-гибридах</w:t>
      </w:r>
      <w:r w:rsidRPr="006D7994">
        <w:rPr>
          <w:rFonts w:ascii="Times New Roman" w:hAnsi="Times New Roman" w:cs="Times New Roman"/>
          <w:sz w:val="28"/>
          <w:szCs w:val="28"/>
          <w:lang w:eastAsia="en-US"/>
        </w:rPr>
        <w:t xml:space="preserve"> обычно используется резидентное напряжение 12 В, а электрическая машина (генератор) имеет малую мощность. В таких системах может использоваться обратимая электрическая машина двойного назначения (диностартер).</w:t>
      </w:r>
    </w:p>
    <w:p w:rsidR="00F2068E" w:rsidRPr="006D7994" w:rsidRDefault="00F2068E" w:rsidP="001F4238">
      <w:pPr>
        <w:spacing w:after="0" w:line="360" w:lineRule="auto"/>
        <w:ind w:firstLine="709"/>
        <w:jc w:val="both"/>
        <w:rPr>
          <w:rFonts w:ascii="Times New Roman" w:hAnsi="Times New Roman" w:cs="Times New Roman"/>
          <w:sz w:val="28"/>
          <w:szCs w:val="28"/>
        </w:rPr>
      </w:pPr>
    </w:p>
    <w:p w:rsidR="00F2068E" w:rsidRPr="006D7994" w:rsidRDefault="00F2068E" w:rsidP="001F4238">
      <w:pPr>
        <w:spacing w:after="0" w:line="360" w:lineRule="auto"/>
        <w:jc w:val="center"/>
        <w:rPr>
          <w:rFonts w:ascii="Times New Roman" w:hAnsi="Times New Roman" w:cs="Times New Roman"/>
          <w:noProof/>
          <w:sz w:val="24"/>
          <w:szCs w:val="24"/>
        </w:rPr>
      </w:pPr>
    </w:p>
    <w:p w:rsidR="00F2068E" w:rsidRPr="006D7994" w:rsidRDefault="003041D0" w:rsidP="001F4238">
      <w:pPr>
        <w:spacing w:after="0" w:line="360" w:lineRule="auto"/>
        <w:jc w:val="center"/>
        <w:rPr>
          <w:rFonts w:ascii="Times New Roman" w:hAnsi="Times New Roman" w:cs="Times New Roman"/>
          <w:sz w:val="28"/>
          <w:szCs w:val="28"/>
          <w:lang w:eastAsia="en-US"/>
        </w:rPr>
      </w:pPr>
      <w:r>
        <w:rPr>
          <w:rFonts w:ascii="Times New Roman" w:hAnsi="Times New Roman" w:cs="Times New Roman"/>
          <w:noProof/>
          <w:sz w:val="28"/>
          <w:szCs w:val="28"/>
          <w:lang w:val="uk-UA" w:eastAsia="uk-UA"/>
        </w:rPr>
        <w:pict>
          <v:shape id="Рисунок 15547" o:spid="_x0000_i1057" type="#_x0000_t75" style="width:345pt;height:195pt;visibility:visible">
            <v:imagedata r:id="rId68" o:title=""/>
          </v:shape>
        </w:pict>
      </w:r>
    </w:p>
    <w:p w:rsidR="00F2068E" w:rsidRPr="006D7994" w:rsidRDefault="00F2068E" w:rsidP="001F4238">
      <w:pPr>
        <w:spacing w:after="0" w:line="360" w:lineRule="auto"/>
        <w:jc w:val="center"/>
        <w:rPr>
          <w:rFonts w:ascii="Times New Roman" w:hAnsi="Times New Roman" w:cs="Times New Roman"/>
          <w:sz w:val="20"/>
          <w:szCs w:val="20"/>
          <w:lang w:eastAsia="en-US"/>
        </w:rPr>
      </w:pPr>
    </w:p>
    <w:p w:rsidR="00F2068E" w:rsidRPr="006D7994" w:rsidRDefault="00F2068E" w:rsidP="001F4238">
      <w:pPr>
        <w:spacing w:after="0" w:line="360" w:lineRule="auto"/>
        <w:jc w:val="center"/>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.22</w:t>
      </w:r>
      <w:r w:rsidRPr="006D7994">
        <w:rPr>
          <w:rFonts w:ascii="Times New Roman" w:hAnsi="Times New Roman" w:cs="Times New Roman"/>
          <w:sz w:val="28"/>
          <w:szCs w:val="28"/>
          <w:lang w:eastAsia="en-US"/>
        </w:rPr>
        <w:t>. Общая классификация электрических гибридов</w:t>
      </w:r>
    </w:p>
    <w:p w:rsidR="00F2068E" w:rsidRPr="006D7994" w:rsidRDefault="00F2068E" w:rsidP="001F4238">
      <w:pPr>
        <w:spacing w:after="0" w:line="360" w:lineRule="auto"/>
        <w:ind w:firstLine="851"/>
        <w:rPr>
          <w:rFonts w:ascii="Times New Roman" w:hAnsi="Times New Roman" w:cs="Times New Roman"/>
          <w:sz w:val="28"/>
          <w:szCs w:val="28"/>
          <w:lang w:eastAsia="en-US"/>
        </w:rPr>
      </w:pPr>
    </w:p>
    <w:p w:rsidR="00F2068E" w:rsidRPr="006D7994" w:rsidRDefault="00F2068E" w:rsidP="001F4238">
      <w:pPr>
        <w:spacing w:after="0" w:line="360" w:lineRule="auto"/>
        <w:ind w:firstLine="708"/>
        <w:jc w:val="both"/>
        <w:rPr>
          <w:rFonts w:ascii="Times New Roman" w:hAnsi="Times New Roman" w:cs="Times New Roman"/>
          <w:sz w:val="28"/>
          <w:szCs w:val="28"/>
          <w:lang w:eastAsia="en-US"/>
        </w:rPr>
      </w:pPr>
      <w:r w:rsidRPr="006D7994">
        <w:rPr>
          <w:rFonts w:ascii="Times New Roman" w:hAnsi="Times New Roman" w:cs="Times New Roman"/>
          <w:i/>
          <w:iCs/>
          <w:sz w:val="28"/>
          <w:szCs w:val="28"/>
          <w:lang w:eastAsia="en-US"/>
        </w:rPr>
        <w:t>Мягкий гибрид</w:t>
      </w:r>
      <w:r w:rsidRPr="006D7994">
        <w:rPr>
          <w:rFonts w:ascii="Times New Roman" w:hAnsi="Times New Roman" w:cs="Times New Roman"/>
          <w:sz w:val="28"/>
          <w:szCs w:val="28"/>
          <w:lang w:eastAsia="en-US"/>
        </w:rPr>
        <w:t xml:space="preserve"> имеет аккумулятор сравнительно небольшой емкости и электромотор ограниченной мощности, который включается в работу при разгоне автомобиля вместе с работой основного ДВС. Мягкие гибриды могут использовать системы питания электропривода повышенного (36 В, 42 В) или высокого (300…700 В) напряжения. При этом, композиция гибридного привода предусматривает параллельное или последовательное сложение крутящих моментов альтернативных двигателей (рис. </w:t>
      </w:r>
      <w:r w:rsidR="003041D0">
        <w:rPr>
          <w:rFonts w:ascii="Times New Roman" w:hAnsi="Times New Roman" w:cs="Times New Roman"/>
          <w:sz w:val="28"/>
          <w:szCs w:val="28"/>
        </w:rPr>
        <w:t>7</w:t>
      </w:r>
      <w:r w:rsidRPr="006D7994">
        <w:rPr>
          <w:rFonts w:ascii="Times New Roman" w:hAnsi="Times New Roman" w:cs="Times New Roman"/>
          <w:sz w:val="28"/>
          <w:szCs w:val="28"/>
        </w:rPr>
        <w:t>.23</w:t>
      </w:r>
      <w:r w:rsidRPr="006D7994">
        <w:rPr>
          <w:rFonts w:ascii="Times New Roman" w:hAnsi="Times New Roman" w:cs="Times New Roman"/>
          <w:sz w:val="28"/>
          <w:szCs w:val="28"/>
          <w:lang w:eastAsia="en-US"/>
        </w:rPr>
        <w:t>).</w:t>
      </w:r>
    </w:p>
    <w:p w:rsidR="00F2068E" w:rsidRPr="006D7994" w:rsidRDefault="00F2068E" w:rsidP="00874616">
      <w:pPr>
        <w:shd w:val="clear" w:color="auto" w:fill="FFFFFF"/>
        <w:spacing w:after="0" w:line="360" w:lineRule="auto"/>
        <w:ind w:firstLine="708"/>
        <w:jc w:val="both"/>
        <w:textAlignment w:val="baseline"/>
        <w:rPr>
          <w:rFonts w:ascii="Times New Roman" w:hAnsi="Times New Roman" w:cs="Times New Roman"/>
          <w:sz w:val="28"/>
          <w:szCs w:val="28"/>
        </w:rPr>
      </w:pPr>
      <w:r w:rsidRPr="006D7994">
        <w:rPr>
          <w:rFonts w:ascii="Times New Roman" w:hAnsi="Times New Roman" w:cs="Times New Roman"/>
          <w:sz w:val="28"/>
          <w:szCs w:val="28"/>
        </w:rPr>
        <w:t xml:space="preserve">На рис. </w:t>
      </w:r>
      <w:r w:rsidR="003041D0">
        <w:rPr>
          <w:rFonts w:ascii="Times New Roman" w:hAnsi="Times New Roman" w:cs="Times New Roman"/>
          <w:sz w:val="28"/>
          <w:szCs w:val="28"/>
        </w:rPr>
        <w:t>7</w:t>
      </w:r>
      <w:r w:rsidRPr="006D7994">
        <w:rPr>
          <w:rFonts w:ascii="Times New Roman" w:hAnsi="Times New Roman" w:cs="Times New Roman"/>
          <w:sz w:val="28"/>
          <w:szCs w:val="28"/>
        </w:rPr>
        <w:t>.23 обозначено: 1 – генератор (12 В); 2 – ДВС; 3 – электродвигатель; 4 – АКП; 5 – модуль силовой электроники; 6 – ТАБ; 7 – DC/DC-преобразователь; 8 – АКБ; 9 – стартер; 10 – обратимая электрическая машина; 11 – электромагнитное сцепление</w:t>
      </w:r>
    </w:p>
    <w:p w:rsidR="00F2068E" w:rsidRPr="006D7994" w:rsidRDefault="003041D0" w:rsidP="001F4238">
      <w:pPr>
        <w:spacing w:after="0" w:line="360" w:lineRule="auto"/>
        <w:jc w:val="center"/>
        <w:rPr>
          <w:rFonts w:ascii="Times New Roman" w:hAnsi="Times New Roman" w:cs="Times New Roman"/>
          <w:sz w:val="28"/>
          <w:szCs w:val="28"/>
        </w:rPr>
      </w:pPr>
      <w:r>
        <w:pict>
          <v:group id="Полотно 16190" o:spid="_x0000_s1707" editas="canvas" style="width:464.65pt;height:170.8pt;mso-position-horizontal-relative:char;mso-position-vertical-relative:line" coordsize="59010,21691">
            <v:shape id="_x0000_s1708" type="#_x0000_t75" style="position:absolute;width:59010;height:21691;visibility:visible">
              <v:fill o:detectmouseclick="t"/>
              <v:path o:connecttype="none"/>
            </v:shape>
            <v:shape id="Text Box 640" o:spid="_x0000_s1709" type="#_x0000_t202" style="position:absolute;left:15544;top:19640;width:1613;height:2051;visibility:visible" stroked="f">
              <v:textbox style="mso-next-textbox:#Text Box 640" inset="0,0,0,0">
                <w:txbxContent>
                  <w:p w:rsidR="003041D0" w:rsidRPr="008F4AEA" w:rsidRDefault="003041D0" w:rsidP="00E57469">
                    <w:pPr>
                      <w:jc w:val="center"/>
                      <w:rPr>
                        <w:sz w:val="28"/>
                        <w:szCs w:val="28"/>
                        <w:lang w:val="uk-UA"/>
                      </w:rPr>
                    </w:pPr>
                    <w:r w:rsidRPr="008F4AEA">
                      <w:rPr>
                        <w:sz w:val="28"/>
                        <w:szCs w:val="28"/>
                        <w:lang w:val="uk-UA"/>
                      </w:rPr>
                      <w:t>а</w:t>
                    </w:r>
                  </w:p>
                </w:txbxContent>
              </v:textbox>
            </v:shape>
            <v:group id="Group 641" o:spid="_x0000_s1710" style="position:absolute;left:29673;width:29337;height:21526" coordorigin="6204,3486" coordsize="4620,3390">
              <v:shape id="Рисунок 5" o:spid="_x0000_s1711" type="#_x0000_t75" alt="Mild Hybrid" style="position:absolute;left:6204;top:3486;width:4620;height:3390;visibility:visible">
                <v:imagedata r:id="rId69" o:title="" croptop="8331f" cropbottom="8516f" cropleft="12939f" cropright="14938f"/>
              </v:shape>
              <v:shape id="Text Box 643" o:spid="_x0000_s1712" type="#_x0000_t202" style="position:absolute;left:8141;top:5192;width:254;height:284;visibility:visible" stroked="f">
                <v:textbox style="mso-next-textbox:#Text Box 643" inset="0,0,0,0">
                  <w:txbxContent>
                    <w:p w:rsidR="003041D0" w:rsidRPr="0066752B" w:rsidRDefault="003041D0" w:rsidP="00E57469">
                      <w:pPr>
                        <w:jc w:val="center"/>
                        <w:rPr>
                          <w:lang w:val="uk-UA"/>
                        </w:rPr>
                      </w:pPr>
                      <w:r w:rsidRPr="0066752B">
                        <w:rPr>
                          <w:lang w:val="uk-UA"/>
                        </w:rPr>
                        <w:t>2</w:t>
                      </w:r>
                    </w:p>
                  </w:txbxContent>
                </v:textbox>
              </v:shape>
              <v:shape id="Text Box 644" o:spid="_x0000_s1713" type="#_x0000_t202" style="position:absolute;left:6958;top:3985;width:1437;height:252;visibility:visible" stroked="f">
                <v:textbox style="mso-next-textbox:#Text Box 644" inset="0,0,0,0">
                  <w:txbxContent>
                    <w:p w:rsidR="003041D0" w:rsidRPr="0066752B" w:rsidRDefault="003041D0" w:rsidP="00E57469">
                      <w:pPr>
                        <w:jc w:val="right"/>
                        <w:rPr>
                          <w:lang w:val="uk-UA"/>
                        </w:rPr>
                      </w:pPr>
                      <w:r w:rsidRPr="0066752B">
                        <w:rPr>
                          <w:lang w:val="uk-UA"/>
                        </w:rPr>
                        <w:t>7</w:t>
                      </w:r>
                    </w:p>
                  </w:txbxContent>
                </v:textbox>
              </v:shape>
              <v:shape id="Text Box 645" o:spid="_x0000_s1714" type="#_x0000_t202" style="position:absolute;left:9711;top:5224;width:996;height:252;visibility:visible" stroked="f">
                <v:textbox style="mso-next-textbox:#Text Box 645" inset="0,0,0,0">
                  <w:txbxContent>
                    <w:p w:rsidR="003041D0" w:rsidRPr="0066752B" w:rsidRDefault="003041D0" w:rsidP="00E57469">
                      <w:pPr>
                        <w:rPr>
                          <w:lang w:val="uk-UA"/>
                        </w:rPr>
                      </w:pPr>
                      <w:r w:rsidRPr="0066752B">
                        <w:rPr>
                          <w:lang w:val="uk-UA"/>
                        </w:rPr>
                        <w:t>6</w:t>
                      </w:r>
                    </w:p>
                  </w:txbxContent>
                </v:textbox>
              </v:shape>
              <v:shape id="Text Box 646" o:spid="_x0000_s1715" type="#_x0000_t202" style="position:absolute;left:9396;top:5728;width:1021;height:252;visibility:visible" stroked="f">
                <v:textbox style="mso-next-textbox:#Text Box 646" inset="0,0,0,0">
                  <w:txbxContent>
                    <w:p w:rsidR="003041D0" w:rsidRPr="0066752B" w:rsidRDefault="003041D0" w:rsidP="00E57469">
                      <w:pPr>
                        <w:rPr>
                          <w:lang w:val="uk-UA"/>
                        </w:rPr>
                      </w:pPr>
                      <w:r w:rsidRPr="0066752B">
                        <w:rPr>
                          <w:lang w:val="uk-UA"/>
                        </w:rPr>
                        <w:t>5</w:t>
                      </w:r>
                    </w:p>
                  </w:txbxContent>
                </v:textbox>
              </v:shape>
              <v:shape id="Text Box 647" o:spid="_x0000_s1716" type="#_x0000_t202" style="position:absolute;left:6291;top:5750;width:1424;height:568;visibility:visible" stroked="f">
                <v:textbox style="mso-next-textbox:#Text Box 647" inset="0,0,0,0">
                  <w:txbxContent>
                    <w:p w:rsidR="003041D0" w:rsidRPr="0066752B" w:rsidRDefault="003041D0" w:rsidP="00E57469">
                      <w:pPr>
                        <w:jc w:val="right"/>
                        <w:rPr>
                          <w:lang w:val="uk-UA"/>
                        </w:rPr>
                      </w:pPr>
                      <w:r w:rsidRPr="0066752B">
                        <w:rPr>
                          <w:lang w:val="uk-UA"/>
                        </w:rPr>
                        <w:t>11</w:t>
                      </w:r>
                    </w:p>
                  </w:txbxContent>
                </v:textbox>
              </v:shape>
              <v:shape id="Text Box 648" o:spid="_x0000_s1717" type="#_x0000_t202" style="position:absolute;left:6763;top:4316;width:930;height:286;visibility:visible" stroked="f">
                <v:textbox style="mso-next-textbox:#Text Box 648" inset="0,0,0,0">
                  <w:txbxContent>
                    <w:p w:rsidR="003041D0" w:rsidRPr="0066752B" w:rsidRDefault="003041D0" w:rsidP="00E57469">
                      <w:pPr>
                        <w:jc w:val="right"/>
                        <w:rPr>
                          <w:lang w:val="uk-UA"/>
                        </w:rPr>
                      </w:pPr>
                      <w:r w:rsidRPr="0066752B">
                        <w:rPr>
                          <w:lang w:val="uk-UA"/>
                        </w:rPr>
                        <w:t>8</w:t>
                      </w:r>
                    </w:p>
                  </w:txbxContent>
                </v:textbox>
              </v:shape>
              <v:shape id="Text Box 649" o:spid="_x0000_s1718" type="#_x0000_t202" style="position:absolute;left:6722;top:4602;width:832;height:278;visibility:visible" stroked="f">
                <v:textbox style="mso-next-textbox:#Text Box 649" inset="0,0,0,0">
                  <w:txbxContent>
                    <w:p w:rsidR="003041D0" w:rsidRPr="0066752B" w:rsidRDefault="003041D0" w:rsidP="00E57469">
                      <w:pPr>
                        <w:jc w:val="right"/>
                        <w:rPr>
                          <w:lang w:val="uk-UA"/>
                        </w:rPr>
                      </w:pPr>
                      <w:r w:rsidRPr="0066752B">
                        <w:rPr>
                          <w:lang w:val="uk-UA"/>
                        </w:rPr>
                        <w:t>9</w:t>
                      </w:r>
                    </w:p>
                  </w:txbxContent>
                </v:textbox>
              </v:shape>
              <v:shape id="Text Box 650" o:spid="_x0000_s1719" type="#_x0000_t202" style="position:absolute;left:6427;top:6177;width:2091;height:587;visibility:visible" stroked="f">
                <v:textbox style="mso-next-textbox:#Text Box 650" inset="0,0,0,0">
                  <w:txbxContent>
                    <w:p w:rsidR="003041D0" w:rsidRPr="0066752B" w:rsidRDefault="003041D0" w:rsidP="00E57469">
                      <w:pPr>
                        <w:jc w:val="both"/>
                        <w:rPr>
                          <w:lang w:val="uk-UA"/>
                        </w:rPr>
                      </w:pPr>
                      <w:r w:rsidRPr="0066752B">
                        <w:rPr>
                          <w:lang w:val="uk-UA"/>
                        </w:rPr>
                        <w:t xml:space="preserve">                      10</w:t>
                      </w:r>
                    </w:p>
                  </w:txbxContent>
                </v:textbox>
              </v:shape>
            </v:group>
            <v:shape id="Text Box 651" o:spid="_x0000_s1720" type="#_x0000_t202" style="position:absolute;left:36633;top:19596;width:1613;height:1930;visibility:visible" stroked="f">
              <v:textbox style="mso-next-textbox:#Text Box 651" inset="0,0,0,0">
                <w:txbxContent>
                  <w:p w:rsidR="003041D0" w:rsidRPr="008F4AEA" w:rsidRDefault="003041D0" w:rsidP="00E57469">
                    <w:pPr>
                      <w:rPr>
                        <w:sz w:val="28"/>
                        <w:szCs w:val="28"/>
                        <w:lang w:val="uk-UA"/>
                      </w:rPr>
                    </w:pPr>
                    <w:r>
                      <w:rPr>
                        <w:sz w:val="28"/>
                        <w:szCs w:val="28"/>
                        <w:lang w:val="uk-UA"/>
                      </w:rPr>
                      <w:t>б</w:t>
                    </w:r>
                  </w:p>
                </w:txbxContent>
              </v:textbox>
            </v:shape>
            <v:group id="Group 652" o:spid="_x0000_s1721" style="position:absolute;top:1581;width:31280;height:17424" coordorigin="5618,3738" coordsize="4926,2744">
              <v:shape id="Рисунок 1" o:spid="_x0000_s1722" type="#_x0000_t75" alt="ÐÐ±Ð·Ð¾Ñ ÑÐ¸ÑÑÐµÐ¼Ñ Mercedes S400 HYBRID" style="position:absolute;left:5698;top:3738;width:4846;height:2744;visibility:visible">
                <v:imagedata r:id="rId70" o:title="" cropright="3019f"/>
              </v:shape>
              <v:shape id="Text Box 654" o:spid="_x0000_s1723" type="#_x0000_t202" style="position:absolute;left:5618;top:5323;width:254;height:252;visibility:visible" stroked="f">
                <v:textbox style="mso-next-textbox:#Text Box 654" inset="0,0,0,0">
                  <w:txbxContent>
                    <w:p w:rsidR="003041D0" w:rsidRPr="0066752B" w:rsidRDefault="003041D0" w:rsidP="00E57469">
                      <w:pPr>
                        <w:jc w:val="center"/>
                        <w:rPr>
                          <w:lang w:val="uk-UA"/>
                        </w:rPr>
                      </w:pPr>
                      <w:r w:rsidRPr="0066752B">
                        <w:rPr>
                          <w:lang w:val="uk-UA"/>
                        </w:rPr>
                        <w:t>1</w:t>
                      </w:r>
                    </w:p>
                  </w:txbxContent>
                </v:textbox>
              </v:shape>
              <v:shape id="Text Box 655" o:spid="_x0000_s1724" type="#_x0000_t202" style="position:absolute;left:6675;top:4995;width:254;height:252;visibility:visible" stroked="f">
                <v:textbox style="mso-next-textbox:#Text Box 655" inset="0,0,0,0">
                  <w:txbxContent>
                    <w:p w:rsidR="003041D0" w:rsidRPr="0066752B" w:rsidRDefault="003041D0" w:rsidP="00E57469">
                      <w:pPr>
                        <w:jc w:val="center"/>
                        <w:rPr>
                          <w:lang w:val="uk-UA"/>
                        </w:rPr>
                      </w:pPr>
                      <w:r w:rsidRPr="0066752B">
                        <w:rPr>
                          <w:lang w:val="uk-UA"/>
                        </w:rPr>
                        <w:t>2</w:t>
                      </w:r>
                    </w:p>
                  </w:txbxContent>
                </v:textbox>
              </v:shape>
              <v:shape id="Text Box 656" o:spid="_x0000_s1725" type="#_x0000_t202" style="position:absolute;left:7505;top:5383;width:254;height:252;visibility:visible" stroked="f">
                <v:textbox style="mso-next-textbox:#Text Box 656" inset="0,0,0,0">
                  <w:txbxContent>
                    <w:p w:rsidR="003041D0" w:rsidRPr="0066752B" w:rsidRDefault="003041D0" w:rsidP="00E57469">
                      <w:pPr>
                        <w:jc w:val="center"/>
                        <w:rPr>
                          <w:lang w:val="uk-UA"/>
                        </w:rPr>
                      </w:pPr>
                      <w:r w:rsidRPr="0066752B">
                        <w:rPr>
                          <w:lang w:val="uk-UA"/>
                        </w:rPr>
                        <w:t>3</w:t>
                      </w:r>
                    </w:p>
                  </w:txbxContent>
                </v:textbox>
              </v:shape>
              <v:shape id="Text Box 657" o:spid="_x0000_s1726" type="#_x0000_t202" style="position:absolute;left:8149;top:4982;width:254;height:252;visibility:visible" stroked="f">
                <v:textbox style="mso-next-textbox:#Text Box 657" inset="0,0,0,0">
                  <w:txbxContent>
                    <w:p w:rsidR="003041D0" w:rsidRPr="0066752B" w:rsidRDefault="003041D0" w:rsidP="00E57469">
                      <w:pPr>
                        <w:jc w:val="center"/>
                        <w:rPr>
                          <w:lang w:val="uk-UA"/>
                        </w:rPr>
                      </w:pPr>
                      <w:r w:rsidRPr="0066752B">
                        <w:rPr>
                          <w:lang w:val="uk-UA"/>
                        </w:rPr>
                        <w:t>4</w:t>
                      </w:r>
                    </w:p>
                  </w:txbxContent>
                </v:textbox>
              </v:shape>
              <v:shape id="Text Box 658" o:spid="_x0000_s1727" type="#_x0000_t202" style="position:absolute;left:7992;top:4509;width:254;height:252;visibility:visible" stroked="f">
                <v:textbox style="mso-next-textbox:#Text Box 658" inset="0,0,0,0">
                  <w:txbxContent>
                    <w:p w:rsidR="003041D0" w:rsidRPr="0066752B" w:rsidRDefault="003041D0" w:rsidP="00E57469">
                      <w:pPr>
                        <w:jc w:val="center"/>
                        <w:rPr>
                          <w:lang w:val="uk-UA"/>
                        </w:rPr>
                      </w:pPr>
                      <w:r w:rsidRPr="0066752B">
                        <w:rPr>
                          <w:lang w:val="uk-UA"/>
                        </w:rPr>
                        <w:t>5</w:t>
                      </w:r>
                    </w:p>
                  </w:txbxContent>
                </v:textbox>
              </v:shape>
              <v:shape id="Text Box 659" o:spid="_x0000_s1728" type="#_x0000_t202" style="position:absolute;left:8137;top:4067;width:254;height:252;visibility:visible" stroked="f">
                <v:textbox style="mso-next-textbox:#Text Box 659" inset="0,0,0,0">
                  <w:txbxContent>
                    <w:p w:rsidR="003041D0" w:rsidRPr="0066752B" w:rsidRDefault="003041D0" w:rsidP="00E57469">
                      <w:pPr>
                        <w:jc w:val="center"/>
                        <w:rPr>
                          <w:lang w:val="uk-UA"/>
                        </w:rPr>
                      </w:pPr>
                      <w:r w:rsidRPr="0066752B">
                        <w:rPr>
                          <w:lang w:val="uk-UA"/>
                        </w:rPr>
                        <w:t>6</w:t>
                      </w:r>
                    </w:p>
                  </w:txbxContent>
                </v:textbox>
              </v:shape>
              <v:shape id="Text Box 660" o:spid="_x0000_s1729" type="#_x0000_t202" style="position:absolute;left:8670;top:4509;width:254;height:252;visibility:visible" stroked="f">
                <v:textbox style="mso-next-textbox:#Text Box 660" inset="0,0,0,0">
                  <w:txbxContent>
                    <w:p w:rsidR="003041D0" w:rsidRPr="0066752B" w:rsidRDefault="003041D0" w:rsidP="00E57469">
                      <w:pPr>
                        <w:jc w:val="center"/>
                        <w:rPr>
                          <w:lang w:val="uk-UA"/>
                        </w:rPr>
                      </w:pPr>
                      <w:r w:rsidRPr="0066752B">
                        <w:rPr>
                          <w:lang w:val="uk-UA"/>
                        </w:rPr>
                        <w:t>7</w:t>
                      </w:r>
                    </w:p>
                  </w:txbxContent>
                </v:textbox>
              </v:shape>
              <v:shape id="Text Box 661" o:spid="_x0000_s1730" type="#_x0000_t202" style="position:absolute;left:9523;top:5575;width:254;height:252;visibility:visible" stroked="f">
                <v:textbox style="mso-next-textbox:#Text Box 661" inset="0,0,0,0">
                  <w:txbxContent>
                    <w:p w:rsidR="003041D0" w:rsidRPr="0066752B" w:rsidRDefault="003041D0" w:rsidP="00E57469">
                      <w:pPr>
                        <w:jc w:val="center"/>
                        <w:rPr>
                          <w:lang w:val="uk-UA"/>
                        </w:rPr>
                      </w:pPr>
                      <w:r w:rsidRPr="0066752B">
                        <w:rPr>
                          <w:lang w:val="uk-UA"/>
                        </w:rPr>
                        <w:t>8</w:t>
                      </w:r>
                    </w:p>
                  </w:txbxContent>
                </v:textbox>
              </v:shape>
            </v:group>
            <w10:anchorlock/>
          </v:group>
        </w:pict>
      </w:r>
    </w:p>
    <w:p w:rsidR="00F2068E" w:rsidRPr="00CF0805" w:rsidRDefault="00F2068E" w:rsidP="001F4238">
      <w:pPr>
        <w:spacing w:after="0" w:line="360" w:lineRule="auto"/>
        <w:jc w:val="center"/>
        <w:rPr>
          <w:rFonts w:ascii="Times New Roman" w:hAnsi="Times New Roman" w:cs="Times New Roman"/>
          <w:sz w:val="28"/>
          <w:szCs w:val="28"/>
          <w:lang w:eastAsia="en-US"/>
        </w:rPr>
      </w:pPr>
      <w:r w:rsidRPr="00CF0805">
        <w:rPr>
          <w:rFonts w:ascii="Times New Roman" w:hAnsi="Times New Roman" w:cs="Times New Roman"/>
          <w:sz w:val="28"/>
          <w:szCs w:val="28"/>
          <w:lang w:eastAsia="en-US"/>
        </w:rPr>
        <w:t xml:space="preserve">Рис. </w:t>
      </w:r>
      <w:r w:rsidR="003041D0">
        <w:rPr>
          <w:rFonts w:ascii="Times New Roman" w:hAnsi="Times New Roman" w:cs="Times New Roman"/>
          <w:sz w:val="28"/>
          <w:szCs w:val="28"/>
        </w:rPr>
        <w:t>7</w:t>
      </w:r>
      <w:r w:rsidRPr="00CF0805">
        <w:rPr>
          <w:rFonts w:ascii="Times New Roman" w:hAnsi="Times New Roman" w:cs="Times New Roman"/>
          <w:sz w:val="28"/>
          <w:szCs w:val="28"/>
        </w:rPr>
        <w:t>.23</w:t>
      </w:r>
      <w:r w:rsidRPr="00CF0805">
        <w:rPr>
          <w:rFonts w:ascii="Times New Roman" w:hAnsi="Times New Roman" w:cs="Times New Roman"/>
          <w:sz w:val="28"/>
          <w:szCs w:val="28"/>
          <w:lang w:eastAsia="en-US"/>
        </w:rPr>
        <w:t>. Композиции мягких гибридов:</w:t>
      </w:r>
    </w:p>
    <w:p w:rsidR="00F2068E" w:rsidRPr="00CF0805" w:rsidRDefault="00F2068E" w:rsidP="001F4238">
      <w:pPr>
        <w:spacing w:after="0" w:line="360" w:lineRule="auto"/>
        <w:jc w:val="center"/>
        <w:rPr>
          <w:rFonts w:ascii="Times New Roman" w:hAnsi="Times New Roman" w:cs="Times New Roman"/>
          <w:sz w:val="28"/>
          <w:szCs w:val="28"/>
          <w:lang w:eastAsia="en-US"/>
        </w:rPr>
      </w:pPr>
      <w:r w:rsidRPr="00CF0805">
        <w:rPr>
          <w:rFonts w:ascii="Times New Roman" w:hAnsi="Times New Roman" w:cs="Times New Roman"/>
          <w:sz w:val="28"/>
          <w:szCs w:val="28"/>
          <w:lang w:eastAsia="en-US"/>
        </w:rPr>
        <w:t>а – параллельная; б – последовательная</w:t>
      </w:r>
    </w:p>
    <w:p w:rsidR="00F2068E" w:rsidRPr="006D7994" w:rsidRDefault="00F2068E" w:rsidP="001F4238">
      <w:pPr>
        <w:spacing w:after="0" w:line="360" w:lineRule="auto"/>
        <w:ind w:firstLine="851"/>
        <w:jc w:val="center"/>
        <w:rPr>
          <w:rFonts w:ascii="Times New Roman" w:hAnsi="Times New Roman" w:cs="Times New Roman"/>
          <w:sz w:val="24"/>
          <w:szCs w:val="24"/>
          <w:lang w:eastAsia="en-US"/>
        </w:rPr>
      </w:pPr>
    </w:p>
    <w:p w:rsidR="00F2068E" w:rsidRPr="006D7994" w:rsidRDefault="00F2068E" w:rsidP="001F4238">
      <w:pPr>
        <w:spacing w:after="0" w:line="360" w:lineRule="auto"/>
        <w:ind w:firstLine="851"/>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Для </w:t>
      </w:r>
      <w:r w:rsidRPr="006D7994">
        <w:rPr>
          <w:rFonts w:ascii="Times New Roman" w:hAnsi="Times New Roman" w:cs="Times New Roman"/>
          <w:i/>
          <w:iCs/>
          <w:sz w:val="28"/>
          <w:szCs w:val="28"/>
          <w:lang w:eastAsia="en-US"/>
        </w:rPr>
        <w:t>полного гибрида</w:t>
      </w:r>
      <w:r w:rsidRPr="006D7994">
        <w:rPr>
          <w:rFonts w:ascii="Times New Roman" w:hAnsi="Times New Roman" w:cs="Times New Roman"/>
          <w:sz w:val="28"/>
          <w:szCs w:val="28"/>
          <w:lang w:eastAsia="en-US"/>
        </w:rPr>
        <w:t xml:space="preserve"> характерны высокое напряжение питания привода и значительная мощность тягового электродвигателя. Для этого, в системе используется мощная высоковольтная ТАБ. В полных гибридах для увеличения автономного пробега на электротяге используются устройства заряда ТАБ от внешних источников. Такие автомобили получили статус заряжаемого гибрида (Plug-in). </w:t>
      </w:r>
      <w:r w:rsidRPr="006D7994">
        <w:rPr>
          <w:rFonts w:ascii="Times New Roman" w:hAnsi="Times New Roman" w:cs="Times New Roman"/>
          <w:sz w:val="28"/>
          <w:szCs w:val="28"/>
        </w:rPr>
        <w:t xml:space="preserve">Возможна компромиссная схема активной системы </w:t>
      </w:r>
      <w:r w:rsidRPr="006D7994">
        <w:rPr>
          <w:rFonts w:ascii="Times New Roman" w:hAnsi="Times New Roman" w:cs="Times New Roman"/>
          <w:noProof/>
          <w:sz w:val="28"/>
          <w:szCs w:val="28"/>
        </w:rPr>
        <w:t xml:space="preserve">Start-Stop, в которой электрическая тяга используется </w:t>
      </w:r>
      <w:r w:rsidRPr="006D7994">
        <w:rPr>
          <w:rFonts w:ascii="Times New Roman" w:hAnsi="Times New Roman" w:cs="Times New Roman"/>
          <w:sz w:val="28"/>
          <w:szCs w:val="28"/>
        </w:rPr>
        <w:t>только в режиме кратковременных перемещений на малой скорости (движение в пробке) за счет электростартера. Основной недостаток такого решения, это значительное энергопотребление стартерного электродвигателя в пусковых режимах. Проблема может решаться путем применения электрических вентильных или пневматических стартерных машин. В последнем случае, машина имеет максимальный КПД и крутящий момент на минимальных скоростях перемещения автомобиля.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С позиции структуры и способа передачи мощности на колеса автомобиля, различают три конфигурации гибридных систем – последовательную, параллельную и смешанную (комбинированную). </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i/>
          <w:iCs/>
          <w:sz w:val="28"/>
          <w:szCs w:val="28"/>
        </w:rPr>
        <w:t>Последовательный гибрид</w:t>
      </w:r>
      <w:r w:rsidRPr="006D7994">
        <w:rPr>
          <w:rFonts w:ascii="Times New Roman" w:hAnsi="Times New Roman" w:cs="Times New Roman"/>
          <w:sz w:val="28"/>
          <w:szCs w:val="28"/>
        </w:rPr>
        <w:t xml:space="preserve"> – конфигурация, в которой ДВС, работая в режиме максимальной экономии топлива, приводит в действие только генератор </w:t>
      </w:r>
      <w:r w:rsidRPr="006D7994">
        <w:rPr>
          <w:rFonts w:ascii="Times New Roman" w:hAnsi="Times New Roman" w:cs="Times New Roman"/>
          <w:noProof/>
          <w:sz w:val="28"/>
          <w:szCs w:val="28"/>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.24</w:t>
      </w:r>
      <w:r w:rsidRPr="006D7994">
        <w:rPr>
          <w:rFonts w:ascii="Times New Roman" w:hAnsi="Times New Roman" w:cs="Times New Roman"/>
          <w:noProof/>
          <w:sz w:val="28"/>
          <w:szCs w:val="28"/>
        </w:rPr>
        <w:t>, а).</w:t>
      </w:r>
    </w:p>
    <w:p w:rsidR="00F2068E" w:rsidRPr="006D7994" w:rsidRDefault="003041D0" w:rsidP="001F4238">
      <w:pPr>
        <w:spacing w:after="0" w:line="360" w:lineRule="auto"/>
        <w:jc w:val="both"/>
        <w:rPr>
          <w:rFonts w:ascii="Times New Roman" w:hAnsi="Times New Roman" w:cs="Times New Roman"/>
          <w:sz w:val="28"/>
          <w:szCs w:val="28"/>
        </w:rPr>
      </w:pPr>
      <w:r>
        <w:rPr>
          <w:noProof/>
          <w:lang w:val="uk-UA" w:eastAsia="uk-UA"/>
        </w:rPr>
        <w:lastRenderedPageBreak/>
        <w:pict>
          <v:shape id="Text Box 620" o:spid="_x0000_s1742" type="#_x0000_t202" style="position:absolute;left:0;text-align:left;margin-left:-2.25pt;margin-top:42.5pt;width:30.1pt;height:26.45pt;z-index:45;visibility:visible" stroked="f">
            <v:textbox style="mso-next-textbox:#Text Box 620" inset="0,0,0,0">
              <w:txbxContent>
                <w:p w:rsidR="003041D0" w:rsidRPr="00F7385E" w:rsidRDefault="003041D0" w:rsidP="00E57469">
                  <w:pPr>
                    <w:jc w:val="center"/>
                  </w:pPr>
                  <w:r w:rsidRPr="00286E16">
                    <w:rPr>
                      <w:sz w:val="16"/>
                    </w:rPr>
                    <w:br/>
                  </w:r>
                  <w:r w:rsidRPr="00F7385E">
                    <w:t>Д</w:t>
                  </w:r>
                  <w:r>
                    <w:t>ВС</w:t>
                  </w:r>
                </w:p>
              </w:txbxContent>
            </v:textbox>
          </v:shape>
        </w:pict>
      </w:r>
      <w:r>
        <w:rPr>
          <w:noProof/>
          <w:lang w:val="uk-UA" w:eastAsia="uk-UA"/>
        </w:rPr>
        <w:pict>
          <v:group id="_x0000_s2397" style="position:absolute;left:0;text-align:left;margin-left:445.6pt;margin-top:69.45pt;width:27.85pt;height:17pt;z-index:44" coordorigin="10046,2523" coordsize="557,340">
            <v:shape id="Text Box 637" o:spid="_x0000_s1759" type="#_x0000_t202" style="position:absolute;left:10046;top:2523;width:557;height:340;visibility:visible" stroked="f">
              <v:textbox style="mso-next-textbox:#Text Box 637" inset="0,0,0,0">
                <w:txbxContent>
                  <w:p w:rsidR="003041D0" w:rsidRPr="00F7385E" w:rsidRDefault="003041D0" w:rsidP="00E57469">
                    <w:r w:rsidRPr="00F7385E">
                      <w:t>ПН</w:t>
                    </w:r>
                  </w:p>
                </w:txbxContent>
              </v:textbox>
            </v:shape>
          </v:group>
        </w:pict>
      </w:r>
      <w:r>
        <w:pict>
          <v:group id="Полотно 16167" o:spid="_x0000_s1731" editas="canvas" style="width:470.25pt;height:178.55pt;mso-position-horizontal-relative:char;mso-position-vertical-relative:line" coordorigin="1134,1137" coordsize="9405,3571">
            <v:shape id="_x0000_s1732" type="#_x0000_t75" style="position:absolute;left:1134;top:1137;width:9405;height:3571;visibility:visible">
              <v:fill o:detectmouseclick="t"/>
              <v:path o:connecttype="none"/>
            </v:shape>
            <v:shape id="Text Box 611" o:spid="_x0000_s1733" type="#_x0000_t202" style="position:absolute;left:3281;top:4300;width:254;height:348;visibility:visible" stroked="f">
              <v:textbox style="mso-next-textbox:#Text Box 611" inset="0,0,0,0">
                <w:txbxContent>
                  <w:p w:rsidR="003041D0" w:rsidRPr="00F7385E" w:rsidRDefault="003041D0" w:rsidP="00E57469">
                    <w:pPr>
                      <w:jc w:val="center"/>
                      <w:rPr>
                        <w:sz w:val="28"/>
                        <w:szCs w:val="28"/>
                      </w:rPr>
                    </w:pPr>
                    <w:r w:rsidRPr="00F7385E">
                      <w:rPr>
                        <w:sz w:val="28"/>
                        <w:szCs w:val="28"/>
                      </w:rPr>
                      <w:t>а</w:t>
                    </w:r>
                  </w:p>
                </w:txbxContent>
              </v:textbox>
            </v:shape>
            <v:shape id="Text Box 612" o:spid="_x0000_s1734" type="#_x0000_t202" style="position:absolute;left:5510;top:4333;width:254;height:375;visibility:visible" stroked="f">
              <v:textbox style="mso-next-textbox:#Text Box 612" inset="0,0,0,0">
                <w:txbxContent>
                  <w:p w:rsidR="003041D0" w:rsidRPr="00F7385E" w:rsidRDefault="003041D0" w:rsidP="00E57469">
                    <w:pPr>
                      <w:jc w:val="center"/>
                      <w:rPr>
                        <w:sz w:val="28"/>
                        <w:szCs w:val="28"/>
                      </w:rPr>
                    </w:pPr>
                    <w:r w:rsidRPr="00F7385E">
                      <w:rPr>
                        <w:sz w:val="28"/>
                        <w:szCs w:val="28"/>
                      </w:rPr>
                      <w:t>б</w:t>
                    </w:r>
                  </w:p>
                </w:txbxContent>
              </v:textbox>
            </v:shape>
            <v:shape id="Text Box 613" o:spid="_x0000_s1735" type="#_x0000_t202" style="position:absolute;left:8149;top:4333;width:254;height:345;visibility:visible" stroked="f">
              <v:textbox style="mso-next-textbox:#Text Box 613" inset="0,0,0,0">
                <w:txbxContent>
                  <w:p w:rsidR="003041D0" w:rsidRPr="00F7385E" w:rsidRDefault="003041D0" w:rsidP="00E57469">
                    <w:pPr>
                      <w:jc w:val="center"/>
                      <w:rPr>
                        <w:sz w:val="28"/>
                        <w:szCs w:val="28"/>
                      </w:rPr>
                    </w:pPr>
                    <w:r w:rsidRPr="00F7385E">
                      <w:rPr>
                        <w:sz w:val="28"/>
                        <w:szCs w:val="28"/>
                      </w:rPr>
                      <w:t>в</w:t>
                    </w:r>
                  </w:p>
                </w:txbxContent>
              </v:textbox>
            </v:shape>
            <v:shape id="Рисунок 1" o:spid="_x0000_s1737" type="#_x0000_t75" alt="https://3dnews.ru/assets/external/illustrations/2010/09/21/598817/parall_hybrid.jpg" style="position:absolute;left:4106;top:1137;width:3477;height:3217;visibility:visible">
              <v:imagedata r:id="rId71" o:title="" croptop="8897f" cropbottom="9234f" cropleft="9493f" cropright="11454f"/>
            </v:shape>
            <v:shape id="Рисунок 2" o:spid="_x0000_s1738" type="#_x0000_t75" alt="https://3dnews.ru/assets/external/illustrations/2010/09/21/598817/series_hybrid.jpg" style="position:absolute;left:1134;top:1137;width:2957;height:3263;visibility:visible">
              <v:imagedata r:id="rId72" o:title="" croptop="5845f" cropbottom="7080f" cropleft="9715f" cropright="14187f"/>
            </v:shape>
            <v:shape id="Рисунок 4" o:spid="_x0000_s1739" type="#_x0000_t75" alt="https://3dnews.ru/assets/external/illustrations/2010/09/21/598817/fr_hybrid.jpg" style="position:absolute;left:7613;top:1137;width:2926;height:3263;visibility:visible">
              <v:imagedata r:id="rId73" o:title="" croptop="5533f" cropbottom="7543f" cropleft="9662f" cropright="15007f"/>
            </v:shape>
            <v:shape id="Text Box 618" o:spid="_x0000_s1740" type="#_x0000_t202" style="position:absolute;left:4091;top:1656;width:603;height:507;visibility:visible" stroked="f">
              <v:textbox style="mso-next-textbox:#Text Box 618" inset="0,0,0,0">
                <w:txbxContent>
                  <w:p w:rsidR="003041D0" w:rsidRPr="00F7385E" w:rsidRDefault="003041D0" w:rsidP="00E57469">
                    <w:pPr>
                      <w:jc w:val="center"/>
                    </w:pPr>
                    <w:r w:rsidRPr="00F7385E">
                      <w:t>ТАБ</w:t>
                    </w:r>
                  </w:p>
                </w:txbxContent>
              </v:textbox>
            </v:shape>
            <v:shape id="Text Box 619" o:spid="_x0000_s1741" type="#_x0000_t202" style="position:absolute;left:1149;top:2498;width:269;height:335;visibility:visible" stroked="f">
              <v:textbox style="mso-next-textbox:#Text Box 619" inset="0,0,0,0">
                <w:txbxContent>
                  <w:p w:rsidR="003041D0" w:rsidRPr="00F7385E" w:rsidRDefault="003041D0" w:rsidP="00E57469">
                    <w:pPr>
                      <w:jc w:val="center"/>
                      <w:rPr>
                        <w:lang w:val="en-US"/>
                      </w:rPr>
                    </w:pPr>
                    <w:r w:rsidRPr="00F7385E">
                      <w:rPr>
                        <w:lang w:val="en-US"/>
                      </w:rPr>
                      <w:t>G</w:t>
                    </w:r>
                  </w:p>
                </w:txbxContent>
              </v:textbox>
            </v:shape>
            <v:shape id="Text Box 621" o:spid="_x0000_s1743" type="#_x0000_t202" style="position:absolute;left:1149;top:1227;width:1153;height:335;visibility:visible" stroked="f">
              <v:textbox style="mso-next-textbox:#Text Box 621" inset="0,0,0,0">
                <w:txbxContent>
                  <w:p w:rsidR="003041D0" w:rsidRPr="00F7385E" w:rsidRDefault="003041D0" w:rsidP="00E57469">
                    <w:pPr>
                      <w:jc w:val="both"/>
                    </w:pPr>
                    <w:r w:rsidRPr="00F7385E">
                      <w:t xml:space="preserve"> </w:t>
                    </w:r>
                    <w:r>
                      <w:t xml:space="preserve">        Т</w:t>
                    </w:r>
                    <w:r w:rsidRPr="00F7385E">
                      <w:t>Б</w:t>
                    </w:r>
                  </w:p>
                </w:txbxContent>
              </v:textbox>
            </v:shape>
            <v:shape id="Text Box 622" o:spid="_x0000_s1744" type="#_x0000_t202" style="position:absolute;left:4463;top:1227;width:558;height:335;visibility:visible" stroked="f">
              <v:textbox style="mso-next-textbox:#Text Box 622" inset="0,0,0,0">
                <w:txbxContent>
                  <w:p w:rsidR="003041D0" w:rsidRPr="00F7385E" w:rsidRDefault="003041D0" w:rsidP="00E57469">
                    <w:pPr>
                      <w:jc w:val="center"/>
                      <w:rPr>
                        <w:lang w:val="en-US"/>
                      </w:rPr>
                    </w:pPr>
                  </w:p>
                </w:txbxContent>
              </v:textbox>
            </v:shape>
            <v:shape id="Text Box 623" o:spid="_x0000_s1745" type="#_x0000_t202" style="position:absolute;left:6683;top:2938;width:631;height:335;visibility:visible" stroked="f">
              <v:textbox style="mso-next-textbox:#Text Box 623" inset="0,0,0,0">
                <w:txbxContent>
                  <w:p w:rsidR="003041D0" w:rsidRPr="00F7385E" w:rsidRDefault="003041D0" w:rsidP="00E57469">
                    <w:pPr>
                      <w:jc w:val="center"/>
                      <w:rPr>
                        <w:lang w:val="en-US"/>
                      </w:rPr>
                    </w:pPr>
                    <w:r w:rsidRPr="00F7385E">
                      <w:rPr>
                        <w:lang w:val="en-US"/>
                      </w:rPr>
                      <w:t>M\G</w:t>
                    </w:r>
                  </w:p>
                </w:txbxContent>
              </v:textbox>
            </v:shape>
            <v:shape id="Text Box 624" o:spid="_x0000_s1746" type="#_x0000_t202" style="position:absolute;left:7399;top:1641;width:514;height:328;visibility:visible" stroked="f">
              <v:textbox style="mso-next-textbox:#Text Box 624" inset="0,0,0,0">
                <w:txbxContent>
                  <w:p w:rsidR="003041D0" w:rsidRPr="00F7385E" w:rsidRDefault="003041D0" w:rsidP="00E57469">
                    <w:pPr>
                      <w:jc w:val="center"/>
                    </w:pPr>
                    <w:r w:rsidRPr="00F7385E">
                      <w:t>ТАБ</w:t>
                    </w:r>
                  </w:p>
                </w:txbxContent>
              </v:textbox>
            </v:shape>
            <v:shape id="Text Box 625" o:spid="_x0000_s1747" type="#_x0000_t202" style="position:absolute;left:9842;top:2771;width:697;height:586;visibility:visible" stroked="f">
              <v:textbox style="mso-next-textbox:#Text Box 625" inset="0,0,0,0">
                <w:txbxContent>
                  <w:p w:rsidR="003041D0" w:rsidRPr="00286E16" w:rsidRDefault="003041D0" w:rsidP="00E57469">
                    <w:pPr>
                      <w:rPr>
                        <w:sz w:val="2"/>
                      </w:rPr>
                    </w:pPr>
                  </w:p>
                  <w:p w:rsidR="003041D0" w:rsidRPr="00F7385E" w:rsidRDefault="003041D0" w:rsidP="00E57469">
                    <w:r w:rsidRPr="00F7385E">
                      <w:t>ТАБ</w:t>
                    </w:r>
                  </w:p>
                </w:txbxContent>
              </v:textbox>
            </v:shape>
            <v:shape id="Text Box 626" o:spid="_x0000_s1748" type="#_x0000_t202" style="position:absolute;left:3986;top:2163;width:827;height:495;visibility:visible" stroked="f">
              <v:textbox style="mso-next-textbox:#Text Box 626" inset="0,0,0,0">
                <w:txbxContent>
                  <w:p w:rsidR="003041D0" w:rsidRPr="00F7385E" w:rsidRDefault="003041D0" w:rsidP="00E57469">
                    <w:r w:rsidRPr="00F7385E">
                      <w:t xml:space="preserve"> ПН</w:t>
                    </w:r>
                  </w:p>
                </w:txbxContent>
              </v:textbox>
            </v:shape>
            <v:shape id="Text Box 627" o:spid="_x0000_s1749" type="#_x0000_t202" style="position:absolute;left:3801;top:2658;width:967;height:355;visibility:visible" stroked="f">
              <v:textbox style="mso-next-textbox:#Text Box 627" inset="0,0,0,0">
                <w:txbxContent>
                  <w:p w:rsidR="003041D0" w:rsidRPr="00F7385E" w:rsidRDefault="003041D0" w:rsidP="00E57469">
                    <w:pPr>
                      <w:jc w:val="right"/>
                    </w:pPr>
                    <w:r w:rsidRPr="00F7385E">
                      <w:t>К</w:t>
                    </w:r>
                    <w:r>
                      <w:t>П</w:t>
                    </w:r>
                  </w:p>
                </w:txbxContent>
              </v:textbox>
            </v:shape>
            <v:shape id="Text Box 628" o:spid="_x0000_s1750" type="#_x0000_t202" style="position:absolute;left:4694;top:1272;width:982;height:335;visibility:visible" stroked="f">
              <v:textbox style="mso-next-textbox:#Text Box 628" inset="0,0,0,0">
                <w:txbxContent>
                  <w:p w:rsidR="003041D0" w:rsidRPr="00F7385E" w:rsidRDefault="003041D0" w:rsidP="00E57469">
                    <w:pPr>
                      <w:jc w:val="both"/>
                    </w:pPr>
                    <w:r w:rsidRPr="00F7385E">
                      <w:t xml:space="preserve"> </w:t>
                    </w:r>
                    <w:r>
                      <w:t xml:space="preserve">   Т</w:t>
                    </w:r>
                    <w:r w:rsidRPr="00F7385E">
                      <w:t>Б</w:t>
                    </w:r>
                  </w:p>
                </w:txbxContent>
              </v:textbox>
            </v:shape>
            <v:shape id="Text Box 629" o:spid="_x0000_s1751" type="#_x0000_t202" style="position:absolute;left:7869;top:1562;width:602;height:335;visibility:visible" stroked="f">
              <v:textbox style="mso-next-textbox:#Text Box 629" inset="0,0,0,0">
                <w:txbxContent>
                  <w:p w:rsidR="003041D0" w:rsidRPr="00F7385E" w:rsidRDefault="003041D0" w:rsidP="00E57469">
                    <w:pPr>
                      <w:jc w:val="both"/>
                    </w:pPr>
                    <w:r w:rsidRPr="00F7385E">
                      <w:t xml:space="preserve"> </w:t>
                    </w:r>
                    <w:r>
                      <w:t xml:space="preserve"> Т</w:t>
                    </w:r>
                    <w:r w:rsidRPr="00F7385E">
                      <w:t>Б</w:t>
                    </w:r>
                  </w:p>
                </w:txbxContent>
              </v:textbox>
            </v:shape>
            <v:shape id="Text Box 630" o:spid="_x0000_s1752" type="#_x0000_t202" style="position:absolute;left:6399;top:3877;width:1214;height:477;visibility:visible" stroked="f">
              <v:textbox style="mso-next-textbox:#Text Box 630" inset="0,0,0,0">
                <w:txbxContent>
                  <w:p w:rsidR="003041D0" w:rsidRPr="00F7385E" w:rsidRDefault="003041D0" w:rsidP="00E57469">
                    <w:pPr>
                      <w:jc w:val="both"/>
                    </w:pPr>
                    <w:r w:rsidRPr="00F7385E">
                      <w:t xml:space="preserve">   МР</w:t>
                    </w:r>
                  </w:p>
                </w:txbxContent>
              </v:textbox>
            </v:shape>
            <v:shape id="Text Box 631" o:spid="_x0000_s1753" type="#_x0000_t202" style="position:absolute;left:9867;top:1746;width:631;height:335;visibility:visible" stroked="f">
              <v:textbox style="mso-next-textbox:#Text Box 631" inset="0,0,0,0">
                <w:txbxContent>
                  <w:p w:rsidR="003041D0" w:rsidRPr="00F7385E" w:rsidRDefault="003041D0" w:rsidP="00E57469">
                    <w:pPr>
                      <w:jc w:val="center"/>
                      <w:rPr>
                        <w:lang w:val="en-US"/>
                      </w:rPr>
                    </w:pPr>
                    <w:r w:rsidRPr="00F7385E">
                      <w:rPr>
                        <w:lang w:val="en-US"/>
                      </w:rPr>
                      <w:t>M\G</w:t>
                    </w:r>
                  </w:p>
                </w:txbxContent>
              </v:textbox>
            </v:shape>
            <v:shape id="Text Box 632" o:spid="_x0000_s1754" type="#_x0000_t202" style="position:absolute;left:3215;top:2918;width:631;height:335;visibility:visible" stroked="f">
              <v:textbox style="mso-next-textbox:#Text Box 632" inset="0,0,0,0">
                <w:txbxContent>
                  <w:p w:rsidR="003041D0" w:rsidRPr="00F7385E" w:rsidRDefault="003041D0" w:rsidP="00E57469">
                    <w:pPr>
                      <w:jc w:val="center"/>
                      <w:rPr>
                        <w:lang w:val="en-US"/>
                      </w:rPr>
                    </w:pPr>
                    <w:r w:rsidRPr="00F7385E">
                      <w:rPr>
                        <w:lang w:val="en-US"/>
                      </w:rPr>
                      <w:t>M\G</w:t>
                    </w:r>
                  </w:p>
                </w:txbxContent>
              </v:textbox>
            </v:shape>
            <v:shape id="Text Box 633" o:spid="_x0000_s1755" type="#_x0000_t202" style="position:absolute;left:7204;top:2658;width:945;height:335;visibility:visible" stroked="f">
              <v:textbox style="mso-next-textbox:#Text Box 633" inset="0,0,0,0">
                <w:txbxContent>
                  <w:p w:rsidR="003041D0" w:rsidRPr="00F7385E" w:rsidRDefault="003041D0" w:rsidP="00E57469">
                    <w:pPr>
                      <w:jc w:val="right"/>
                    </w:pPr>
                    <w:r w:rsidRPr="00F7385E">
                      <w:t>К</w:t>
                    </w:r>
                    <w:r>
                      <w:t>П</w:t>
                    </w:r>
                  </w:p>
                </w:txbxContent>
              </v:textbox>
            </v:shape>
            <v:shape id="Text Box 634" o:spid="_x0000_s1756" type="#_x0000_t202" style="position:absolute;left:4453;top:2388;width:602;height:335;visibility:visible" stroked="f">
              <v:textbox style="mso-next-textbox:#Text Box 634" inset="0,0,0,0">
                <w:txbxContent>
                  <w:p w:rsidR="003041D0" w:rsidRPr="00F7385E" w:rsidRDefault="003041D0" w:rsidP="00286E16">
                    <w:pPr>
                      <w:jc w:val="right"/>
                    </w:pPr>
                    <w:r w:rsidRPr="00F7385E">
                      <w:t>Д</w:t>
                    </w:r>
                    <w:r>
                      <w:t>ВС</w:t>
                    </w:r>
                  </w:p>
                </w:txbxContent>
              </v:textbox>
            </v:shape>
            <v:shape id="Text Box 635" o:spid="_x0000_s1757" type="#_x0000_t202" style="position:absolute;left:7628;top:2323;width:602;height:335;visibility:visible" stroked="f">
              <v:textbox style="mso-next-textbox:#Text Box 635" inset="0,0,0,0">
                <w:txbxContent>
                  <w:p w:rsidR="003041D0" w:rsidRPr="00F7385E" w:rsidRDefault="003041D0" w:rsidP="00E57469">
                    <w:pPr>
                      <w:jc w:val="center"/>
                    </w:pPr>
                    <w:r w:rsidRPr="00F7385E">
                      <w:t>Д</w:t>
                    </w:r>
                    <w:r>
                      <w:t>ВС</w:t>
                    </w:r>
                  </w:p>
                </w:txbxContent>
              </v:textbox>
            </v:shape>
            <v:shape id="Text Box 636" o:spid="_x0000_s1758" type="#_x0000_t202" style="position:absolute;left:7070;top:2413;width:558;height:355;visibility:visible" stroked="f">
              <v:textbox style="mso-next-textbox:#Text Box 636" inset="0,0,0,0">
                <w:txbxContent>
                  <w:p w:rsidR="003041D0" w:rsidRPr="00F7385E" w:rsidRDefault="003041D0" w:rsidP="00E57469">
                    <w:r w:rsidRPr="00F7385E">
                      <w:t xml:space="preserve"> ПН</w:t>
                    </w:r>
                  </w:p>
                </w:txbxContent>
              </v:textbox>
            </v:shape>
            <w10:anchorlock/>
          </v:group>
        </w:pict>
      </w:r>
    </w:p>
    <w:p w:rsidR="00F2068E" w:rsidRPr="00CF0805" w:rsidRDefault="00F2068E" w:rsidP="001F4238">
      <w:pPr>
        <w:spacing w:after="0" w:line="360" w:lineRule="auto"/>
        <w:jc w:val="center"/>
        <w:rPr>
          <w:rFonts w:ascii="Times New Roman" w:hAnsi="Times New Roman" w:cs="Times New Roman"/>
          <w:noProof/>
          <w:sz w:val="28"/>
          <w:szCs w:val="28"/>
        </w:rPr>
      </w:pPr>
      <w:r w:rsidRPr="00CF0805">
        <w:rPr>
          <w:rFonts w:ascii="Times New Roman" w:hAnsi="Times New Roman" w:cs="Times New Roman"/>
          <w:noProof/>
          <w:sz w:val="28"/>
          <w:szCs w:val="28"/>
        </w:rPr>
        <w:t xml:space="preserve">Рис. </w:t>
      </w:r>
      <w:r w:rsidR="003041D0">
        <w:rPr>
          <w:rFonts w:ascii="Times New Roman" w:hAnsi="Times New Roman" w:cs="Times New Roman"/>
          <w:sz w:val="28"/>
          <w:szCs w:val="28"/>
        </w:rPr>
        <w:t>7</w:t>
      </w:r>
      <w:r w:rsidRPr="00CF0805">
        <w:rPr>
          <w:rFonts w:ascii="Times New Roman" w:hAnsi="Times New Roman" w:cs="Times New Roman"/>
          <w:sz w:val="28"/>
          <w:szCs w:val="28"/>
        </w:rPr>
        <w:t>.24</w:t>
      </w:r>
      <w:r w:rsidRPr="00CF0805">
        <w:rPr>
          <w:rFonts w:ascii="Times New Roman" w:hAnsi="Times New Roman" w:cs="Times New Roman"/>
          <w:noProof/>
          <w:sz w:val="28"/>
          <w:szCs w:val="28"/>
        </w:rPr>
        <w:t>. Схемы включения силовых агрегатов ГСУ переднеприводных автомобилей:</w:t>
      </w:r>
      <w:r w:rsidR="00CF0805" w:rsidRPr="00CF0805">
        <w:rPr>
          <w:rFonts w:ascii="Times New Roman" w:hAnsi="Times New Roman" w:cs="Times New Roman"/>
          <w:noProof/>
          <w:sz w:val="28"/>
          <w:szCs w:val="28"/>
        </w:rPr>
        <w:t xml:space="preserve"> </w:t>
      </w:r>
      <w:r w:rsidRPr="00CF0805">
        <w:rPr>
          <w:rFonts w:ascii="Times New Roman" w:hAnsi="Times New Roman" w:cs="Times New Roman"/>
          <w:noProof/>
          <w:sz w:val="28"/>
          <w:szCs w:val="28"/>
        </w:rPr>
        <w:t>а – последовательная; б – параллельная; в – смешанная</w:t>
      </w:r>
    </w:p>
    <w:p w:rsidR="00F2068E" w:rsidRPr="006D7994" w:rsidRDefault="00F2068E" w:rsidP="001F4238">
      <w:pPr>
        <w:spacing w:after="0" w:line="360" w:lineRule="auto"/>
        <w:rPr>
          <w:rFonts w:ascii="Times New Roman" w:hAnsi="Times New Roman" w:cs="Times New Roman"/>
          <w:noProof/>
          <w:sz w:val="24"/>
          <w:szCs w:val="24"/>
        </w:rPr>
      </w:pP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Электроэнергия, вырабатываемая генератором G за счет ДВС с топливным баком ТБ, через преобразователь напряжения ПН поступает или на тяговый электродвигатель (обратимую машину</w:t>
      </w:r>
      <w:r w:rsidRPr="006D7994">
        <w:rPr>
          <w:rFonts w:ascii="Times New Roman" w:hAnsi="Times New Roman" w:cs="Times New Roman"/>
          <w:sz w:val="24"/>
          <w:szCs w:val="24"/>
        </w:rPr>
        <w:t xml:space="preserve"> </w:t>
      </w:r>
      <w:r w:rsidRPr="006D7994">
        <w:rPr>
          <w:rFonts w:ascii="Times New Roman" w:hAnsi="Times New Roman" w:cs="Times New Roman"/>
          <w:sz w:val="28"/>
          <w:szCs w:val="28"/>
        </w:rPr>
        <w:t>M\G), или в ТАБ. Электродвигатель через трансмиссию передает на колеса требуемый крутящий момент, а в режиме торможения работает как генератор, подзаряжая ТАБ (режим рекуперации энергии торможения). Такие</w:t>
      </w:r>
      <w:r w:rsidRPr="00450B69">
        <w:rPr>
          <w:rFonts w:ascii="Times New Roman" w:hAnsi="Times New Roman" w:cs="Times New Roman"/>
          <w:sz w:val="28"/>
          <w:szCs w:val="28"/>
          <w:lang w:val="en-US"/>
        </w:rPr>
        <w:t xml:space="preserve"> </w:t>
      </w:r>
      <w:r w:rsidRPr="006D7994">
        <w:rPr>
          <w:rFonts w:ascii="Times New Roman" w:hAnsi="Times New Roman" w:cs="Times New Roman"/>
          <w:sz w:val="28"/>
          <w:szCs w:val="28"/>
        </w:rPr>
        <w:t>гибриды</w:t>
      </w:r>
      <w:r w:rsidRPr="00450B69">
        <w:rPr>
          <w:rFonts w:ascii="Times New Roman" w:hAnsi="Times New Roman" w:cs="Times New Roman"/>
          <w:sz w:val="28"/>
          <w:szCs w:val="28"/>
          <w:lang w:val="en-US"/>
        </w:rPr>
        <w:t xml:space="preserve"> </w:t>
      </w:r>
      <w:r w:rsidRPr="006D7994">
        <w:rPr>
          <w:rFonts w:ascii="Times New Roman" w:hAnsi="Times New Roman" w:cs="Times New Roman"/>
          <w:sz w:val="28"/>
          <w:szCs w:val="28"/>
        </w:rPr>
        <w:t>маркируются</w:t>
      </w:r>
      <w:r w:rsidRPr="00450B69">
        <w:rPr>
          <w:rFonts w:ascii="Times New Roman" w:hAnsi="Times New Roman" w:cs="Times New Roman"/>
          <w:sz w:val="28"/>
          <w:szCs w:val="28"/>
          <w:lang w:val="en-US"/>
        </w:rPr>
        <w:t xml:space="preserve"> </w:t>
      </w:r>
      <w:r w:rsidRPr="006D7994">
        <w:rPr>
          <w:rFonts w:ascii="Times New Roman" w:hAnsi="Times New Roman" w:cs="Times New Roman"/>
          <w:sz w:val="28"/>
          <w:szCs w:val="28"/>
        </w:rPr>
        <w:t>аббревиатурой</w:t>
      </w:r>
      <w:r w:rsidRPr="00450B69">
        <w:rPr>
          <w:rFonts w:ascii="Times New Roman" w:hAnsi="Times New Roman" w:cs="Times New Roman"/>
          <w:sz w:val="28"/>
          <w:szCs w:val="28"/>
          <w:lang w:val="en-US"/>
        </w:rPr>
        <w:t xml:space="preserve"> REEV (Range-Extended Electric Vehicle) </w:t>
      </w:r>
      <w:r w:rsidRPr="006D7994">
        <w:rPr>
          <w:rFonts w:ascii="Times New Roman" w:hAnsi="Times New Roman" w:cs="Times New Roman"/>
          <w:sz w:val="28"/>
          <w:szCs w:val="28"/>
        </w:rPr>
        <w:t>или</w:t>
      </w:r>
      <w:r w:rsidRPr="00450B69">
        <w:rPr>
          <w:rFonts w:ascii="Times New Roman" w:hAnsi="Times New Roman" w:cs="Times New Roman"/>
          <w:sz w:val="28"/>
          <w:szCs w:val="28"/>
          <w:lang w:val="en-US"/>
        </w:rPr>
        <w:t xml:space="preserve"> EREV (Extended-Range Electric Vehicle). </w:t>
      </w:r>
      <w:r w:rsidRPr="006D7994">
        <w:rPr>
          <w:rFonts w:ascii="Times New Roman" w:hAnsi="Times New Roman" w:cs="Times New Roman"/>
          <w:sz w:val="28"/>
          <w:szCs w:val="28"/>
        </w:rPr>
        <w:t>Плюсы этой схемы – постоянная работа ДВС в самом экономичном режиме, простота управления и отсутствие сложной трансмиссии. Из минусов следует отметить: малый КПД механизма передачи энергии от ДВС к ведущим колесам автомобиля; невозможность добиться сложения мощностей альтернативных двигателей привода; невозможность движения в случае полной разрядки АКБ (требуется определенное время для зарядки от работающего ДВС).</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 xml:space="preserve">Параллельная </w:t>
      </w:r>
      <w:r w:rsidRPr="006D7994">
        <w:rPr>
          <w:rFonts w:ascii="Times New Roman" w:hAnsi="Times New Roman" w:cs="Times New Roman"/>
          <w:i/>
          <w:iCs/>
          <w:noProof/>
          <w:sz w:val="28"/>
          <w:szCs w:val="28"/>
        </w:rPr>
        <w:t>конфигурация</w:t>
      </w:r>
      <w:r w:rsidRPr="006D7994">
        <w:rPr>
          <w:rFonts w:ascii="Times New Roman" w:hAnsi="Times New Roman" w:cs="Times New Roman"/>
          <w:sz w:val="28"/>
          <w:szCs w:val="28"/>
        </w:rPr>
        <w:t xml:space="preserve"> предусматривает механическую связь ДВС с коробкой передач КП и тягового электродвигателя M\G с ведущими колесами автомобиля </w:t>
      </w:r>
      <w:r w:rsidRPr="006D7994">
        <w:rPr>
          <w:rFonts w:ascii="Times New Roman" w:hAnsi="Times New Roman" w:cs="Times New Roman"/>
          <w:noProof/>
          <w:sz w:val="28"/>
          <w:szCs w:val="28"/>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.24</w:t>
      </w:r>
      <w:r w:rsidRPr="006D7994">
        <w:rPr>
          <w:rFonts w:ascii="Times New Roman" w:hAnsi="Times New Roman" w:cs="Times New Roman"/>
          <w:noProof/>
          <w:sz w:val="28"/>
          <w:szCs w:val="28"/>
        </w:rPr>
        <w:t>, б)</w:t>
      </w:r>
      <w:r w:rsidRPr="006D7994">
        <w:rPr>
          <w:rFonts w:ascii="Times New Roman" w:hAnsi="Times New Roman" w:cs="Times New Roman"/>
          <w:sz w:val="28"/>
          <w:szCs w:val="28"/>
        </w:rPr>
        <w:t xml:space="preserve">. Электродвигатель, при этом, питается от ТАБ. Поскольку крутящий момент от первичного вала может быть напрямую передан на колеса, КПД такого гибрида выше. Однако с позиций топливо-экологических показателей параллельная схема уступает последовательной </w:t>
      </w:r>
      <w:r w:rsidRPr="006D7994">
        <w:rPr>
          <w:rFonts w:ascii="Times New Roman" w:hAnsi="Times New Roman" w:cs="Times New Roman"/>
          <w:sz w:val="28"/>
          <w:szCs w:val="28"/>
        </w:rPr>
        <w:lastRenderedPageBreak/>
        <w:t xml:space="preserve">(ДВС не может все время работать на экономичном режиме). Отметим, что в отдельных </w:t>
      </w:r>
      <w:r w:rsidRPr="006D7994">
        <w:rPr>
          <w:rFonts w:ascii="Times New Roman" w:hAnsi="Times New Roman" w:cs="Times New Roman"/>
          <w:noProof/>
          <w:sz w:val="28"/>
          <w:szCs w:val="28"/>
        </w:rPr>
        <w:t>композициях</w:t>
      </w:r>
      <w:r w:rsidRPr="006D7994">
        <w:rPr>
          <w:rFonts w:ascii="Times New Roman" w:hAnsi="Times New Roman" w:cs="Times New Roman"/>
          <w:noProof/>
          <w:sz w:val="32"/>
          <w:szCs w:val="32"/>
        </w:rPr>
        <w:t xml:space="preserve"> </w:t>
      </w:r>
      <w:r w:rsidRPr="006D7994">
        <w:rPr>
          <w:rFonts w:ascii="Times New Roman" w:hAnsi="Times New Roman" w:cs="Times New Roman"/>
          <w:sz w:val="28"/>
          <w:szCs w:val="28"/>
        </w:rPr>
        <w:t>п</w:t>
      </w:r>
      <w:r w:rsidRPr="006D7994">
        <w:rPr>
          <w:rFonts w:ascii="Times New Roman" w:hAnsi="Times New Roman" w:cs="Times New Roman"/>
          <w:noProof/>
          <w:sz w:val="28"/>
          <w:szCs w:val="28"/>
        </w:rPr>
        <w:t>араллельной</w:t>
      </w:r>
      <w:r w:rsidRPr="006D7994">
        <w:rPr>
          <w:rFonts w:ascii="Times New Roman" w:hAnsi="Times New Roman" w:cs="Times New Roman"/>
          <w:sz w:val="28"/>
          <w:szCs w:val="28"/>
        </w:rPr>
        <w:t xml:space="preserve"> схемы, электродвигатель может подключаться непосредственно к коленчатому валу ДВС или по средствам сцепной муфты к трансмиссии автомобиля.</w:t>
      </w:r>
    </w:p>
    <w:p w:rsidR="00F2068E" w:rsidRPr="006D7994" w:rsidRDefault="00F2068E" w:rsidP="001F4238">
      <w:pPr>
        <w:spacing w:after="0" w:line="360" w:lineRule="auto"/>
        <w:ind w:firstLine="709"/>
        <w:jc w:val="both"/>
        <w:rPr>
          <w:rFonts w:ascii="Times New Roman" w:hAnsi="Times New Roman" w:cs="Times New Roman"/>
          <w:noProof/>
          <w:sz w:val="28"/>
          <w:szCs w:val="28"/>
        </w:rPr>
      </w:pPr>
      <w:r w:rsidRPr="006D7994">
        <w:rPr>
          <w:rFonts w:ascii="Times New Roman" w:hAnsi="Times New Roman" w:cs="Times New Roman"/>
          <w:i/>
          <w:iCs/>
          <w:noProof/>
          <w:sz w:val="28"/>
          <w:szCs w:val="28"/>
        </w:rPr>
        <w:t xml:space="preserve">Последовательно-параллельная </w:t>
      </w:r>
      <w:r w:rsidRPr="006D7994">
        <w:rPr>
          <w:rFonts w:ascii="Times New Roman" w:hAnsi="Times New Roman" w:cs="Times New Roman"/>
          <w:noProof/>
          <w:sz w:val="28"/>
          <w:szCs w:val="28"/>
        </w:rPr>
        <w:t>(смешанная)</w:t>
      </w:r>
      <w:r w:rsidRPr="006D7994">
        <w:rPr>
          <w:rFonts w:ascii="Times New Roman" w:hAnsi="Times New Roman" w:cs="Times New Roman"/>
          <w:i/>
          <w:iCs/>
          <w:noProof/>
          <w:sz w:val="28"/>
          <w:szCs w:val="28"/>
        </w:rPr>
        <w:t xml:space="preserve"> </w:t>
      </w:r>
      <w:r w:rsidRPr="006D7994">
        <w:rPr>
          <w:rFonts w:ascii="Times New Roman" w:hAnsi="Times New Roman" w:cs="Times New Roman"/>
          <w:sz w:val="28"/>
          <w:szCs w:val="28"/>
        </w:rPr>
        <w:t>конфигурация</w:t>
      </w:r>
      <w:r w:rsidRPr="006D7994">
        <w:rPr>
          <w:rFonts w:ascii="Times New Roman" w:hAnsi="Times New Roman" w:cs="Times New Roman"/>
          <w:noProof/>
          <w:sz w:val="28"/>
          <w:szCs w:val="28"/>
        </w:rPr>
        <w:t xml:space="preserve"> сочетает в себе преимущества обоих вышеупомянутых схем. В зависимости от условий движения, автомобиль может двигаться либо на электротяге, либо на ДВС, либо в гибридном режиме. При этом, альтернативные двигатели могут подключаться на одну или разные оси колес. В первом случае, используется гибридная коробка передач с планетарным распределителем [49]. Для второго варианта (рис. </w:t>
      </w:r>
      <w:r w:rsidR="003041D0">
        <w:rPr>
          <w:rFonts w:ascii="Times New Roman" w:hAnsi="Times New Roman" w:cs="Times New Roman"/>
          <w:noProof/>
          <w:sz w:val="28"/>
          <w:szCs w:val="28"/>
        </w:rPr>
        <w:t>7</w:t>
      </w:r>
      <w:r w:rsidRPr="006D7994">
        <w:rPr>
          <w:rFonts w:ascii="Times New Roman" w:hAnsi="Times New Roman" w:cs="Times New Roman"/>
          <w:noProof/>
          <w:sz w:val="28"/>
          <w:szCs w:val="28"/>
        </w:rPr>
        <w:t>.24, в) не требуется специфическая трансмиссия, но исключается возможность заряда ТАБ от ДВС. В обоих вариантах, электроэнергия, вырабатываемая в рекуперативном режиме машиной M/G поступает на подзарядку ТАБ. Смешанный гибрид применяется и в полноприводных моделях. При этом, колеса передней оси приводятся в действие комбинированным приводом, как у переднеприводных моделей, а для привода колес задней оси используется отдельный тяговый электродвигатель.</w:t>
      </w:r>
    </w:p>
    <w:p w:rsidR="00F2068E" w:rsidRPr="006D7994" w:rsidRDefault="00F2068E" w:rsidP="001F4238">
      <w:pPr>
        <w:spacing w:after="0" w:line="360" w:lineRule="auto"/>
        <w:ind w:firstLine="709"/>
        <w:jc w:val="both"/>
        <w:rPr>
          <w:rFonts w:ascii="Times New Roman" w:hAnsi="Times New Roman" w:cs="Times New Roman"/>
          <w:noProof/>
          <w:sz w:val="28"/>
          <w:szCs w:val="28"/>
        </w:rPr>
      </w:pPr>
      <w:r w:rsidRPr="006D7994">
        <w:rPr>
          <w:rFonts w:ascii="Times New Roman" w:hAnsi="Times New Roman" w:cs="Times New Roman"/>
          <w:noProof/>
          <w:sz w:val="28"/>
          <w:szCs w:val="28"/>
        </w:rPr>
        <w:t>Практический опыт автомобилестроителей показывает, что дальнейшее совершенствование электрических гибридов заключается в использовании:</w:t>
      </w:r>
    </w:p>
    <w:p w:rsidR="00F2068E" w:rsidRPr="006D7994" w:rsidRDefault="00F2068E" w:rsidP="001F4238">
      <w:pPr>
        <w:spacing w:after="0" w:line="360" w:lineRule="auto"/>
        <w:ind w:firstLine="709"/>
        <w:jc w:val="both"/>
        <w:rPr>
          <w:rFonts w:ascii="Times New Roman" w:hAnsi="Times New Roman" w:cs="Times New Roman"/>
          <w:noProof/>
          <w:sz w:val="28"/>
          <w:szCs w:val="28"/>
        </w:rPr>
      </w:pPr>
      <w:r w:rsidRPr="006D7994">
        <w:rPr>
          <w:rFonts w:ascii="Times New Roman" w:hAnsi="Times New Roman" w:cs="Times New Roman"/>
          <w:noProof/>
          <w:sz w:val="28"/>
          <w:szCs w:val="28"/>
        </w:rPr>
        <w:t>- повышенного напряжения питания и внедрение двухуровневой системы электрического питания;</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нескольких обратимых вентильных электрических машин;</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высоковольтных ТАБ с энергоемкими структурами;</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современных компонентов силовой электроники.</w:t>
      </w:r>
    </w:p>
    <w:p w:rsidR="00F2068E" w:rsidRDefault="00F2068E" w:rsidP="001F4238">
      <w:pPr>
        <w:tabs>
          <w:tab w:val="left" w:pos="900"/>
        </w:tabs>
        <w:spacing w:after="0" w:line="360" w:lineRule="auto"/>
        <w:ind w:firstLine="902"/>
        <w:jc w:val="both"/>
        <w:rPr>
          <w:rFonts w:ascii="Times New Roman" w:hAnsi="Times New Roman" w:cs="Times New Roman"/>
          <w:sz w:val="28"/>
          <w:szCs w:val="28"/>
        </w:rPr>
      </w:pPr>
      <w:r w:rsidRPr="006D7994">
        <w:rPr>
          <w:rFonts w:ascii="Times New Roman" w:hAnsi="Times New Roman" w:cs="Times New Roman"/>
          <w:sz w:val="28"/>
          <w:szCs w:val="28"/>
        </w:rPr>
        <w:t xml:space="preserve">Для примера, более детально рассмотрим функциональную структуру электрической части ГСУ с одной обратимой электрической машиной. Центральным блоком системы управления ГСУ является контроллер цепи высокого напряжения (КВН). Контроллер осуществляет распределение мощности по силовым агрегатам установки, обеспечивая оптимальное использование мощности электропривода и ДВС для получения необходимого крутящего момента на </w:t>
      </w:r>
      <w:r w:rsidRPr="006D7994">
        <w:rPr>
          <w:rFonts w:ascii="Times New Roman" w:hAnsi="Times New Roman" w:cs="Times New Roman"/>
          <w:sz w:val="28"/>
          <w:szCs w:val="28"/>
        </w:rPr>
        <w:lastRenderedPageBreak/>
        <w:t xml:space="preserve">колесах автомобиля во время его ускорения и рекуперации энергии при торможении. Электромеханическая часть силовой установки состоит из гибридной коробки передач (ГКП), блока преобразователей напряжения (БПН) и блока высоковольтной батареи БВБ (рис. </w:t>
      </w:r>
      <w:r w:rsidR="003041D0">
        <w:rPr>
          <w:rFonts w:ascii="Times New Roman" w:hAnsi="Times New Roman" w:cs="Times New Roman"/>
          <w:sz w:val="28"/>
          <w:szCs w:val="28"/>
        </w:rPr>
        <w:t>7</w:t>
      </w:r>
      <w:r w:rsidRPr="006D7994">
        <w:rPr>
          <w:rFonts w:ascii="Times New Roman" w:hAnsi="Times New Roman" w:cs="Times New Roman"/>
          <w:sz w:val="28"/>
          <w:szCs w:val="28"/>
        </w:rPr>
        <w:t>.25).</w:t>
      </w:r>
    </w:p>
    <w:p w:rsidR="00F2068E" w:rsidRPr="006D7994" w:rsidRDefault="00F2068E" w:rsidP="001F4238">
      <w:pPr>
        <w:tabs>
          <w:tab w:val="left" w:pos="900"/>
        </w:tabs>
        <w:spacing w:after="0" w:line="360" w:lineRule="auto"/>
        <w:ind w:firstLine="902"/>
        <w:jc w:val="both"/>
        <w:rPr>
          <w:rFonts w:ascii="Times New Roman" w:hAnsi="Times New Roman" w:cs="Times New Roman"/>
          <w:sz w:val="28"/>
          <w:szCs w:val="28"/>
        </w:rPr>
      </w:pPr>
    </w:p>
    <w:p w:rsidR="00F2068E" w:rsidRPr="006D7994" w:rsidRDefault="003041D0" w:rsidP="001F4238">
      <w:pPr>
        <w:tabs>
          <w:tab w:val="left" w:pos="90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pict>
          <v:shape id="Рисунок 15546" o:spid="_x0000_i1060" type="#_x0000_t75" style="width:369pt;height:356.5pt;visibility:visible">
            <v:imagedata r:id="rId74" o:title=""/>
          </v:shape>
        </w:pict>
      </w:r>
    </w:p>
    <w:p w:rsidR="00F2068E" w:rsidRPr="006D7994" w:rsidRDefault="00F2068E" w:rsidP="001F4238">
      <w:pPr>
        <w:tabs>
          <w:tab w:val="left" w:pos="-851"/>
        </w:tabs>
        <w:spacing w:after="0" w:line="360" w:lineRule="auto"/>
        <w:jc w:val="center"/>
        <w:rPr>
          <w:rFonts w:ascii="Times New Roman" w:hAnsi="Times New Roman" w:cs="Times New Roman"/>
          <w:sz w:val="28"/>
          <w:szCs w:val="28"/>
        </w:rPr>
      </w:pPr>
      <w:r w:rsidRPr="006D7994">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.25. Структурная схема системы управления ГСУ</w:t>
      </w:r>
    </w:p>
    <w:p w:rsidR="00F2068E" w:rsidRPr="006D7994" w:rsidRDefault="00F2068E" w:rsidP="001F4238">
      <w:pPr>
        <w:tabs>
          <w:tab w:val="left" w:pos="-851"/>
        </w:tabs>
        <w:spacing w:after="0" w:line="360" w:lineRule="auto"/>
        <w:ind w:firstLine="709"/>
        <w:jc w:val="both"/>
        <w:rPr>
          <w:rFonts w:ascii="Times New Roman" w:hAnsi="Times New Roman" w:cs="Times New Roman"/>
          <w:sz w:val="28"/>
          <w:szCs w:val="28"/>
        </w:rPr>
      </w:pPr>
    </w:p>
    <w:p w:rsidR="00F2068E" w:rsidRPr="006D7994" w:rsidRDefault="00F2068E" w:rsidP="001F4238">
      <w:pPr>
        <w:tabs>
          <w:tab w:val="left" w:pos="-851"/>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Гибридная коробка передач представляет электромеханическую трансмиссию мощности двойного действия. Вентильная машина, в составе ГКП функционирует в режимах (статусах) двигателя «M» или генератора «G» в зависимости от действий водителя и дорожной ситуации.</w:t>
      </w:r>
    </w:p>
    <w:p w:rsidR="00F2068E" w:rsidRPr="006D7994" w:rsidRDefault="00F2068E" w:rsidP="001F4238">
      <w:pPr>
        <w:tabs>
          <w:tab w:val="left" w:pos="-851"/>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 статусе «M» электрическая мощность подводится к электродвигателю от тяговой батареи (ТАБ). При этом, в БПН задействуется DC/DC преобразователь повышенного напряжения (=</w:t>
      </w:r>
      <w:r w:rsidRPr="006D7994">
        <w:rPr>
          <w:rFonts w:ascii="Times New Roman" w:hAnsi="Times New Roman" w:cs="Times New Roman"/>
          <w:i/>
          <w:iCs/>
          <w:sz w:val="28"/>
          <w:szCs w:val="28"/>
        </w:rPr>
        <w:t>U</w:t>
      </w:r>
      <w:r w:rsidRPr="006D7994">
        <w:rPr>
          <w:rFonts w:ascii="Times New Roman" w:hAnsi="Times New Roman" w:cs="Times New Roman"/>
          <w:sz w:val="28"/>
          <w:szCs w:val="28"/>
        </w:rPr>
        <w:t>1/=</w:t>
      </w:r>
      <w:r w:rsidRPr="006D7994">
        <w:rPr>
          <w:rFonts w:ascii="Times New Roman" w:hAnsi="Times New Roman" w:cs="Times New Roman"/>
          <w:i/>
          <w:iCs/>
          <w:sz w:val="28"/>
          <w:szCs w:val="28"/>
        </w:rPr>
        <w:t>U</w:t>
      </w:r>
      <w:r w:rsidRPr="006D7994">
        <w:rPr>
          <w:rFonts w:ascii="Times New Roman" w:hAnsi="Times New Roman" w:cs="Times New Roman"/>
          <w:sz w:val="28"/>
          <w:szCs w:val="28"/>
        </w:rPr>
        <w:t>2) и трехфазный инвертор (=</w:t>
      </w:r>
      <w:r w:rsidRPr="006D7994">
        <w:rPr>
          <w:rFonts w:ascii="Times New Roman" w:hAnsi="Times New Roman" w:cs="Times New Roman"/>
          <w:i/>
          <w:iCs/>
          <w:sz w:val="28"/>
          <w:szCs w:val="28"/>
        </w:rPr>
        <w:t>U</w:t>
      </w:r>
      <w:r w:rsidRPr="006D7994">
        <w:rPr>
          <w:rFonts w:ascii="Times New Roman" w:hAnsi="Times New Roman" w:cs="Times New Roman"/>
          <w:sz w:val="28"/>
          <w:szCs w:val="28"/>
        </w:rPr>
        <w:t>/~</w:t>
      </w:r>
      <w:r w:rsidRPr="006D7994">
        <w:rPr>
          <w:rFonts w:ascii="Times New Roman" w:hAnsi="Times New Roman" w:cs="Times New Roman"/>
          <w:i/>
          <w:iCs/>
          <w:sz w:val="28"/>
          <w:szCs w:val="28"/>
        </w:rPr>
        <w:t>U</w:t>
      </w:r>
      <w:r w:rsidRPr="006D7994">
        <w:rPr>
          <w:rFonts w:ascii="Times New Roman" w:hAnsi="Times New Roman" w:cs="Times New Roman"/>
          <w:sz w:val="28"/>
          <w:szCs w:val="28"/>
        </w:rPr>
        <w:t xml:space="preserve">). Рабочие режимы преобразователей напряжения (уровень напряжения, значения </w:t>
      </w:r>
      <w:r w:rsidRPr="006D7994">
        <w:rPr>
          <w:rFonts w:ascii="Times New Roman" w:hAnsi="Times New Roman" w:cs="Times New Roman"/>
          <w:sz w:val="28"/>
          <w:szCs w:val="28"/>
        </w:rPr>
        <w:lastRenderedPageBreak/>
        <w:t>тока и частота коммутации инвертора) и соответственно и электродвигателя (крутящий момент и частота вращения) определяются на основании сигналов датчиков положения педали акселератора α</w:t>
      </w:r>
      <w:r w:rsidRPr="006D7994">
        <w:rPr>
          <w:rFonts w:ascii="Times New Roman" w:hAnsi="Times New Roman" w:cs="Times New Roman"/>
          <w:sz w:val="28"/>
          <w:szCs w:val="28"/>
          <w:vertAlign w:val="subscript"/>
        </w:rPr>
        <w:t>а</w:t>
      </w:r>
      <w:r w:rsidRPr="006D7994">
        <w:rPr>
          <w:rFonts w:ascii="Times New Roman" w:hAnsi="Times New Roman" w:cs="Times New Roman"/>
          <w:sz w:val="28"/>
          <w:szCs w:val="28"/>
        </w:rPr>
        <w:t xml:space="preserve"> и углового положения вала электрической машины ω (поступают в контроллер электрической машины КЭМ).</w:t>
      </w:r>
    </w:p>
    <w:p w:rsidR="00F2068E" w:rsidRPr="006D7994" w:rsidRDefault="00F2068E" w:rsidP="001F4238">
      <w:pPr>
        <w:tabs>
          <w:tab w:val="left" w:pos="-851"/>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Во время рекуперации энергии в режиме «G» происходит обратное преобразование механической мощности вращения ротора электрического генератора в электрическую мощность заряда ТАБ. В этом статусе, в силовой цепи привода задействованы трехфазный выпрямитель (~U/=</w:t>
      </w:r>
      <w:r w:rsidRPr="006D7994">
        <w:rPr>
          <w:rFonts w:ascii="Times New Roman" w:hAnsi="Times New Roman" w:cs="Times New Roman"/>
          <w:i/>
          <w:iCs/>
          <w:sz w:val="28"/>
          <w:szCs w:val="28"/>
        </w:rPr>
        <w:t>U</w:t>
      </w:r>
      <w:r w:rsidRPr="006D7994">
        <w:rPr>
          <w:rFonts w:ascii="Times New Roman" w:hAnsi="Times New Roman" w:cs="Times New Roman"/>
          <w:sz w:val="28"/>
          <w:szCs w:val="28"/>
        </w:rPr>
        <w:t>) и DC/DC преобразователь пониженного напряжения (=</w:t>
      </w:r>
      <w:r w:rsidRPr="006D7994">
        <w:rPr>
          <w:rFonts w:ascii="Times New Roman" w:hAnsi="Times New Roman" w:cs="Times New Roman"/>
          <w:i/>
          <w:iCs/>
          <w:sz w:val="28"/>
          <w:szCs w:val="28"/>
        </w:rPr>
        <w:t>U</w:t>
      </w:r>
      <w:r w:rsidRPr="006D7994">
        <w:rPr>
          <w:rFonts w:ascii="Times New Roman" w:hAnsi="Times New Roman" w:cs="Times New Roman"/>
          <w:sz w:val="28"/>
          <w:szCs w:val="28"/>
        </w:rPr>
        <w:t>2/=</w:t>
      </w:r>
      <w:r w:rsidRPr="006D7994">
        <w:rPr>
          <w:rFonts w:ascii="Times New Roman" w:hAnsi="Times New Roman" w:cs="Times New Roman"/>
          <w:i/>
          <w:iCs/>
          <w:sz w:val="28"/>
          <w:szCs w:val="28"/>
        </w:rPr>
        <w:t>U</w:t>
      </w:r>
      <w:r w:rsidRPr="006D7994">
        <w:rPr>
          <w:rFonts w:ascii="Times New Roman" w:hAnsi="Times New Roman" w:cs="Times New Roman"/>
          <w:sz w:val="28"/>
          <w:szCs w:val="28"/>
        </w:rPr>
        <w:t>1). Режим заряда ТАБ в каждый момент процесса торможения рассчитывается в КВН на основании информации, поступающей с датчиков системы ABS и педали тормоза α</w:t>
      </w:r>
      <w:r w:rsidRPr="006D7994">
        <w:rPr>
          <w:rFonts w:ascii="Times New Roman" w:hAnsi="Times New Roman" w:cs="Times New Roman"/>
          <w:sz w:val="28"/>
          <w:szCs w:val="28"/>
          <w:vertAlign w:val="subscript"/>
        </w:rPr>
        <w:t>г</w:t>
      </w:r>
      <w:r w:rsidRPr="006D7994">
        <w:rPr>
          <w:rFonts w:ascii="Times New Roman" w:hAnsi="Times New Roman" w:cs="Times New Roman"/>
          <w:sz w:val="28"/>
          <w:szCs w:val="28"/>
        </w:rPr>
        <w:t>.</w:t>
      </w:r>
    </w:p>
    <w:p w:rsidR="00F2068E" w:rsidRPr="006D7994" w:rsidRDefault="00F2068E" w:rsidP="001F4238">
      <w:pPr>
        <w:tabs>
          <w:tab w:val="left" w:pos="900"/>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Если режим движения автомобиля и действия водителя обусловливают активизацию гибридного привода, контроллер КВН определяет ездовой статус автомобиля и осуществляет регулирование моментов ДВС и тягового электродвигателя с учетом уровня зарядки высоковольтной батареи (напряжения </w:t>
      </w:r>
      <w:r w:rsidRPr="006D7994">
        <w:rPr>
          <w:rFonts w:ascii="Times New Roman" w:hAnsi="Times New Roman" w:cs="Times New Roman"/>
          <w:i/>
          <w:iCs/>
          <w:sz w:val="28"/>
          <w:szCs w:val="28"/>
        </w:rPr>
        <w:t>U</w:t>
      </w:r>
      <w:r w:rsidRPr="006D7994">
        <w:rPr>
          <w:rFonts w:ascii="Times New Roman" w:hAnsi="Times New Roman" w:cs="Times New Roman"/>
          <w:sz w:val="28"/>
          <w:szCs w:val="28"/>
          <w:vertAlign w:val="subscript"/>
        </w:rPr>
        <w:t>Б</w:t>
      </w:r>
      <w:r w:rsidRPr="006D7994">
        <w:rPr>
          <w:rFonts w:ascii="Times New Roman" w:hAnsi="Times New Roman" w:cs="Times New Roman"/>
          <w:sz w:val="28"/>
          <w:szCs w:val="28"/>
        </w:rPr>
        <w:t xml:space="preserve"> и тока </w:t>
      </w:r>
      <w:r w:rsidRPr="006D7994">
        <w:rPr>
          <w:rFonts w:ascii="Times New Roman" w:hAnsi="Times New Roman" w:cs="Times New Roman"/>
          <w:i/>
          <w:iCs/>
          <w:sz w:val="28"/>
          <w:szCs w:val="28"/>
        </w:rPr>
        <w:t>I</w:t>
      </w:r>
      <w:r w:rsidRPr="006D7994">
        <w:rPr>
          <w:rFonts w:ascii="Times New Roman" w:hAnsi="Times New Roman" w:cs="Times New Roman"/>
          <w:sz w:val="28"/>
          <w:szCs w:val="28"/>
          <w:vertAlign w:val="subscript"/>
        </w:rPr>
        <w:t>Б</w:t>
      </w:r>
      <w:r w:rsidRPr="006D7994">
        <w:rPr>
          <w:rFonts w:ascii="Times New Roman" w:hAnsi="Times New Roman" w:cs="Times New Roman"/>
          <w:sz w:val="28"/>
          <w:szCs w:val="28"/>
        </w:rPr>
        <w:t xml:space="preserve"> в цепи заряда ТАБ) и ее температуры </w:t>
      </w:r>
      <w:r w:rsidRPr="006D7994">
        <w:rPr>
          <w:rFonts w:ascii="Times New Roman" w:hAnsi="Times New Roman" w:cs="Times New Roman"/>
          <w:i/>
          <w:iCs/>
          <w:sz w:val="28"/>
          <w:szCs w:val="28"/>
        </w:rPr>
        <w:t>t</w:t>
      </w:r>
      <w:r w:rsidRPr="006D7994">
        <w:rPr>
          <w:rFonts w:ascii="Times New Roman" w:hAnsi="Times New Roman" w:cs="Times New Roman"/>
          <w:sz w:val="28"/>
          <w:szCs w:val="28"/>
          <w:vertAlign w:val="superscript"/>
        </w:rPr>
        <w:t>о</w:t>
      </w:r>
      <w:r w:rsidRPr="006D7994">
        <w:rPr>
          <w:rFonts w:ascii="Times New Roman" w:hAnsi="Times New Roman" w:cs="Times New Roman"/>
          <w:sz w:val="28"/>
          <w:szCs w:val="28"/>
        </w:rPr>
        <w:t>. Разница между требуемой мощностью движения и мощностью ДВС компенсируется мощностью электродвигателя.</w:t>
      </w:r>
    </w:p>
    <w:p w:rsidR="00F2068E" w:rsidRPr="006D7994" w:rsidRDefault="00F2068E" w:rsidP="001F4238">
      <w:pPr>
        <w:tabs>
          <w:tab w:val="left" w:pos="900"/>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Дополнительно может использоваться информация о температурном состоянии электрической машины, инвертора и выпрямителя, которая косвенно характеризует режимное и техническое состояние этих устройств. При этом, КВН управляет вентилятором системы охлаждения ТАБ и зарядкой низковольтной батареи (от ТАБ через понижающий DC/DC преобразователь) с учетом ее температуры.</w:t>
      </w:r>
    </w:p>
    <w:p w:rsidR="00F2068E" w:rsidRPr="006D7994"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Для повышения ездовых, энергетических и экологических показателей в автомобилях Toyota Prius применяется ГСУ с двумя электрическими машинами, которая включает: ДВС, электрический стартер-генератор, тяговый электродвигатель, бесступенчатую коробку передач </w:t>
      </w:r>
      <w:r w:rsidRPr="006D7994">
        <w:rPr>
          <w:rFonts w:ascii="Times New Roman" w:hAnsi="Times New Roman" w:cs="Times New Roman"/>
          <w:noProof/>
          <w:sz w:val="28"/>
          <w:szCs w:val="28"/>
        </w:rPr>
        <w:t>[50]</w:t>
      </w:r>
      <w:r w:rsidRPr="006D7994">
        <w:rPr>
          <w:rFonts w:ascii="Times New Roman" w:hAnsi="Times New Roman" w:cs="Times New Roman"/>
          <w:sz w:val="28"/>
          <w:szCs w:val="28"/>
        </w:rPr>
        <w:t xml:space="preserve">. Сила тяги от ДВС разделяется на два потока планетарным механизмом. Один из выходных валов ГКП связан с электрическим двигателем и колесами, а другой – с генератором. Оба </w:t>
      </w:r>
      <w:r w:rsidRPr="006D7994">
        <w:rPr>
          <w:rFonts w:ascii="Times New Roman" w:hAnsi="Times New Roman" w:cs="Times New Roman"/>
          <w:sz w:val="28"/>
          <w:szCs w:val="28"/>
        </w:rPr>
        <w:lastRenderedPageBreak/>
        <w:t xml:space="preserve">двигателя (или каждый отдельно) вращают передние ведущие колеса через редуктор (рис. </w:t>
      </w:r>
      <w:r w:rsidR="003041D0">
        <w:rPr>
          <w:rFonts w:ascii="Times New Roman" w:hAnsi="Times New Roman" w:cs="Times New Roman"/>
          <w:sz w:val="28"/>
          <w:szCs w:val="28"/>
        </w:rPr>
        <w:t>7</w:t>
      </w:r>
      <w:r w:rsidRPr="006D7994">
        <w:rPr>
          <w:rFonts w:ascii="Times New Roman" w:hAnsi="Times New Roman" w:cs="Times New Roman"/>
          <w:sz w:val="28"/>
          <w:szCs w:val="28"/>
        </w:rPr>
        <w:t>.26, а).</w:t>
      </w:r>
    </w:p>
    <w:p w:rsidR="00F2068E" w:rsidRPr="006D7994" w:rsidRDefault="003041D0" w:rsidP="001F4238">
      <w:pPr>
        <w:autoSpaceDE w:val="0"/>
        <w:autoSpaceDN w:val="0"/>
        <w:adjustRightInd w:val="0"/>
        <w:spacing w:after="0" w:line="360" w:lineRule="auto"/>
        <w:jc w:val="center"/>
        <w:rPr>
          <w:rFonts w:ascii="Times New Roman" w:hAnsi="Times New Roman" w:cs="Times New Roman"/>
          <w:sz w:val="28"/>
          <w:szCs w:val="28"/>
        </w:rPr>
      </w:pPr>
      <w:r>
        <w:pict>
          <v:group id="Полотно 16139" o:spid="_x0000_s1760" editas="canvas" style="width:465.75pt;height:139.95pt;mso-position-horizontal-relative:char;mso-position-vertical-relative:line" coordsize="59150,17773">
            <v:shape id="_x0000_s1761" type="#_x0000_t75" style="position:absolute;width:59150;height:17773;visibility:visible">
              <v:fill o:detectmouseclick="t"/>
              <v:path o:connecttype="none"/>
            </v:shape>
            <v:shape id="Text Box 589" o:spid="_x0000_s1762" type="#_x0000_t202" style="position:absolute;left:9194;top:15271;width:1613;height:2502;visibility:visible" stroked="f">
              <v:textbox style="mso-next-textbox:#Text Box 589" inset="0,0,0,0">
                <w:txbxContent>
                  <w:p w:rsidR="003041D0" w:rsidRPr="008F4AEA" w:rsidRDefault="003041D0" w:rsidP="00E57469">
                    <w:pPr>
                      <w:rPr>
                        <w:sz w:val="28"/>
                        <w:szCs w:val="28"/>
                        <w:lang w:val="uk-UA"/>
                      </w:rPr>
                    </w:pPr>
                    <w:r w:rsidRPr="008F4AEA">
                      <w:rPr>
                        <w:sz w:val="28"/>
                        <w:szCs w:val="28"/>
                        <w:lang w:val="uk-UA"/>
                      </w:rPr>
                      <w:t>а</w:t>
                    </w:r>
                  </w:p>
                </w:txbxContent>
              </v:textbox>
            </v:shape>
            <v:shape id="Text Box 590" o:spid="_x0000_s1763" type="#_x0000_t202" style="position:absolute;left:35807;top:15462;width:1613;height:2311;visibility:visible" stroked="f">
              <v:textbox style="mso-next-textbox:#Text Box 590" inset="0,0,0,0">
                <w:txbxContent>
                  <w:p w:rsidR="003041D0" w:rsidRPr="008F4AEA" w:rsidRDefault="003041D0" w:rsidP="00E57469">
                    <w:pPr>
                      <w:rPr>
                        <w:sz w:val="28"/>
                        <w:szCs w:val="28"/>
                        <w:lang w:val="uk-UA"/>
                      </w:rPr>
                    </w:pPr>
                    <w:r>
                      <w:rPr>
                        <w:sz w:val="28"/>
                        <w:szCs w:val="28"/>
                        <w:lang w:val="uk-UA"/>
                      </w:rPr>
                      <w:t>б</w:t>
                    </w:r>
                  </w:p>
                </w:txbxContent>
              </v:textbox>
            </v:shape>
            <v:group id="Group 591" o:spid="_x0000_s1764" style="position:absolute;top:1555;width:30670;height:14262" coordorigin="1418,4898" coordsize="4830,2246">
              <v:shape id="Рисунок 2" o:spid="_x0000_s1765" type="#_x0000_t75" alt="https://opt-3693.ssl.1c-bitrix-cdn.ru/upload/articles/2013/11/prius/img-004.png?153305677730747" style="position:absolute;left:1418;top:4898;width:4830;height:2085;visibility:visible">
                <v:imagedata r:id="rId75" o:title="" croptop="5901f" cropbottom="19505f" cropright="2325f"/>
              </v:shape>
              <v:shape id="Text Box 593" o:spid="_x0000_s1766" type="#_x0000_t202" style="position:absolute;left:1545;top:5300;width:792;height:269;visibility:visible" stroked="f">
                <v:textbox style="mso-next-textbox:#Text Box 593" inset="0,0,0,0">
                  <w:txbxContent>
                    <w:p w:rsidR="003041D0" w:rsidRPr="00D96706" w:rsidRDefault="003041D0" w:rsidP="00E57469">
                      <w:pPr>
                        <w:jc w:val="center"/>
                        <w:rPr>
                          <w:lang w:val="uk-UA"/>
                        </w:rPr>
                      </w:pPr>
                      <w:r>
                        <w:rPr>
                          <w:lang w:val="uk-UA"/>
                        </w:rPr>
                        <w:t>1</w:t>
                      </w:r>
                    </w:p>
                  </w:txbxContent>
                </v:textbox>
              </v:shape>
              <v:shape id="Text Box 594" o:spid="_x0000_s1767" type="#_x0000_t202" style="position:absolute;left:3072;top:5055;width:341;height:269;visibility:visible" stroked="f">
                <v:textbox style="mso-next-textbox:#Text Box 594" inset="0,0,0,0">
                  <w:txbxContent>
                    <w:p w:rsidR="003041D0" w:rsidRPr="00D96706" w:rsidRDefault="003041D0" w:rsidP="00E57469">
                      <w:pPr>
                        <w:jc w:val="center"/>
                        <w:rPr>
                          <w:lang w:val="uk-UA"/>
                        </w:rPr>
                      </w:pPr>
                      <w:r>
                        <w:rPr>
                          <w:lang w:val="uk-UA"/>
                        </w:rPr>
                        <w:t>2</w:t>
                      </w:r>
                    </w:p>
                  </w:txbxContent>
                </v:textbox>
              </v:shape>
              <v:shape id="Text Box 595" o:spid="_x0000_s1768" type="#_x0000_t202" style="position:absolute;left:5579;top:4898;width:341;height:269;visibility:visible" stroked="f">
                <v:textbox style="mso-next-textbox:#Text Box 595" inset="0,0,0,0">
                  <w:txbxContent>
                    <w:p w:rsidR="003041D0" w:rsidRPr="00D96706" w:rsidRDefault="003041D0" w:rsidP="00E57469">
                      <w:pPr>
                        <w:jc w:val="center"/>
                        <w:rPr>
                          <w:lang w:val="uk-UA"/>
                        </w:rPr>
                      </w:pPr>
                      <w:r>
                        <w:rPr>
                          <w:lang w:val="uk-UA"/>
                        </w:rPr>
                        <w:t>3</w:t>
                      </w:r>
                    </w:p>
                  </w:txbxContent>
                </v:textbox>
              </v:shape>
              <v:shape id="Text Box 596" o:spid="_x0000_s1769" type="#_x0000_t202" style="position:absolute;left:3461;top:4922;width:859;height:413;visibility:visible" stroked="f">
                <v:textbox style="mso-next-textbox:#Text Box 596" inset="0,0,0,0">
                  <w:txbxContent>
                    <w:p w:rsidR="003041D0" w:rsidRPr="002E14B0" w:rsidRDefault="003041D0" w:rsidP="00E57469">
                      <w:pPr>
                        <w:jc w:val="right"/>
                        <w:rPr>
                          <w:sz w:val="16"/>
                          <w:szCs w:val="16"/>
                          <w:lang w:val="uk-UA"/>
                        </w:rPr>
                      </w:pPr>
                    </w:p>
                    <w:p w:rsidR="003041D0" w:rsidRPr="00D96706" w:rsidRDefault="003041D0" w:rsidP="00E57469">
                      <w:pPr>
                        <w:jc w:val="right"/>
                        <w:rPr>
                          <w:lang w:val="uk-UA"/>
                        </w:rPr>
                      </w:pPr>
                      <w:r>
                        <w:rPr>
                          <w:lang w:val="uk-UA"/>
                        </w:rPr>
                        <w:t>4</w:t>
                      </w:r>
                    </w:p>
                  </w:txbxContent>
                </v:textbox>
              </v:shape>
              <v:shape id="Text Box 597" o:spid="_x0000_s1770" type="#_x0000_t202" style="position:absolute;left:5498;top:6606;width:606;height:269;visibility:visible" stroked="f">
                <v:textbox style="mso-next-textbox:#Text Box 597" inset="0,0,0,0">
                  <w:txbxContent>
                    <w:p w:rsidR="003041D0" w:rsidRPr="00D96706" w:rsidRDefault="003041D0" w:rsidP="00E57469">
                      <w:pPr>
                        <w:rPr>
                          <w:lang w:val="uk-UA"/>
                        </w:rPr>
                      </w:pPr>
                      <w:r>
                        <w:rPr>
                          <w:lang w:val="uk-UA"/>
                        </w:rPr>
                        <w:t>5</w:t>
                      </w:r>
                    </w:p>
                  </w:txbxContent>
                </v:textbox>
              </v:shape>
              <v:shape id="Text Box 598" o:spid="_x0000_s1771" type="#_x0000_t202" style="position:absolute;left:4853;top:6875;width:341;height:269;visibility:visible" stroked="f">
                <v:textbox style="mso-next-textbox:#Text Box 598" inset="0,0,0,0">
                  <w:txbxContent>
                    <w:p w:rsidR="003041D0" w:rsidRPr="00D96706" w:rsidRDefault="003041D0" w:rsidP="00E57469">
                      <w:pPr>
                        <w:jc w:val="center"/>
                        <w:rPr>
                          <w:lang w:val="uk-UA"/>
                        </w:rPr>
                      </w:pPr>
                      <w:r>
                        <w:rPr>
                          <w:lang w:val="uk-UA"/>
                        </w:rPr>
                        <w:t>6</w:t>
                      </w:r>
                    </w:p>
                  </w:txbxContent>
                </v:textbox>
              </v:shape>
              <v:shape id="Text Box 599" o:spid="_x0000_s1772" type="#_x0000_t202" style="position:absolute;left:2984;top:6606;width:477;height:269;visibility:visible" stroked="f">
                <v:textbox style="mso-next-textbox:#Text Box 599" inset="0,0,0,0">
                  <w:txbxContent>
                    <w:p w:rsidR="003041D0" w:rsidRPr="00D96706" w:rsidRDefault="003041D0" w:rsidP="00E57469">
                      <w:pPr>
                        <w:jc w:val="right"/>
                        <w:rPr>
                          <w:lang w:val="uk-UA"/>
                        </w:rPr>
                      </w:pPr>
                      <w:r>
                        <w:rPr>
                          <w:lang w:val="uk-UA"/>
                        </w:rPr>
                        <w:t>7</w:t>
                      </w:r>
                    </w:p>
                  </w:txbxContent>
                </v:textbox>
              </v:shape>
            </v:group>
            <v:group id="Group 600" o:spid="_x0000_s1773" style="position:absolute;left:31527;width:27623;height:16503" coordorigin="6383,4653" coordsize="4350,2599">
              <v:shape id="Picture 601" o:spid="_x0000_s1774" type="#_x0000_t75" style="position:absolute;left:6383;top:4808;width:4350;height:2205;visibility:visible">
                <v:imagedata r:id="rId76" o:title="" croptop="8159f" cropbottom="15052f" cropleft="6219f" cropright="15945f"/>
              </v:shape>
              <v:shape id="Text Box 602" o:spid="_x0000_s1775" type="#_x0000_t202" style="position:absolute;left:7913;top:4832;width:1429;height:269;visibility:visible" stroked="f">
                <v:textbox style="mso-next-textbox:#Text Box 602" inset="0,0,0,0">
                  <w:txbxContent>
                    <w:p w:rsidR="003041D0" w:rsidRPr="00D96706" w:rsidRDefault="003041D0" w:rsidP="00E57469">
                      <w:pPr>
                        <w:jc w:val="both"/>
                        <w:rPr>
                          <w:lang w:val="uk-UA"/>
                        </w:rPr>
                      </w:pPr>
                      <w:r>
                        <w:rPr>
                          <w:lang w:val="uk-UA"/>
                        </w:rPr>
                        <w:t xml:space="preserve">      8</w:t>
                      </w:r>
                    </w:p>
                  </w:txbxContent>
                </v:textbox>
              </v:shape>
              <v:shape id="Text Box 603" o:spid="_x0000_s1776" type="#_x0000_t202" style="position:absolute;left:9565;top:6983;width:341;height:269;visibility:visible" stroked="f">
                <v:textbox style="mso-next-textbox:#Text Box 603" inset="0,0,0,0">
                  <w:txbxContent>
                    <w:p w:rsidR="003041D0" w:rsidRPr="00D96706" w:rsidRDefault="003041D0" w:rsidP="00E57469">
                      <w:pPr>
                        <w:jc w:val="center"/>
                        <w:rPr>
                          <w:lang w:val="uk-UA"/>
                        </w:rPr>
                      </w:pPr>
                      <w:r>
                        <w:rPr>
                          <w:lang w:val="uk-UA"/>
                        </w:rPr>
                        <w:t>10</w:t>
                      </w:r>
                    </w:p>
                  </w:txbxContent>
                </v:textbox>
              </v:shape>
              <v:shape id="Text Box 604" o:spid="_x0000_s1777" type="#_x0000_t202" style="position:absolute;left:8570;top:6983;width:341;height:269;visibility:visible" stroked="f">
                <v:textbox style="mso-next-textbox:#Text Box 604" inset="0,0,0,0">
                  <w:txbxContent>
                    <w:p w:rsidR="003041D0" w:rsidRPr="00D96706" w:rsidRDefault="003041D0" w:rsidP="00E57469">
                      <w:pPr>
                        <w:jc w:val="center"/>
                        <w:rPr>
                          <w:lang w:val="uk-UA"/>
                        </w:rPr>
                      </w:pPr>
                      <w:r>
                        <w:rPr>
                          <w:lang w:val="uk-UA"/>
                        </w:rPr>
                        <w:t>11</w:t>
                      </w:r>
                    </w:p>
                  </w:txbxContent>
                </v:textbox>
              </v:shape>
              <v:shape id="Text Box 605" o:spid="_x0000_s1778" type="#_x0000_t202" style="position:absolute;left:7491;top:6875;width:341;height:269;visibility:visible" stroked="f">
                <v:textbox style="mso-next-textbox:#Text Box 605" inset="0,0,0,0">
                  <w:txbxContent>
                    <w:p w:rsidR="003041D0" w:rsidRPr="00D96706" w:rsidRDefault="003041D0" w:rsidP="00E57469">
                      <w:pPr>
                        <w:jc w:val="center"/>
                        <w:rPr>
                          <w:lang w:val="uk-UA"/>
                        </w:rPr>
                      </w:pPr>
                      <w:r>
                        <w:rPr>
                          <w:lang w:val="uk-UA"/>
                        </w:rPr>
                        <w:t>12</w:t>
                      </w:r>
                    </w:p>
                  </w:txbxContent>
                </v:textbox>
              </v:shape>
              <v:shape id="Text Box 606" o:spid="_x0000_s1779" type="#_x0000_t202" style="position:absolute;left:6970;top:4653;width:341;height:269;visibility:visible" stroked="f">
                <v:textbox style="mso-next-textbox:#Text Box 606" inset="0,0,0,0">
                  <w:txbxContent>
                    <w:p w:rsidR="003041D0" w:rsidRPr="00D96706" w:rsidRDefault="003041D0" w:rsidP="00E57469">
                      <w:pPr>
                        <w:jc w:val="center"/>
                        <w:rPr>
                          <w:lang w:val="uk-UA"/>
                        </w:rPr>
                      </w:pPr>
                      <w:r>
                        <w:rPr>
                          <w:lang w:val="uk-UA"/>
                        </w:rPr>
                        <w:t>2</w:t>
                      </w:r>
                    </w:p>
                  </w:txbxContent>
                </v:textbox>
              </v:shape>
              <v:shape id="Text Box 607" o:spid="_x0000_s1780" type="#_x0000_t202" style="position:absolute;left:9404;top:4723;width:1113;height:444;visibility:visible" stroked="f">
                <v:textbox style="mso-next-textbox:#Text Box 607" inset="0,0,0,0">
                  <w:txbxContent>
                    <w:p w:rsidR="003041D0" w:rsidRPr="002E14B0" w:rsidRDefault="003041D0" w:rsidP="00E57469">
                      <w:pPr>
                        <w:jc w:val="center"/>
                        <w:rPr>
                          <w:sz w:val="16"/>
                          <w:szCs w:val="16"/>
                          <w:lang w:val="uk-UA"/>
                        </w:rPr>
                      </w:pPr>
                    </w:p>
                    <w:p w:rsidR="003041D0" w:rsidRPr="00D96706" w:rsidRDefault="003041D0" w:rsidP="00E57469">
                      <w:pPr>
                        <w:rPr>
                          <w:lang w:val="uk-UA"/>
                        </w:rPr>
                      </w:pPr>
                      <w:r>
                        <w:rPr>
                          <w:lang w:val="uk-UA"/>
                        </w:rPr>
                        <w:t>3</w:t>
                      </w:r>
                    </w:p>
                  </w:txbxContent>
                </v:textbox>
              </v:shape>
              <v:shape id="Text Box 608" o:spid="_x0000_s1781" type="#_x0000_t202" style="position:absolute;left:10176;top:5031;width:557;height:348;visibility:visible" stroked="f">
                <v:textbox style="mso-next-textbox:#Text Box 608" inset="0,0,0,0">
                  <w:txbxContent>
                    <w:p w:rsidR="003041D0" w:rsidRPr="00D96706" w:rsidRDefault="003041D0" w:rsidP="00E57469">
                      <w:pPr>
                        <w:rPr>
                          <w:lang w:val="uk-UA"/>
                        </w:rPr>
                      </w:pPr>
                      <w:r>
                        <w:rPr>
                          <w:lang w:val="uk-UA"/>
                        </w:rPr>
                        <w:t>9</w:t>
                      </w:r>
                    </w:p>
                  </w:txbxContent>
                </v:textbox>
              </v:shape>
            </v:group>
            <w10:anchorlock/>
          </v:group>
        </w:pict>
      </w:r>
    </w:p>
    <w:p w:rsidR="00F2068E" w:rsidRPr="00874616" w:rsidRDefault="00F2068E" w:rsidP="00CF0805">
      <w:pPr>
        <w:tabs>
          <w:tab w:val="left" w:pos="900"/>
        </w:tabs>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.26. Гибридная силовая установка с двумя электрическими машинами:</w:t>
      </w:r>
    </w:p>
    <w:p w:rsidR="00F2068E" w:rsidRPr="00874616" w:rsidRDefault="00F2068E" w:rsidP="00CF0805">
      <w:pPr>
        <w:tabs>
          <w:tab w:val="left" w:pos="900"/>
        </w:tabs>
        <w:suppressAutoHyphens/>
        <w:spacing w:after="0"/>
        <w:jc w:val="center"/>
        <w:rPr>
          <w:rFonts w:ascii="Times New Roman" w:hAnsi="Times New Roman" w:cs="Times New Roman"/>
          <w:sz w:val="28"/>
          <w:szCs w:val="28"/>
        </w:rPr>
      </w:pPr>
      <w:r w:rsidRPr="00874616">
        <w:rPr>
          <w:rFonts w:ascii="Times New Roman" w:hAnsi="Times New Roman" w:cs="Times New Roman"/>
          <w:sz w:val="28"/>
          <w:szCs w:val="28"/>
        </w:rPr>
        <w:t>а – кинематическая схема привода на переднюю ось; б – устройство электромеханической трансмиссии GS450h с приводом на заднюю ось</w:t>
      </w:r>
    </w:p>
    <w:p w:rsidR="00F2068E" w:rsidRPr="006D7994" w:rsidRDefault="00F2068E" w:rsidP="001F4238">
      <w:pPr>
        <w:tabs>
          <w:tab w:val="left" w:pos="900"/>
        </w:tabs>
        <w:spacing w:after="0" w:line="360" w:lineRule="auto"/>
        <w:ind w:firstLine="709"/>
        <w:jc w:val="both"/>
        <w:rPr>
          <w:rFonts w:ascii="Times New Roman" w:hAnsi="Times New Roman" w:cs="Times New Roman"/>
          <w:sz w:val="28"/>
          <w:szCs w:val="28"/>
        </w:rPr>
      </w:pPr>
    </w:p>
    <w:p w:rsidR="00F2068E" w:rsidRPr="006D7994" w:rsidRDefault="00F2068E" w:rsidP="001F4238">
      <w:pPr>
        <w:tabs>
          <w:tab w:val="left" w:pos="900"/>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На рис. </w:t>
      </w:r>
      <w:r w:rsidR="003041D0">
        <w:rPr>
          <w:rFonts w:ascii="Times New Roman" w:hAnsi="Times New Roman" w:cs="Times New Roman"/>
          <w:sz w:val="28"/>
          <w:szCs w:val="28"/>
        </w:rPr>
        <w:t>7</w:t>
      </w:r>
      <w:r w:rsidRPr="006D7994">
        <w:rPr>
          <w:rFonts w:ascii="Times New Roman" w:hAnsi="Times New Roman" w:cs="Times New Roman"/>
          <w:sz w:val="28"/>
          <w:szCs w:val="28"/>
        </w:rPr>
        <w:t>.26 обозначено: 1 – ДВС со сцеплением; 2, 3 – электрические машины MG1, MG2; 4 – солнечная шестерня; 5 – водило; 6 – коронная шестерня; 7 – цепная передача на дифференциал передней оси; 8 – планетарный делитель мощности; 9 – двухступенчатый планетарный понижающий редуктор с двумя гидравлическими тормозами; 10 – клапанная коробка; 11 – масляный насос с механическим приводом; 12 – масляный насос с электрическим приводом.</w:t>
      </w:r>
    </w:p>
    <w:p w:rsidR="00F2068E" w:rsidRPr="006D7994" w:rsidRDefault="00F2068E" w:rsidP="001F4238">
      <w:pPr>
        <w:tabs>
          <w:tab w:val="left" w:pos="900"/>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Электромагнитные клапаны гидравлической коробки управляют давлением рабочей жидкости и переключают магистрали, активизирующие приводы тормозных механизмов планетарной передачи. </w:t>
      </w:r>
    </w:p>
    <w:p w:rsidR="00F2068E" w:rsidRPr="006D7994"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трансмиссии с приводом на заднюю ось используется двухступенчатый планетарный редуктор с гидроэлектрическим управлением (рис. </w:t>
      </w:r>
      <w:r w:rsidR="003041D0">
        <w:rPr>
          <w:rFonts w:ascii="Times New Roman" w:hAnsi="Times New Roman" w:cs="Times New Roman"/>
          <w:sz w:val="28"/>
          <w:szCs w:val="28"/>
        </w:rPr>
        <w:t>7</w:t>
      </w:r>
      <w:r w:rsidRPr="006D7994">
        <w:rPr>
          <w:rFonts w:ascii="Times New Roman" w:hAnsi="Times New Roman" w:cs="Times New Roman"/>
          <w:sz w:val="28"/>
          <w:szCs w:val="28"/>
        </w:rPr>
        <w:t>.26, б). В этом случае, автоматика с помощью тормозных устройств меняет передаточное отношение подключения электрической машины MG2. Крутящий момент от MG2 передается через заднюю солнечную шестерню на привод задних колес.</w:t>
      </w:r>
    </w:p>
    <w:p w:rsidR="00F2068E" w:rsidRPr="006D7994"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Давление в гидравлической системе ГКП обеспечивает масляный насос с механическим приводом. Насос с электрическим приводом дублирует функцию механического насоса при неработающем ДВС. Дополнительный электронасос обеспечивает циркуляцию жидкости для охлаждения MG1 и MG2 по заданному </w:t>
      </w:r>
      <w:r w:rsidRPr="006D7994">
        <w:rPr>
          <w:rFonts w:ascii="Times New Roman" w:hAnsi="Times New Roman" w:cs="Times New Roman"/>
          <w:sz w:val="28"/>
          <w:szCs w:val="28"/>
        </w:rPr>
        <w:lastRenderedPageBreak/>
        <w:t>алгоритму. Для контроля работы ГКП используются датчики: частоты вращения входного вала; температуры охлаждающей жидкости; давления (срабатывания приводов).</w:t>
      </w:r>
    </w:p>
    <w:p w:rsidR="00F2068E" w:rsidRPr="006D7994" w:rsidRDefault="00F2068E" w:rsidP="001F4238">
      <w:pPr>
        <w:tabs>
          <w:tab w:val="left" w:pos="900"/>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Переключатель режимов (селектор) позволяет выбрать один из режимов управления коробкой передач – динамический, гибридный нормальный или гибридный зимний. Назначение и функционирование остальных компонентов системы управления ГСУ аналогично системе с одной машиной (см. рис. </w:t>
      </w:r>
      <w:r w:rsidR="003041D0">
        <w:rPr>
          <w:rFonts w:ascii="Times New Roman" w:hAnsi="Times New Roman" w:cs="Times New Roman"/>
          <w:sz w:val="28"/>
          <w:szCs w:val="28"/>
        </w:rPr>
        <w:t>7</w:t>
      </w:r>
      <w:r w:rsidRPr="006D7994">
        <w:rPr>
          <w:rFonts w:ascii="Times New Roman" w:hAnsi="Times New Roman" w:cs="Times New Roman"/>
          <w:sz w:val="28"/>
          <w:szCs w:val="28"/>
        </w:rPr>
        <w:t>.25). Алгоритмы функционирования ГСУ (тягового контроля, рекуперативного торможения, распределения мощности) системы с двумя обратимыми электрическими машинами построены в соответствии с их статусами в эксплуатационных режимах. При этом, стратегия управления сводится к выполнению определенных правил:</w:t>
      </w:r>
    </w:p>
    <w:p w:rsidR="00F2068E" w:rsidRPr="006D7994" w:rsidRDefault="00F2068E" w:rsidP="001F4238">
      <w:pPr>
        <w:tabs>
          <w:tab w:val="left" w:pos="900"/>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чем меньше скорость автомобиля, тем больше задействована движущая сила от электрического двигателя;</w:t>
      </w:r>
    </w:p>
    <w:p w:rsidR="00F2068E" w:rsidRPr="006D7994" w:rsidRDefault="00F2068E" w:rsidP="001F4238">
      <w:pPr>
        <w:tabs>
          <w:tab w:val="left" w:pos="900"/>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при торможении приоритет отдается рекуперативной системе;</w:t>
      </w:r>
    </w:p>
    <w:p w:rsidR="00F2068E" w:rsidRPr="006D7994" w:rsidRDefault="00F2068E" w:rsidP="001F4238">
      <w:pPr>
        <w:tabs>
          <w:tab w:val="left" w:pos="900"/>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эффективное использование мощности силовых агрегатов за счет перераспределения энергетических потоков между ними.</w:t>
      </w:r>
    </w:p>
    <w:p w:rsidR="00F2068E" w:rsidRPr="006D7994" w:rsidRDefault="00F2068E" w:rsidP="001F4238">
      <w:pPr>
        <w:spacing w:after="0" w:line="360" w:lineRule="auto"/>
        <w:ind w:firstLine="855"/>
        <w:jc w:val="both"/>
        <w:rPr>
          <w:rFonts w:ascii="Times New Roman" w:hAnsi="Times New Roman" w:cs="Times New Roman"/>
          <w:sz w:val="28"/>
          <w:szCs w:val="28"/>
        </w:rPr>
      </w:pPr>
      <w:r w:rsidRPr="006D7994">
        <w:rPr>
          <w:rFonts w:ascii="Times New Roman" w:hAnsi="Times New Roman" w:cs="Times New Roman"/>
          <w:sz w:val="28"/>
          <w:szCs w:val="28"/>
        </w:rPr>
        <w:t>Реализация алгоритма распределения мощности в транспортных режимах заключается в следующем. Автомобиль трогается с места за счет тяги электродвигателя MG2. Если заряда ТАБ для этого не хватает, то включается стартер MG1, который запускает ДВС. Далее, MG1 функционирует в режиме генератора от ДВС, осуществляя при необходимости, заряд ТАБ. В гибридном режиме движения, тяговое усилие от ДВС через планетарные механизмы передается частично на привод колес и частично на MG1 для генерации энергии питания двигателя MG2 с целью создания дополнительного тягового усилия. Во время ускорения, вместе с мощностью ДВС, ТАБ отдает энергию на MG2 для получения дополнительного тягового усилия. При торможении под уклон, ДВС выключается, кинетическая энергия автомобиля по средствам MG2 аккумулируется в ТАБ. Для движения задним ходом используется двигатель MG2.</w:t>
      </w:r>
    </w:p>
    <w:p w:rsidR="00F2068E" w:rsidRPr="006D7994" w:rsidRDefault="00F2068E" w:rsidP="001F4238">
      <w:pPr>
        <w:spacing w:after="0" w:line="360" w:lineRule="auto"/>
        <w:ind w:firstLine="855"/>
        <w:jc w:val="both"/>
        <w:rPr>
          <w:rFonts w:ascii="Times New Roman" w:hAnsi="Times New Roman" w:cs="Times New Roman"/>
          <w:sz w:val="28"/>
          <w:szCs w:val="28"/>
        </w:rPr>
      </w:pPr>
      <w:r w:rsidRPr="006D7994">
        <w:rPr>
          <w:rFonts w:ascii="Times New Roman" w:hAnsi="Times New Roman" w:cs="Times New Roman"/>
          <w:sz w:val="28"/>
          <w:szCs w:val="28"/>
        </w:rPr>
        <w:lastRenderedPageBreak/>
        <w:t xml:space="preserve">В силовой установке THS II преобразователи постоянного напряжения реализованы в интегрированном силовом модуле (IPM) на транзисторах комбинированной структуры (IGBT-транзисторы) VT1, VT2 </w:t>
      </w:r>
      <w:r w:rsidRPr="006D7994">
        <w:rPr>
          <w:rFonts w:ascii="Times New Roman" w:hAnsi="Times New Roman" w:cs="Times New Roman"/>
          <w:noProof/>
          <w:sz w:val="28"/>
          <w:szCs w:val="28"/>
        </w:rPr>
        <w:t>[50]</w:t>
      </w:r>
      <w:r w:rsidRPr="006D7994">
        <w:rPr>
          <w:rFonts w:ascii="Times New Roman" w:hAnsi="Times New Roman" w:cs="Times New Roman"/>
          <w:sz w:val="28"/>
          <w:szCs w:val="28"/>
        </w:rPr>
        <w:t xml:space="preserve"> (рис. </w:t>
      </w:r>
      <w:r w:rsidR="003041D0">
        <w:rPr>
          <w:rFonts w:ascii="Times New Roman" w:hAnsi="Times New Roman" w:cs="Times New Roman"/>
          <w:sz w:val="28"/>
          <w:szCs w:val="28"/>
        </w:rPr>
        <w:t>7</w:t>
      </w:r>
      <w:r w:rsidRPr="006D7994">
        <w:rPr>
          <w:rFonts w:ascii="Times New Roman" w:hAnsi="Times New Roman" w:cs="Times New Roman"/>
          <w:sz w:val="28"/>
          <w:szCs w:val="28"/>
        </w:rPr>
        <w:t>.27).</w:t>
      </w:r>
    </w:p>
    <w:p w:rsidR="00F2068E" w:rsidRPr="006D7994" w:rsidRDefault="00F2068E" w:rsidP="001F4238">
      <w:pPr>
        <w:spacing w:after="0" w:line="360" w:lineRule="auto"/>
        <w:ind w:firstLine="855"/>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pict>
          <v:shape id="Рисунок 15545" o:spid="_x0000_i1062" type="#_x0000_t75" style="width:472.5pt;height:283pt;visibility:visible">
            <v:imagedata r:id="rId77" o:title=""/>
          </v:shape>
        </w:pic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F2068E" w:rsidP="00874616">
      <w:pPr>
        <w:spacing w:after="0"/>
        <w:jc w:val="center"/>
        <w:rPr>
          <w:rFonts w:ascii="Times New Roman" w:hAnsi="Times New Roman" w:cs="Times New Roman"/>
          <w:sz w:val="28"/>
          <w:szCs w:val="28"/>
        </w:rPr>
      </w:pPr>
      <w:r w:rsidRPr="006D7994">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.27. Схема силовых цепей электрического привода ГСУ с двумя </w:t>
      </w:r>
      <w:r>
        <w:rPr>
          <w:rFonts w:ascii="Times New Roman" w:hAnsi="Times New Roman" w:cs="Times New Roman"/>
          <w:sz w:val="28"/>
          <w:szCs w:val="28"/>
        </w:rPr>
        <w:br/>
      </w:r>
      <w:r w:rsidRPr="006D7994">
        <w:rPr>
          <w:rFonts w:ascii="Times New Roman" w:hAnsi="Times New Roman" w:cs="Times New Roman"/>
          <w:sz w:val="28"/>
          <w:szCs w:val="28"/>
        </w:rPr>
        <w:t>электрическими машинами</w:t>
      </w:r>
    </w:p>
    <w:p w:rsidR="00F2068E" w:rsidRPr="006D7994" w:rsidRDefault="00F2068E" w:rsidP="001F4238">
      <w:pPr>
        <w:spacing w:after="0" w:line="360" w:lineRule="auto"/>
        <w:ind w:firstLine="855"/>
        <w:jc w:val="both"/>
        <w:rPr>
          <w:rFonts w:ascii="Times New Roman" w:hAnsi="Times New Roman" w:cs="Times New Roman"/>
          <w:sz w:val="28"/>
          <w:szCs w:val="28"/>
        </w:rPr>
      </w:pPr>
    </w:p>
    <w:p w:rsidR="00F2068E" w:rsidRPr="006D7994" w:rsidRDefault="00F2068E" w:rsidP="001F4238">
      <w:pPr>
        <w:spacing w:after="0" w:line="360" w:lineRule="auto"/>
        <w:ind w:firstLine="855"/>
        <w:jc w:val="both"/>
        <w:rPr>
          <w:rFonts w:ascii="Times New Roman" w:hAnsi="Times New Roman" w:cs="Times New Roman"/>
          <w:sz w:val="28"/>
          <w:szCs w:val="28"/>
        </w:rPr>
      </w:pPr>
      <w:r w:rsidRPr="006D7994">
        <w:rPr>
          <w:rFonts w:ascii="Times New Roman" w:hAnsi="Times New Roman" w:cs="Times New Roman"/>
          <w:sz w:val="28"/>
          <w:szCs w:val="28"/>
        </w:rPr>
        <w:t>Обе машины MG1 и MG2 подключены через идентичные схемы инверторов и выпрямителей. Контроллер КВН получает команды от органов управления (ДПА, ДЧВ и др.), задавая режимы электрических машин (КЭМ) и заряда аккумуляторных батарей.</w:t>
      </w:r>
    </w:p>
    <w:p w:rsidR="00F2068E" w:rsidRPr="006D7994" w:rsidRDefault="00F2068E" w:rsidP="001F4238">
      <w:pPr>
        <w:spacing w:after="0" w:line="360" w:lineRule="auto"/>
        <w:ind w:firstLine="855"/>
        <w:jc w:val="both"/>
        <w:rPr>
          <w:rFonts w:ascii="Times New Roman" w:hAnsi="Times New Roman" w:cs="Times New Roman"/>
          <w:sz w:val="28"/>
          <w:szCs w:val="28"/>
        </w:rPr>
      </w:pPr>
      <w:r w:rsidRPr="006D7994">
        <w:rPr>
          <w:rFonts w:ascii="Times New Roman" w:hAnsi="Times New Roman" w:cs="Times New Roman"/>
          <w:sz w:val="28"/>
          <w:szCs w:val="28"/>
        </w:rPr>
        <w:t>В режиме повышения постоянного напряжения, коммутация тока в реакторе L ключом VT2 при запертом VT1 под напряжением ТАБ – 288 В приводит к индуцированию на коллекторе VT1 импульсов напряжения двойной амплитуды. Конденсатор С2 при этом заряжается до амплитудного уровня и поддерживает постоянное напряжение 650 В на выходе преобразователя.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 режиме снижения постоянного напряжения, коммутация обратного тока в реакторе L ключом VT1 при запертом VT2 под выпрямленным напряжени</w:t>
      </w:r>
      <w:r w:rsidRPr="006D7994">
        <w:rPr>
          <w:rFonts w:ascii="Times New Roman" w:hAnsi="Times New Roman" w:cs="Times New Roman"/>
          <w:sz w:val="28"/>
          <w:szCs w:val="28"/>
        </w:rPr>
        <w:lastRenderedPageBreak/>
        <w:t>ем генератора 650 В, вызывает индуктивное сопротивление реактора L и снижение среднего значения тока в цепи заряда ТАБ. Конденсатор С1 при этом заряжается до уровня постоянного напряжения 288 В на клеммах ТАБ.</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По информационной шине от контроллера КВН на контроллер электрических машин КЭМ поступает информация об энергетическом состоянии источников напряжения (заряженность ТАБ, частота вращения генератора) и заданный режим движения автомобиля (положение педали акселератора и селектора режимов). С КЭМ по сигнальным цепям поступают соответствующие импульсы управления ключами преобразователей постоянного напряжения и инверторов.</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Задние колеса и электрическая машина MG2 связаны карданным валом и не разделены сцеплением. Чтобы прервать передачу крутящего момента на задние колеса при нейтральном положении селектора, выключаются все силовые транзисторы, которые управляют работой электрических машин. В результате, MG1 и MG2 не вызывают тормозной реакции на трансмиссию.</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Анализируя функционирование ГСУ в транспортных режимах, можно упорядочить агрегаты, образующие цепи передачи мощности на пяти транспортных режимами функционирования ГСУ (рис. </w:t>
      </w:r>
      <w:r w:rsidR="003041D0">
        <w:rPr>
          <w:rFonts w:ascii="Times New Roman" w:hAnsi="Times New Roman" w:cs="Times New Roman"/>
          <w:sz w:val="28"/>
          <w:szCs w:val="28"/>
        </w:rPr>
        <w:t>7</w:t>
      </w:r>
      <w:r w:rsidRPr="006D7994">
        <w:rPr>
          <w:rFonts w:ascii="Times New Roman" w:hAnsi="Times New Roman" w:cs="Times New Roman"/>
          <w:sz w:val="28"/>
          <w:szCs w:val="28"/>
        </w:rPr>
        <w:t>.28).</w:t>
      </w:r>
    </w:p>
    <w:p w:rsidR="00F2068E" w:rsidRPr="006D7994" w:rsidRDefault="00F2068E" w:rsidP="00874616">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На схемах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.28 обозначено механические звенья передачи мощности: К – колесо, КП1/КП2 – понижающая/повышающая трансмиссия. Электрические цепи: ТАБ – тяговая батарея; VT – ключи преобразователей постоянного напряжения, VD – выпрямители; «Инв.» – инверторы. В измерительные цепи контроллеров КВН и КЭМ поступает информация от элементов силовой цепи: </w:t>
      </w:r>
      <w:r w:rsidRPr="006D7994">
        <w:rPr>
          <w:rFonts w:ascii="Times New Roman" w:hAnsi="Times New Roman" w:cs="Times New Roman"/>
          <w:i/>
          <w:iCs/>
          <w:sz w:val="28"/>
          <w:szCs w:val="28"/>
        </w:rPr>
        <w:t>n</w:t>
      </w:r>
      <w:r w:rsidRPr="006D7994">
        <w:rPr>
          <w:rFonts w:ascii="Times New Roman" w:hAnsi="Times New Roman" w:cs="Times New Roman"/>
          <w:sz w:val="28"/>
          <w:szCs w:val="28"/>
        </w:rPr>
        <w:t xml:space="preserve"> – частота вращения; </w:t>
      </w:r>
      <w:r w:rsidRPr="006D7994">
        <w:rPr>
          <w:rFonts w:ascii="Times New Roman" w:hAnsi="Times New Roman" w:cs="Times New Roman"/>
          <w:i/>
          <w:iCs/>
          <w:sz w:val="28"/>
          <w:szCs w:val="28"/>
        </w:rPr>
        <w:t>t</w:t>
      </w:r>
      <w:r w:rsidRPr="006D7994">
        <w:rPr>
          <w:rFonts w:ascii="Times New Roman" w:hAnsi="Times New Roman" w:cs="Times New Roman"/>
          <w:sz w:val="28"/>
          <w:szCs w:val="28"/>
          <w:vertAlign w:val="superscript"/>
        </w:rPr>
        <w:t>o</w:t>
      </w:r>
      <w:r w:rsidRPr="006D7994">
        <w:rPr>
          <w:rFonts w:ascii="Times New Roman" w:hAnsi="Times New Roman" w:cs="Times New Roman"/>
          <w:sz w:val="28"/>
          <w:szCs w:val="28"/>
        </w:rPr>
        <w:t xml:space="preserve"> – температура агрегатов; </w:t>
      </w:r>
      <w:r w:rsidRPr="006D7994">
        <w:rPr>
          <w:rFonts w:ascii="Times New Roman" w:hAnsi="Times New Roman" w:cs="Times New Roman"/>
          <w:i/>
          <w:iCs/>
          <w:sz w:val="28"/>
          <w:szCs w:val="28"/>
        </w:rPr>
        <w:t>u</w:t>
      </w:r>
      <w:r w:rsidRPr="006D7994">
        <w:rPr>
          <w:rFonts w:ascii="Times New Roman" w:hAnsi="Times New Roman" w:cs="Times New Roman"/>
          <w:i/>
          <w:iCs/>
          <w:sz w:val="28"/>
          <w:szCs w:val="28"/>
          <w:vertAlign w:val="subscript"/>
        </w:rPr>
        <w:t>n</w:t>
      </w:r>
      <w:r w:rsidRPr="006D7994">
        <w:rPr>
          <w:rFonts w:ascii="Times New Roman" w:hAnsi="Times New Roman" w:cs="Times New Roman"/>
          <w:sz w:val="28"/>
          <w:szCs w:val="28"/>
        </w:rPr>
        <w:t xml:space="preserve"> – импульсы управления инверторами: </w:t>
      </w:r>
      <w:r w:rsidRPr="006D7994">
        <w:rPr>
          <w:rFonts w:ascii="Times New Roman" w:hAnsi="Times New Roman" w:cs="Times New Roman"/>
          <w:i/>
          <w:iCs/>
          <w:sz w:val="28"/>
          <w:szCs w:val="28"/>
        </w:rPr>
        <w:t>u</w:t>
      </w:r>
      <w:r w:rsidRPr="006D7994">
        <w:rPr>
          <w:rFonts w:ascii="Times New Roman" w:hAnsi="Times New Roman" w:cs="Times New Roman"/>
          <w:sz w:val="28"/>
          <w:szCs w:val="28"/>
        </w:rPr>
        <w:t xml:space="preserve"> – выходное напряжение; </w:t>
      </w:r>
      <w:r w:rsidRPr="006D7994">
        <w:rPr>
          <w:rFonts w:ascii="Times New Roman" w:hAnsi="Times New Roman" w:cs="Times New Roman"/>
          <w:i/>
          <w:iCs/>
          <w:sz w:val="28"/>
          <w:szCs w:val="28"/>
        </w:rPr>
        <w:t>f</w:t>
      </w:r>
      <w:r w:rsidRPr="006D7994">
        <w:rPr>
          <w:rFonts w:ascii="Times New Roman" w:hAnsi="Times New Roman" w:cs="Times New Roman"/>
          <w:sz w:val="28"/>
          <w:szCs w:val="28"/>
        </w:rPr>
        <w:t xml:space="preserve"> – частота управляющих импульсов; </w:t>
      </w:r>
      <w:r w:rsidRPr="006D7994">
        <w:rPr>
          <w:rFonts w:ascii="Times New Roman" w:hAnsi="Times New Roman" w:cs="Times New Roman"/>
          <w:i/>
          <w:iCs/>
          <w:sz w:val="28"/>
          <w:szCs w:val="28"/>
        </w:rPr>
        <w:t>I</w:t>
      </w:r>
      <w:r w:rsidRPr="006D7994">
        <w:rPr>
          <w:rFonts w:ascii="Times New Roman" w:hAnsi="Times New Roman" w:cs="Times New Roman"/>
          <w:sz w:val="28"/>
          <w:szCs w:val="28"/>
        </w:rPr>
        <w:t xml:space="preserve"> – среднее значение тока в цепи заряда батареи; ω – угловое положение роторов электрических машин. Дополнительно может использоваться информация о температурном состоянии инверторов и выпрямителей, которая характеризует режимное и техническое (косвенно) состояние этих элементов.</w:t>
      </w:r>
    </w:p>
    <w:p w:rsidR="00F2068E" w:rsidRPr="006D7994" w:rsidRDefault="00F2068E" w:rsidP="001F4238">
      <w:pPr>
        <w:spacing w:after="0" w:line="360" w:lineRule="auto"/>
        <w:ind w:firstLine="709"/>
        <w:jc w:val="both"/>
        <w:rPr>
          <w:rFonts w:ascii="Times New Roman" w:hAnsi="Times New Roman" w:cs="Times New Roman"/>
          <w:sz w:val="20"/>
          <w:szCs w:val="20"/>
        </w:rPr>
      </w:pPr>
    </w:p>
    <w:p w:rsidR="00F2068E" w:rsidRPr="006D7994" w:rsidRDefault="003041D0" w:rsidP="001F4238">
      <w:pPr>
        <w:spacing w:after="0" w:line="360" w:lineRule="auto"/>
        <w:ind w:left="798" w:hanging="798"/>
        <w:jc w:val="center"/>
        <w:rPr>
          <w:rFonts w:ascii="Times New Roman" w:hAnsi="Times New Roman" w:cs="Times New Roman"/>
          <w:sz w:val="28"/>
          <w:szCs w:val="28"/>
        </w:rPr>
      </w:pPr>
      <w:r>
        <w:pict>
          <v:group id="Полотно 16118" o:spid="_x0000_s1782" editas="canvas" style="width:454.7pt;height:319.5pt;mso-position-horizontal-relative:char;mso-position-vertical-relative:line" coordsize="57746,40576">
            <v:shape id="_x0000_s1783" type="#_x0000_t75" style="position:absolute;width:57746;height:40576;visibility:visible">
              <v:fill o:detectmouseclick="t"/>
              <v:path o:connecttype="none"/>
            </v:shape>
            <v:shape id="Text Box 577" o:spid="_x0000_s1784" type="#_x0000_t202" style="position:absolute;left:11887;top:7924;width:1613;height:2134;visibility:visible" stroked="f">
              <v:textbox style="mso-next-textbox:#Text Box 577" inset="0,0,0,0">
                <w:txbxContent>
                  <w:p w:rsidR="003041D0" w:rsidRPr="008F4AEA" w:rsidRDefault="003041D0" w:rsidP="00E57469">
                    <w:pPr>
                      <w:jc w:val="center"/>
                      <w:rPr>
                        <w:sz w:val="28"/>
                        <w:szCs w:val="28"/>
                        <w:lang w:val="uk-UA"/>
                      </w:rPr>
                    </w:pPr>
                    <w:r w:rsidRPr="008F4AEA">
                      <w:rPr>
                        <w:sz w:val="28"/>
                        <w:szCs w:val="28"/>
                        <w:lang w:val="uk-UA"/>
                      </w:rPr>
                      <w:t>а</w:t>
                    </w:r>
                  </w:p>
                </w:txbxContent>
              </v:textbox>
            </v:shape>
            <v:shape id="Text Box 578" o:spid="_x0000_s1785" type="#_x0000_t202" style="position:absolute;left:45739;top:12807;width:1612;height:1944;visibility:visible" stroked="f">
              <v:textbox style="mso-next-textbox:#Text Box 578" inset="0,0,0,0">
                <w:txbxContent>
                  <w:p w:rsidR="003041D0" w:rsidRPr="008F4AEA" w:rsidRDefault="003041D0" w:rsidP="00E57469">
                    <w:pPr>
                      <w:jc w:val="center"/>
                      <w:rPr>
                        <w:sz w:val="28"/>
                        <w:szCs w:val="28"/>
                        <w:lang w:val="uk-UA"/>
                      </w:rPr>
                    </w:pPr>
                    <w:r>
                      <w:rPr>
                        <w:sz w:val="28"/>
                        <w:szCs w:val="28"/>
                        <w:lang w:val="uk-UA"/>
                      </w:rPr>
                      <w:t>б</w:t>
                    </w:r>
                  </w:p>
                </w:txbxContent>
              </v:textbox>
            </v:shape>
            <v:shape id="Text Box 579" o:spid="_x0000_s1786" type="#_x0000_t202" style="position:absolute;left:11036;top:21101;width:1613;height:2133;visibility:visible" stroked="f">
              <v:textbox style="mso-next-textbox:#Text Box 579" inset="0,0,0,0">
                <w:txbxContent>
                  <w:p w:rsidR="003041D0" w:rsidRPr="008F4AEA" w:rsidRDefault="003041D0" w:rsidP="00E57469">
                    <w:pPr>
                      <w:jc w:val="center"/>
                      <w:rPr>
                        <w:sz w:val="28"/>
                        <w:szCs w:val="28"/>
                        <w:lang w:val="uk-UA"/>
                      </w:rPr>
                    </w:pPr>
                    <w:r>
                      <w:rPr>
                        <w:sz w:val="28"/>
                        <w:szCs w:val="28"/>
                        <w:lang w:val="uk-UA"/>
                      </w:rPr>
                      <w:t>в</w:t>
                    </w:r>
                  </w:p>
                </w:txbxContent>
              </v:textbox>
            </v:shape>
            <v:shape id="Text Box 580" o:spid="_x0000_s1787" type="#_x0000_t202" style="position:absolute;left:39827;top:29254;width:1613;height:2134;visibility:visible" stroked="f">
              <v:textbox style="mso-next-textbox:#Text Box 580" inset="0,0,0,0">
                <w:txbxContent>
                  <w:p w:rsidR="003041D0" w:rsidRPr="008F4AEA" w:rsidRDefault="003041D0" w:rsidP="00E57469">
                    <w:pPr>
                      <w:jc w:val="center"/>
                      <w:rPr>
                        <w:sz w:val="28"/>
                        <w:szCs w:val="28"/>
                        <w:lang w:val="uk-UA"/>
                      </w:rPr>
                    </w:pPr>
                    <w:r>
                      <w:rPr>
                        <w:sz w:val="28"/>
                        <w:szCs w:val="28"/>
                        <w:lang w:val="uk-UA"/>
                      </w:rPr>
                      <w:t>г</w:t>
                    </w:r>
                  </w:p>
                </w:txbxContent>
              </v:textbox>
            </v:shape>
            <v:shape id="Text Box 581" o:spid="_x0000_s1788" type="#_x0000_t202" style="position:absolute;left:8858;top:38290;width:1613;height:2134;visibility:visible" stroked="f">
              <v:textbox style="mso-next-textbox:#Text Box 581" inset="0,0,0,0">
                <w:txbxContent>
                  <w:p w:rsidR="003041D0" w:rsidRPr="008F4AEA" w:rsidRDefault="003041D0" w:rsidP="00E57469">
                    <w:pPr>
                      <w:jc w:val="center"/>
                      <w:rPr>
                        <w:sz w:val="28"/>
                        <w:szCs w:val="28"/>
                        <w:lang w:val="uk-UA"/>
                      </w:rPr>
                    </w:pPr>
                    <w:r>
                      <w:rPr>
                        <w:sz w:val="28"/>
                        <w:szCs w:val="28"/>
                        <w:lang w:val="uk-UA"/>
                      </w:rPr>
                      <w:t>д</w:t>
                    </w:r>
                  </w:p>
                </w:txbxContent>
              </v:textbox>
            </v:shape>
            <v:shape id="Picture 582" o:spid="_x0000_s1789" type="#_x0000_t75" style="position:absolute;left:76;top:57;width:36144;height:7658;visibility:visible">
              <v:imagedata r:id="rId78" o:title=""/>
            </v:shape>
            <v:shape id="Picture 583" o:spid="_x0000_s1790" type="#_x0000_t75" style="position:absolute;left:27470;top:5384;width:30276;height:7423;visibility:visible">
              <v:imagedata r:id="rId79" o:title=""/>
            </v:shape>
            <v:shape id="Picture 584" o:spid="_x0000_s1791" type="#_x0000_t75" style="position:absolute;top:13227;width:37541;height:8102;visibility:visible">
              <v:imagedata r:id="rId80" o:title=""/>
            </v:shape>
            <v:shape id="Picture 585" o:spid="_x0000_s1792" type="#_x0000_t75" style="position:absolute;left:22294;top:22237;width:35071;height:10027;visibility:visible">
              <v:imagedata r:id="rId81" o:title=""/>
            </v:shape>
            <v:shape id="Picture 586" o:spid="_x0000_s1793" type="#_x0000_t75" style="position:absolute;top:32226;width:38684;height:8350;visibility:visible">
              <v:imagedata r:id="rId82" o:title=""/>
            </v:shape>
            <w10:anchorlock/>
          </v:group>
        </w:pict>
      </w:r>
    </w:p>
    <w:p w:rsidR="00F2068E" w:rsidRPr="006D7994" w:rsidRDefault="00F2068E" w:rsidP="001F4238">
      <w:pPr>
        <w:spacing w:after="0" w:line="360" w:lineRule="auto"/>
        <w:ind w:left="798" w:hanging="798"/>
        <w:jc w:val="center"/>
        <w:rPr>
          <w:rFonts w:ascii="Times New Roman" w:hAnsi="Times New Roman" w:cs="Times New Roman"/>
          <w:sz w:val="20"/>
          <w:szCs w:val="20"/>
        </w:rPr>
      </w:pPr>
    </w:p>
    <w:p w:rsidR="00F2068E" w:rsidRPr="00874616" w:rsidRDefault="00F2068E" w:rsidP="00874616">
      <w:pPr>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.28. Схемы цепей передачи мощности по режимным статусам ГСУ:</w:t>
      </w:r>
    </w:p>
    <w:p w:rsidR="00F2068E" w:rsidRPr="00874616" w:rsidRDefault="00F2068E" w:rsidP="00874616">
      <w:pPr>
        <w:spacing w:after="0"/>
        <w:jc w:val="center"/>
        <w:rPr>
          <w:rFonts w:ascii="Times New Roman" w:hAnsi="Times New Roman" w:cs="Times New Roman"/>
          <w:sz w:val="28"/>
          <w:szCs w:val="28"/>
        </w:rPr>
      </w:pPr>
      <w:r w:rsidRPr="00874616">
        <w:rPr>
          <w:rFonts w:ascii="Times New Roman" w:hAnsi="Times New Roman" w:cs="Times New Roman"/>
          <w:sz w:val="28"/>
          <w:szCs w:val="28"/>
        </w:rPr>
        <w:t>а – пуск ДВС; б – заряд высоковольтной батареи от ДВС; в – электрический привод; г – последовательная работа ДВС и электродвигателя; д – рекуперативный заряд батареи</w:t>
      </w:r>
    </w:p>
    <w:p w:rsidR="00F2068E" w:rsidRPr="006D7994" w:rsidRDefault="00F2068E" w:rsidP="001F4238">
      <w:pPr>
        <w:spacing w:after="0" w:line="360" w:lineRule="auto"/>
        <w:ind w:firstLine="709"/>
        <w:jc w:val="both"/>
        <w:rPr>
          <w:rFonts w:ascii="Times New Roman" w:hAnsi="Times New Roman" w:cs="Times New Roman"/>
          <w:sz w:val="28"/>
          <w:szCs w:val="28"/>
        </w:rPr>
      </w:pPr>
    </w:p>
    <w:p w:rsidR="00F2068E" w:rsidRPr="006D7994" w:rsidRDefault="003041D0" w:rsidP="00874616">
      <w:pPr>
        <w:pStyle w:val="2"/>
      </w:pPr>
      <w:bookmarkStart w:id="8" w:name="_Toc51970701"/>
      <w:r>
        <w:t>7</w:t>
      </w:r>
      <w:r w:rsidR="00F2068E" w:rsidRPr="006D7994">
        <w:t>.</w:t>
      </w:r>
      <w:r w:rsidR="006E6D02">
        <w:t>4.</w:t>
      </w:r>
      <w:r w:rsidR="00F2068E" w:rsidRPr="006D7994">
        <w:t>5. Использование пневматического привода</w:t>
      </w:r>
      <w:bookmarkEnd w:id="8"/>
    </w:p>
    <w:p w:rsidR="00F2068E" w:rsidRDefault="00F2068E" w:rsidP="001F4238">
      <w:pPr>
        <w:spacing w:after="0" w:line="360" w:lineRule="auto"/>
        <w:ind w:firstLine="709"/>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Машины на сжатом воздухе гораздо дешевле своих чисто электрических или водородных соперников при примерно равных технических параметрах (размеры, скорость, запас хода). К тому же, баллоны с воздухом имеют больший эксплуатационный ресурс, чем химические аккумуляторы электричества.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К преимуществам пневматического привода можно добавить [51]: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 экологичность (нет вредных выбросов, и не сжигается кислород);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низкая стоимость привода и «топлива»;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возможность заправки автомобиля в домашних условиях;</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возможность применения рекуператора энергии.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Основным эксплуатационным достоинством пневмодвигателей является получение максимального момента и КПД при трогании (отсутствие расхода воздуха). По мере разгона эти показатели значительно снижаются.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К недостаткам пневматического привода следует отнести: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низкий КПД (5…7%) в сравнении с ДВС (18…20 %);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необходимость во внешнем теплообменнике;</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низкие ездовые показатели пневмомобилей (запас хода, мощность);</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низкая плотность энергоносителя (удельная энергоемкость);</w:t>
      </w:r>
    </w:p>
    <w:p w:rsidR="00F2068E" w:rsidRPr="006D7994" w:rsidRDefault="00F2068E" w:rsidP="001F4238">
      <w:pPr>
        <w:spacing w:after="0" w:line="360" w:lineRule="auto"/>
        <w:ind w:firstLine="709"/>
        <w:rPr>
          <w:rFonts w:ascii="Times New Roman" w:hAnsi="Times New Roman" w:cs="Times New Roman"/>
          <w:sz w:val="28"/>
          <w:szCs w:val="28"/>
        </w:rPr>
      </w:pPr>
      <w:r w:rsidRPr="006D7994">
        <w:rPr>
          <w:rFonts w:ascii="Times New Roman" w:hAnsi="Times New Roman" w:cs="Times New Roman"/>
          <w:sz w:val="28"/>
          <w:szCs w:val="28"/>
        </w:rPr>
        <w:t>- утечки давления в конструкции пневматической аппаратуры;</w:t>
      </w:r>
    </w:p>
    <w:p w:rsidR="00F2068E" w:rsidRPr="006D7994" w:rsidRDefault="00F2068E" w:rsidP="001F4238">
      <w:pPr>
        <w:spacing w:after="0" w:line="360" w:lineRule="auto"/>
        <w:ind w:firstLine="709"/>
        <w:rPr>
          <w:rFonts w:ascii="Times New Roman" w:hAnsi="Times New Roman" w:cs="Times New Roman"/>
          <w:sz w:val="28"/>
          <w:szCs w:val="28"/>
        </w:rPr>
      </w:pPr>
      <w:r w:rsidRPr="006D7994">
        <w:rPr>
          <w:rFonts w:ascii="Times New Roman" w:hAnsi="Times New Roman" w:cs="Times New Roman"/>
          <w:sz w:val="28"/>
          <w:szCs w:val="28"/>
        </w:rPr>
        <w:t>- требуется баллон значительных размеров для заправки воздухом.</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Для сравнения, воздух при давлении 30 МПа имеет плотность энергии порядка 50 кВт*ч на литр, а обычный бензин – 9411 кВт*ч на литр. То есть бензин как топливо эффективнее почти в 200 раз.</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Конструкции большинства роторных пневматических машин способны работать и в режиме (статусе) мотора и в режиме компрессора. Такие обратимые машины принято называть пневмоагрегатами. Пневматические двигатели различают по характеру движения рабочего органа: роторные машины вращения (моторы); линейные (пневмоцилиндры); поворотные; специальные [52].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Роторные двигатели, пригодные для привода АТС, различают по общим классификационным признакам (рис. </w:t>
      </w:r>
      <w:r w:rsidR="003041D0">
        <w:rPr>
          <w:rFonts w:ascii="Times New Roman" w:hAnsi="Times New Roman" w:cs="Times New Roman"/>
          <w:sz w:val="28"/>
          <w:szCs w:val="28"/>
        </w:rPr>
        <w:t>7</w:t>
      </w:r>
      <w:r w:rsidRPr="006D7994">
        <w:rPr>
          <w:rFonts w:ascii="Times New Roman" w:hAnsi="Times New Roman" w:cs="Times New Roman"/>
          <w:sz w:val="28"/>
          <w:szCs w:val="28"/>
        </w:rPr>
        <w:t>.29).</w:t>
      </w:r>
    </w:p>
    <w:p w:rsidR="00F2068E" w:rsidRPr="006D7994" w:rsidRDefault="00F2068E" w:rsidP="00874616">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 объёмных пневмодвигателях, механическая работа совершается в результате расширения сжатого воздуха в цилиндрах поршневой машины (используется потенциальная энергия сжатого воздуха). В турбинных пневмодвигателях поток воздуха воздействует на лопатки турбины (используется кинетическая энергия). В ротационных конструкциях ПНД в силу частичного перекрытия объёма полости, происходит комбинированное преобразование энергии сжатого воздуха.</w:t>
      </w:r>
    </w:p>
    <w:p w:rsidR="00F2068E" w:rsidRPr="006D7994" w:rsidRDefault="00F2068E" w:rsidP="001F4238">
      <w:pPr>
        <w:spacing w:after="0" w:line="360" w:lineRule="auto"/>
        <w:jc w:val="center"/>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pict>
          <v:shape id="Рисунок 15544" o:spid="_x0000_i1064" type="#_x0000_t75" style="width:319pt;height:211pt;visibility:visible">
            <v:imagedata r:id="rId83" o:title=""/>
          </v:shape>
        </w:pict>
      </w:r>
    </w:p>
    <w:p w:rsidR="00F2068E" w:rsidRPr="006D7994" w:rsidRDefault="00F2068E" w:rsidP="001F4238">
      <w:pPr>
        <w:spacing w:after="0" w:line="360" w:lineRule="auto"/>
        <w:jc w:val="center"/>
        <w:rPr>
          <w:rFonts w:ascii="Times New Roman" w:hAnsi="Times New Roman" w:cs="Times New Roman"/>
          <w:sz w:val="28"/>
          <w:szCs w:val="28"/>
        </w:rPr>
      </w:pPr>
      <w:r w:rsidRPr="006D7994">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.29. Классификационная структура пневматических моторов</w:t>
      </w:r>
    </w:p>
    <w:p w:rsidR="00F2068E" w:rsidRPr="006D7994" w:rsidRDefault="00F2068E" w:rsidP="001F4238">
      <w:pPr>
        <w:spacing w:after="0" w:line="360" w:lineRule="auto"/>
        <w:jc w:val="center"/>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 xml:space="preserve">Ротационные </w:t>
      </w:r>
      <w:r w:rsidRPr="006D7994">
        <w:rPr>
          <w:rFonts w:ascii="Times New Roman" w:hAnsi="Times New Roman" w:cs="Times New Roman"/>
          <w:sz w:val="28"/>
          <w:szCs w:val="28"/>
        </w:rPr>
        <w:t xml:space="preserve">(шиберные) ПНД имеют пластинчатую конструкцию ротора 1, который эксцентрично помещен в цилиндрическую полость статора 2, который имеет впускной 3 и выпускной 4 каналы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.30). </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32"/>
          <w:szCs w:val="32"/>
        </w:rPr>
      </w:pPr>
      <w:r>
        <w:pict>
          <v:group id="Полотно 16107" o:spid="_x0000_s1794" editas="canvas" style="width:426.55pt;height:146.6pt;mso-position-horizontal-relative:char;mso-position-vertical-relative:line" coordsize="54171,18618">
            <v:shape id="_x0000_s1795" type="#_x0000_t75" style="position:absolute;width:54171;height:18618;visibility:visible">
              <v:fill o:detectmouseclick="t"/>
              <v:path o:connecttype="none"/>
            </v:shape>
            <v:shape id="Text Box 551" o:spid="_x0000_s1796" type="#_x0000_t202" style="position:absolute;left:7429;top:16306;width:1956;height:2045;visibility:visible" stroked="f">
              <v:textbox style="mso-next-textbox:#Text Box 551" inset="0,0,0,0">
                <w:txbxContent>
                  <w:p w:rsidR="003041D0" w:rsidRPr="00973A4A" w:rsidRDefault="003041D0" w:rsidP="00E57469">
                    <w:pPr>
                      <w:jc w:val="center"/>
                      <w:rPr>
                        <w:sz w:val="28"/>
                        <w:szCs w:val="28"/>
                      </w:rPr>
                    </w:pPr>
                    <w:r>
                      <w:rPr>
                        <w:sz w:val="28"/>
                        <w:szCs w:val="28"/>
                      </w:rPr>
                      <w:t>а</w:t>
                    </w:r>
                  </w:p>
                </w:txbxContent>
              </v:textbox>
            </v:shape>
            <v:shape id="Text Box 552" o:spid="_x0000_s1797" type="#_x0000_t202" style="position:absolute;left:42176;top:16573;width:1956;height:2045;visibility:visible" stroked="f">
              <v:textbox style="mso-next-textbox:#Text Box 552" inset="0,0,0,0">
                <w:txbxContent>
                  <w:p w:rsidR="003041D0" w:rsidRPr="00843950" w:rsidRDefault="003041D0" w:rsidP="00E57469">
                    <w:pPr>
                      <w:jc w:val="center"/>
                      <w:rPr>
                        <w:sz w:val="28"/>
                        <w:szCs w:val="28"/>
                      </w:rPr>
                    </w:pPr>
                    <w:r>
                      <w:rPr>
                        <w:sz w:val="28"/>
                        <w:szCs w:val="28"/>
                      </w:rPr>
                      <w:t>в</w:t>
                    </w:r>
                  </w:p>
                </w:txbxContent>
              </v:textbox>
            </v:shape>
            <v:shape id="Text Box 553" o:spid="_x0000_s1798" type="#_x0000_t202" style="position:absolute;left:22186;top:16573;width:1956;height:2045;visibility:visible" stroked="f">
              <v:textbox style="mso-next-textbox:#Text Box 553" inset="0,0,0,0">
                <w:txbxContent>
                  <w:p w:rsidR="003041D0" w:rsidRPr="00973A4A" w:rsidRDefault="003041D0" w:rsidP="00E57469">
                    <w:pPr>
                      <w:jc w:val="center"/>
                      <w:rPr>
                        <w:sz w:val="28"/>
                        <w:szCs w:val="28"/>
                      </w:rPr>
                    </w:pPr>
                    <w:r>
                      <w:rPr>
                        <w:sz w:val="28"/>
                        <w:szCs w:val="28"/>
                      </w:rPr>
                      <w:t>б</w:t>
                    </w:r>
                  </w:p>
                </w:txbxContent>
              </v:textbox>
            </v:shape>
            <v:group id="Group 554" o:spid="_x0000_s1799" style="position:absolute;top:838;width:15138;height:16002" coordorigin="1517,2995" coordsize="2384,2520">
              <v:shape id="Picture 555" o:spid="_x0000_s1800" type="#_x0000_t75" alt="https://www.toyota-shokki.co.jp/about_us/items/01_6.jpg" style="position:absolute;left:1517;top:2995;width:2384;height:2520;visibility:visible">
                <v:imagedata r:id="rId84" o:title="" cropbottom="9126f" cropleft="44650f"/>
              </v:shape>
              <v:shape id="Text Box 556" o:spid="_x0000_s1801" type="#_x0000_t202" style="position:absolute;left:2689;top:2995;width:308;height:322;visibility:visible" filled="f" stroked="f">
                <v:textbox style="mso-next-textbox:#Text Box 556" inset="0,0,0,0">
                  <w:txbxContent>
                    <w:p w:rsidR="003041D0" w:rsidRPr="00F46E9D" w:rsidRDefault="003041D0" w:rsidP="00E57469">
                      <w:pPr>
                        <w:jc w:val="center"/>
                      </w:pPr>
                      <w:r>
                        <w:t>5</w:t>
                      </w:r>
                    </w:p>
                  </w:txbxContent>
                </v:textbox>
              </v:shape>
              <v:shape id="Text Box 557" o:spid="_x0000_s1802" type="#_x0000_t202" style="position:absolute;left:1517;top:3481;width:308;height:322;visibility:visible" filled="f" stroked="f">
                <v:textbox style="mso-next-textbox:#Text Box 557" inset="0,0,0,0">
                  <w:txbxContent>
                    <w:p w:rsidR="003041D0" w:rsidRPr="00F46E9D" w:rsidRDefault="003041D0" w:rsidP="00E57469">
                      <w:pPr>
                        <w:jc w:val="center"/>
                      </w:pPr>
                      <w:r w:rsidRPr="00F46E9D">
                        <w:t>1</w:t>
                      </w:r>
                    </w:p>
                  </w:txbxContent>
                </v:textbox>
              </v:shape>
            </v:group>
            <v:group id="Group 558" o:spid="_x0000_s1803" style="position:absolute;left:37604;top:215;width:16567;height:16479" coordorigin="7439,2897" coordsize="2609,2595">
              <v:shape id="Picture 559" o:spid="_x0000_s1804" type="#_x0000_t75" alt="ÐÐ¾ÑÐ¾Ð¶ÐµÐµ Ð¸Ð·Ð¾Ð±ÑÐ°Ð¶ÐµÐ½Ð¸Ðµ" style="position:absolute;left:7439;top:2897;width:2609;height:2595;visibility:visible">
                <v:imagedata r:id="rId85" o:title="" cropleft="17182f" cropright="2946f"/>
              </v:shape>
              <v:shape id="Text Box 560" o:spid="_x0000_s1805" type="#_x0000_t202" style="position:absolute;left:7865;top:3303;width:308;height:322;visibility:visible" stroked="f">
                <v:textbox style="mso-next-textbox:#Text Box 560" inset="0,0,0,0">
                  <w:txbxContent>
                    <w:p w:rsidR="003041D0" w:rsidRPr="00F46E9D" w:rsidRDefault="003041D0" w:rsidP="00E57469">
                      <w:pPr>
                        <w:jc w:val="center"/>
                      </w:pPr>
                      <w:r>
                        <w:t>3</w:t>
                      </w:r>
                    </w:p>
                  </w:txbxContent>
                </v:textbox>
              </v:shape>
              <v:shape id="Text Box 561" o:spid="_x0000_s1806" type="#_x0000_t202" style="position:absolute;left:9352;top:4785;width:308;height:322;visibility:visible" stroked="f">
                <v:textbox style="mso-next-textbox:#Text Box 561" inset="0,0,0,0">
                  <w:txbxContent>
                    <w:p w:rsidR="003041D0" w:rsidRPr="00F46E9D" w:rsidRDefault="003041D0" w:rsidP="00E57469">
                      <w:pPr>
                        <w:jc w:val="center"/>
                      </w:pPr>
                      <w:r>
                        <w:t>3</w:t>
                      </w:r>
                    </w:p>
                  </w:txbxContent>
                </v:textbox>
              </v:shape>
              <v:shape id="Text Box 562" o:spid="_x0000_s1807" type="#_x0000_t202" style="position:absolute;left:7739;top:4339;width:308;height:322;visibility:visible" stroked="f">
                <v:textbox style="mso-next-textbox:#Text Box 562" inset="0,0,0,0">
                  <w:txbxContent>
                    <w:p w:rsidR="003041D0" w:rsidRPr="00F46E9D" w:rsidRDefault="003041D0" w:rsidP="00E57469">
                      <w:pPr>
                        <w:jc w:val="center"/>
                      </w:pPr>
                      <w:r>
                        <w:t>4</w:t>
                      </w:r>
                    </w:p>
                  </w:txbxContent>
                </v:textbox>
              </v:shape>
              <v:shape id="Text Box 563" o:spid="_x0000_s1808" type="#_x0000_t202" style="position:absolute;left:9475;top:3765;width:308;height:322;visibility:visible" stroked="f">
                <v:textbox style="mso-next-textbox:#Text Box 563" inset="0,0,0,0">
                  <w:txbxContent>
                    <w:p w:rsidR="003041D0" w:rsidRPr="00F46E9D" w:rsidRDefault="003041D0" w:rsidP="00E57469">
                      <w:pPr>
                        <w:jc w:val="center"/>
                      </w:pPr>
                      <w:r>
                        <w:t>4</w:t>
                      </w:r>
                    </w:p>
                  </w:txbxContent>
                </v:textbox>
              </v:shape>
            </v:group>
            <v:group id="Group 564" o:spid="_x0000_s1809" style="position:absolute;left:17132;width:19685;height:17703" coordorigin="4215,2863" coordsize="3100,2788">
              <v:shape id="AutoShape 565" o:spid="_x0000_s1810" type="#_x0000_t32" style="position:absolute;left:6058;top:4616;width:1;height:1;visibility:visible" o:connectortype="straight"/>
              <v:shape id="Picture 566" o:spid="_x0000_s1811" type="#_x0000_t75" alt="http://media.karelia.pro/13/28d67460d5f55e00ff02bd483555c6e0_preview.jpg" style="position:absolute;left:4257;top:2863;width:2839;height:2653;visibility:visible">
                <v:imagedata r:id="rId86" o:title="" croptop="5653f" cropleft="3743f" cropright="8617f"/>
              </v:shape>
              <v:shape id="Text Box 567" o:spid="_x0000_s1812" type="#_x0000_t202" style="position:absolute;left:6891;top:4785;width:308;height:322;visibility:visible" filled="f" stroked="f">
                <v:textbox style="mso-next-textbox:#Text Box 567" inset="0,0,0,0">
                  <w:txbxContent>
                    <w:p w:rsidR="003041D0" w:rsidRPr="00F46E9D" w:rsidRDefault="003041D0" w:rsidP="00E57469">
                      <w:pPr>
                        <w:jc w:val="center"/>
                      </w:pPr>
                      <w:r>
                        <w:t>2</w:t>
                      </w:r>
                    </w:p>
                  </w:txbxContent>
                </v:textbox>
              </v:shape>
              <v:shape id="Text Box 568" o:spid="_x0000_s1813" type="#_x0000_t202" style="position:absolute;left:6331;top:2863;width:789;height:322;visibility:visible" stroked="f">
                <v:textbox style="mso-next-textbox:#Text Box 568" inset="0,0,0,0">
                  <w:txbxContent>
                    <w:p w:rsidR="003041D0" w:rsidRPr="00F46E9D" w:rsidRDefault="003041D0" w:rsidP="00E57469">
                      <w:r>
                        <w:t xml:space="preserve">  3</w:t>
                      </w:r>
                    </w:p>
                  </w:txbxContent>
                </v:textbox>
              </v:shape>
              <v:shape id="Text Box 569" o:spid="_x0000_s1814" type="#_x0000_t202" style="position:absolute;left:4215;top:4350;width:308;height:322;visibility:visible" filled="f" stroked="f">
                <v:textbox style="mso-next-textbox:#Text Box 569" inset="0,0,0,0">
                  <w:txbxContent>
                    <w:p w:rsidR="003041D0" w:rsidRPr="00F46E9D" w:rsidRDefault="003041D0" w:rsidP="00E57469">
                      <w:pPr>
                        <w:jc w:val="center"/>
                      </w:pPr>
                      <w:r>
                        <w:t>4</w:t>
                      </w:r>
                    </w:p>
                  </w:txbxContent>
                </v:textbox>
              </v:shape>
              <v:shape id="Text Box 570" o:spid="_x0000_s1815" type="#_x0000_t202" style="position:absolute;left:5319;top:3443;width:308;height:322;visibility:visible" stroked="f">
                <v:textbox style="mso-next-textbox:#Text Box 570" inset="0,0,0,0">
                  <w:txbxContent>
                    <w:p w:rsidR="003041D0" w:rsidRPr="00F46E9D" w:rsidRDefault="003041D0" w:rsidP="00E57469">
                      <w:pPr>
                        <w:jc w:val="center"/>
                      </w:pPr>
                      <w:r>
                        <w:t>1</w:t>
                      </w:r>
                    </w:p>
                  </w:txbxContent>
                </v:textbox>
              </v:shape>
              <v:shape id="Text Box 571" o:spid="_x0000_s1816" type="#_x0000_t202" style="position:absolute;left:4523;top:2953;width:514;height:322;visibility:visible" stroked="f">
                <v:textbox style="mso-next-textbox:#Text Box 571" inset="0,0,0,0">
                  <w:txbxContent>
                    <w:p w:rsidR="003041D0" w:rsidRPr="00F46E9D" w:rsidRDefault="003041D0" w:rsidP="00E57469">
                      <w:pPr>
                        <w:jc w:val="center"/>
                      </w:pPr>
                    </w:p>
                  </w:txbxContent>
                </v:textbox>
              </v:shape>
              <v:shape id="Text Box 572" o:spid="_x0000_s1817" type="#_x0000_t202" style="position:absolute;left:6717;top:5170;width:471;height:322;visibility:visible" stroked="f">
                <v:textbox style="mso-next-textbox:#Text Box 572" inset="0,0,0,0">
                  <w:txbxContent>
                    <w:p w:rsidR="003041D0" w:rsidRPr="00F46E9D" w:rsidRDefault="003041D0" w:rsidP="00E57469">
                      <w:pPr>
                        <w:jc w:val="center"/>
                      </w:pPr>
                    </w:p>
                  </w:txbxContent>
                </v:textbox>
              </v:shape>
              <v:shape id="Text Box 573" o:spid="_x0000_s1818" type="#_x0000_t202" style="position:absolute;left:4267;top:5329;width:730;height:322;visibility:visible" stroked="f">
                <v:textbox style="mso-next-textbox:#Text Box 573" inset="0,0,0,0">
                  <w:txbxContent>
                    <w:p w:rsidR="003041D0" w:rsidRPr="00F46E9D" w:rsidRDefault="003041D0" w:rsidP="00E57469">
                      <w:pPr>
                        <w:jc w:val="center"/>
                      </w:pPr>
                    </w:p>
                  </w:txbxContent>
                </v:textbox>
              </v:shape>
              <v:shape id="Text Box 574" o:spid="_x0000_s1819" type="#_x0000_t202" style="position:absolute;left:6885;top:3303;width:430;height:322;visibility:visible" stroked="f">
                <v:textbox style="mso-next-textbox:#Text Box 574" inset="0,0,0,0">
                  <w:txbxContent>
                    <w:p w:rsidR="003041D0" w:rsidRPr="00F46E9D" w:rsidRDefault="003041D0" w:rsidP="00E57469">
                      <w:pPr>
                        <w:jc w:val="center"/>
                      </w:pPr>
                    </w:p>
                  </w:txbxContent>
                </v:textbox>
              </v:shape>
            </v:group>
            <w10:anchorlock/>
          </v:group>
        </w:pict>
      </w:r>
    </w:p>
    <w:p w:rsidR="00CF0805" w:rsidRDefault="00CF0805" w:rsidP="00CF0805">
      <w:pPr>
        <w:spacing w:after="0"/>
        <w:jc w:val="center"/>
        <w:rPr>
          <w:rFonts w:ascii="Times New Roman" w:hAnsi="Times New Roman" w:cs="Times New Roman"/>
          <w:sz w:val="28"/>
          <w:szCs w:val="28"/>
        </w:rPr>
      </w:pPr>
    </w:p>
    <w:p w:rsidR="00F2068E" w:rsidRPr="00874616" w:rsidRDefault="00F2068E" w:rsidP="00CF0805">
      <w:pPr>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 xml:space="preserve">.30. Устройство ротационных двигателей общего назначения: </w:t>
      </w:r>
      <w:r w:rsidR="00CF0805">
        <w:rPr>
          <w:rFonts w:ascii="Times New Roman" w:hAnsi="Times New Roman" w:cs="Times New Roman"/>
          <w:sz w:val="28"/>
          <w:szCs w:val="28"/>
        </w:rPr>
        <w:br/>
      </w:r>
      <w:r w:rsidRPr="00874616">
        <w:rPr>
          <w:rFonts w:ascii="Times New Roman" w:hAnsi="Times New Roman" w:cs="Times New Roman"/>
          <w:sz w:val="28"/>
          <w:szCs w:val="28"/>
        </w:rPr>
        <w:t>а – ротор; б – однокамерный мотор; в – двухкамерный мотор</w:t>
      </w:r>
    </w:p>
    <w:p w:rsidR="00F2068E" w:rsidRPr="006D7994"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Установленные на цилиндрическом роторе 1 пластины (лопатки) 5, имеют подпружиненную конструкцию, образуют в полости статора вращающиеся камеры, в которых расширяется поданный через впускной канал 3, воздух под давлением. Сила прижатия пластин определяется скоростью вращения ротора (центробежные силы). Для повышения удельной мощности в таких двигателях </w:t>
      </w:r>
      <w:r w:rsidRPr="006D7994">
        <w:rPr>
          <w:rFonts w:ascii="Times New Roman" w:hAnsi="Times New Roman" w:cs="Times New Roman"/>
          <w:sz w:val="28"/>
          <w:szCs w:val="28"/>
        </w:rPr>
        <w:lastRenderedPageBreak/>
        <w:t xml:space="preserve">используются двойные камеры расширения с двумя впускными 3 и двумя выпускными 4 каналами (рис. </w:t>
      </w:r>
      <w:r w:rsidR="003041D0">
        <w:rPr>
          <w:rFonts w:ascii="Times New Roman" w:hAnsi="Times New Roman" w:cs="Times New Roman"/>
          <w:sz w:val="28"/>
          <w:szCs w:val="28"/>
        </w:rPr>
        <w:t>7</w:t>
      </w:r>
      <w:r w:rsidRPr="006D7994">
        <w:rPr>
          <w:rFonts w:ascii="Times New Roman" w:hAnsi="Times New Roman" w:cs="Times New Roman"/>
          <w:sz w:val="28"/>
          <w:szCs w:val="28"/>
        </w:rPr>
        <w:t>.30, в). Ротационные двигатели могут быть изготовлены как в реверсивном, так и нереверсивном исполнениях. Обратимые ротационные агрегаты имеют равноценные проходные сечения впускных и выпускных каналов.</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Основным преимуществом ротационных двигателей является их относительно малые масса, габариты и стоимость. К недостаткам следует отнести отсутствие гарантированного уплотнения рабочего зазора и, как следствие, снижение эффективности на малых оборотах вращения при пуске двигателя, а также шумность при работе и сравнительно быстрый износ пластин.</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 xml:space="preserve">Поршневые </w:t>
      </w:r>
      <w:r w:rsidRPr="006D7994">
        <w:rPr>
          <w:rFonts w:ascii="Times New Roman" w:hAnsi="Times New Roman" w:cs="Times New Roman"/>
          <w:sz w:val="28"/>
          <w:szCs w:val="28"/>
        </w:rPr>
        <w:t xml:space="preserve">ПНД, по аналогии с ДВС, имеют цилиндропоршневую группу 1, 2, кривошипно-шатунный механизм 3, и коленчатый вал 4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.31). </w:t>
      </w:r>
    </w:p>
    <w:p w:rsidR="00F2068E" w:rsidRPr="006D7994" w:rsidRDefault="00F2068E" w:rsidP="001F4238">
      <w:pPr>
        <w:spacing w:after="0" w:line="360" w:lineRule="auto"/>
        <w:ind w:firstLine="709"/>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8"/>
          <w:szCs w:val="28"/>
        </w:rPr>
      </w:pPr>
      <w:r>
        <w:pict>
          <v:group id="Полотно 16082" o:spid="_x0000_s1820" editas="canvas" style="width:414.3pt;height:285.55pt;mso-position-horizontal-relative:char;mso-position-vertical-relative:line" coordsize="52616,36264">
            <v:shape id="_x0000_s1821" type="#_x0000_t75" style="position:absolute;width:52616;height:36264;visibility:visible">
              <v:fill o:detectmouseclick="t"/>
              <v:path o:connecttype="none"/>
            </v:shape>
            <v:shape id="Text Box 534" o:spid="_x0000_s1822" type="#_x0000_t202" style="position:absolute;left:13747;top:33864;width:1956;height:2045;visibility:visible" stroked="f">
              <v:textbox style="mso-next-textbox:#Text Box 534" inset="0,0,0,0">
                <w:txbxContent>
                  <w:p w:rsidR="003041D0" w:rsidRPr="00973A4A" w:rsidRDefault="003041D0" w:rsidP="00E57469">
                    <w:pPr>
                      <w:jc w:val="center"/>
                      <w:rPr>
                        <w:sz w:val="28"/>
                        <w:szCs w:val="28"/>
                      </w:rPr>
                    </w:pPr>
                    <w:r>
                      <w:rPr>
                        <w:sz w:val="28"/>
                        <w:szCs w:val="28"/>
                      </w:rPr>
                      <w:t>а</w:t>
                    </w:r>
                  </w:p>
                </w:txbxContent>
              </v:textbox>
            </v:shape>
            <v:shape id="Picture 535" o:spid="_x0000_s1823" type="#_x0000_t75" alt="Схема радиальнопоршневого мотора" style="position:absolute;left:3873;top:3873;width:19723;height:28912;visibility:visible">
              <v:imagedata r:id="rId87" o:title=""/>
            </v:shape>
            <v:shape id="Text Box 536" o:spid="_x0000_s1824" type="#_x0000_t202" style="position:absolute;left:38563;top:33947;width:1956;height:2044;visibility:visible" stroked="f">
              <v:textbox style="mso-next-textbox:#Text Box 536" inset="0,0,0,0">
                <w:txbxContent>
                  <w:p w:rsidR="003041D0" w:rsidRPr="00973A4A" w:rsidRDefault="003041D0" w:rsidP="00E57469">
                    <w:pPr>
                      <w:jc w:val="center"/>
                      <w:rPr>
                        <w:sz w:val="28"/>
                        <w:szCs w:val="28"/>
                      </w:rPr>
                    </w:pPr>
                    <w:r>
                      <w:rPr>
                        <w:sz w:val="28"/>
                        <w:szCs w:val="28"/>
                      </w:rPr>
                      <w:t>б</w:t>
                    </w:r>
                  </w:p>
                </w:txbxContent>
              </v:textbox>
            </v:shape>
            <v:group id="Group 537" o:spid="_x0000_s1825" style="position:absolute;left:27216;top:819;width:24238;height:33134" coordorigin="4398,1361" coordsize="3817,5218">
              <v:shape id="Picture 538" o:spid="_x0000_s1826" type="#_x0000_t75" alt="Типы мотоциклетных двигателей: Пневматический" style="position:absolute;left:4398;top:1361;width:1892;height:2519;visibility:visible">
                <v:imagedata r:id="rId88" o:title="" cropleft="5492f" cropright="4853f"/>
              </v:shape>
              <v:shape id="Picture 539" o:spid="_x0000_s1827" type="#_x0000_t75" alt="Типы мотоциклетных двигателей: Пневматический" style="position:absolute;left:4398;top:4015;width:1792;height:2564;visibility:visible">
                <v:imagedata r:id="rId89" o:title="" cropleft="5718f" cropright="5138f"/>
              </v:shape>
              <v:shape id="Рисунок 6" o:spid="_x0000_s1828" type="#_x0000_t75" alt="Типы мотоциклетных двигателей: Пневматический" style="position:absolute;left:6421;top:4070;width:1754;height:2439;visibility:visible">
                <v:imagedata r:id="rId90" o:title="" cropleft="5997f" cropright="4859f"/>
              </v:shape>
              <v:shape id="AutoShape 541" o:spid="_x0000_s1829" type="#_x0000_t32" style="position:absolute;left:6058;top:4616;width:1;height:1;visibility:visible" o:connectortype="straight"/>
              <v:shape id="Picture 542" o:spid="_x0000_s1830" type="#_x0000_t75" alt="Типы мотоциклетных двигателей: Пневматический" style="position:absolute;left:6393;top:1361;width:1822;height:2521;visibility:visible">
                <v:imagedata r:id="rId91" o:title="" cropleft="4876f" cropright="4576f"/>
              </v:shape>
              <v:shape id="Text Box 543" o:spid="_x0000_s1831" type="#_x0000_t202" style="position:absolute;left:5569;top:2153;width:308;height:322;visibility:visible" filled="f" stroked="f">
                <v:textbox style="mso-next-textbox:#Text Box 543" inset="0,0,0,0">
                  <w:txbxContent>
                    <w:p w:rsidR="003041D0" w:rsidRPr="00003354" w:rsidRDefault="003041D0" w:rsidP="00E57469">
                      <w:pPr>
                        <w:jc w:val="center"/>
                      </w:pPr>
                      <w:r w:rsidRPr="00003354">
                        <w:t>2</w:t>
                      </w:r>
                    </w:p>
                  </w:txbxContent>
                </v:textbox>
              </v:shape>
              <v:shape id="Text Box 544" o:spid="_x0000_s1832" type="#_x0000_t202" style="position:absolute;left:5982;top:1966;width:308;height:322;visibility:visible" filled="f" stroked="f">
                <v:textbox style="mso-next-textbox:#Text Box 544" inset="0,0,0,0">
                  <w:txbxContent>
                    <w:p w:rsidR="003041D0" w:rsidRPr="00003354" w:rsidRDefault="003041D0" w:rsidP="00E57469">
                      <w:pPr>
                        <w:jc w:val="center"/>
                      </w:pPr>
                      <w:r w:rsidRPr="00003354">
                        <w:t>1</w:t>
                      </w:r>
                    </w:p>
                  </w:txbxContent>
                </v:textbox>
              </v:shape>
              <v:shape id="Text Box 545" o:spid="_x0000_s1833" type="#_x0000_t202" style="position:absolute;left:7102;top:3066;width:308;height:322;visibility:visible" filled="f" stroked="f">
                <v:textbox style="mso-next-textbox:#Text Box 545" inset="0,0,0,0">
                  <w:txbxContent>
                    <w:p w:rsidR="003041D0" w:rsidRPr="00003354" w:rsidRDefault="003041D0" w:rsidP="00E57469">
                      <w:pPr>
                        <w:jc w:val="center"/>
                      </w:pPr>
                      <w:r>
                        <w:t>3</w:t>
                      </w:r>
                    </w:p>
                  </w:txbxContent>
                </v:textbox>
              </v:shape>
              <v:shape id="Text Box 546" o:spid="_x0000_s1834" type="#_x0000_t202" style="position:absolute;left:7092;top:3480;width:308;height:322;visibility:visible" filled="f" stroked="f">
                <v:textbox style="mso-next-textbox:#Text Box 546" inset="0,0,0,0">
                  <w:txbxContent>
                    <w:p w:rsidR="003041D0" w:rsidRPr="00003354" w:rsidRDefault="003041D0" w:rsidP="00E57469">
                      <w:pPr>
                        <w:jc w:val="center"/>
                      </w:pPr>
                      <w:r>
                        <w:t>4</w:t>
                      </w:r>
                    </w:p>
                  </w:txbxContent>
                </v:textbox>
              </v:shape>
              <v:shape id="Text Box 547" o:spid="_x0000_s1835" type="#_x0000_t202" style="position:absolute;left:6687;top:1520;width:308;height:322;visibility:visible" filled="f" stroked="f">
                <v:textbox style="mso-next-textbox:#Text Box 547" inset="0,0,0,0">
                  <w:txbxContent>
                    <w:p w:rsidR="003041D0" w:rsidRPr="00003354" w:rsidRDefault="003041D0" w:rsidP="00E57469">
                      <w:pPr>
                        <w:jc w:val="center"/>
                      </w:pPr>
                      <w:r>
                        <w:t>10</w:t>
                      </w:r>
                    </w:p>
                  </w:txbxContent>
                </v:textbox>
              </v:shape>
              <v:shape id="Text Box 548" o:spid="_x0000_s1836" type="#_x0000_t202" style="position:absolute;left:6941;top:4829;width:308;height:322;visibility:visible" filled="f" stroked="f">
                <v:textbox style="mso-next-textbox:#Text Box 548" inset="0,0,0,0">
                  <w:txbxContent>
                    <w:p w:rsidR="003041D0" w:rsidRPr="00003354" w:rsidRDefault="003041D0" w:rsidP="00E57469">
                      <w:pPr>
                        <w:jc w:val="center"/>
                      </w:pPr>
                      <w:r>
                        <w:t>9</w:t>
                      </w:r>
                    </w:p>
                  </w:txbxContent>
                </v:textbox>
              </v:shape>
            </v:group>
            <w10:anchorlock/>
          </v:group>
        </w:pict>
      </w:r>
    </w:p>
    <w:p w:rsidR="00F2068E" w:rsidRPr="00874616" w:rsidRDefault="00F2068E" w:rsidP="00874616">
      <w:pPr>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 xml:space="preserve">.31. Устройство поршневых пневмодвигателей: </w:t>
      </w:r>
    </w:p>
    <w:p w:rsidR="00F2068E" w:rsidRPr="00874616" w:rsidRDefault="00F2068E" w:rsidP="00874616">
      <w:pPr>
        <w:spacing w:after="0"/>
        <w:jc w:val="center"/>
        <w:rPr>
          <w:rFonts w:ascii="Times New Roman" w:hAnsi="Times New Roman" w:cs="Times New Roman"/>
          <w:sz w:val="28"/>
          <w:szCs w:val="28"/>
        </w:rPr>
      </w:pPr>
      <w:r w:rsidRPr="00874616">
        <w:rPr>
          <w:rFonts w:ascii="Times New Roman" w:hAnsi="Times New Roman" w:cs="Times New Roman"/>
          <w:sz w:val="28"/>
          <w:szCs w:val="28"/>
        </w:rPr>
        <w:t>а – с золотниковым клапаном; б – с шариковым клапаном</w:t>
      </w:r>
    </w:p>
    <w:p w:rsidR="00F2068E" w:rsidRPr="006D7994" w:rsidRDefault="00F2068E" w:rsidP="001F4238">
      <w:pPr>
        <w:spacing w:after="0" w:line="360" w:lineRule="auto"/>
        <w:ind w:firstLine="709"/>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рабочий цилиндр сжатый воздух подается распределительным золотниковым механизмом 8, который приводится в движение от выходного вала через шестерни 5, 6 и шатун 7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.31, а). Распределитель выполнен таким образом, </w:t>
      </w:r>
      <w:r w:rsidRPr="006D7994">
        <w:rPr>
          <w:rFonts w:ascii="Times New Roman" w:hAnsi="Times New Roman" w:cs="Times New Roman"/>
          <w:sz w:val="28"/>
          <w:szCs w:val="28"/>
        </w:rPr>
        <w:lastRenderedPageBreak/>
        <w:t xml:space="preserve">что примерно на 5/8 длины полного хода поршня полость цилиндра разобщается с впускным каналом. После отсечки воздуха, поршень перемещается вследствие расширения воздуха в замкнутом объеме. При обратном ходе поршня, золотник сообщает рабочую полость с атмосферой. В момент, когда поршень находится на некотором расстоянии от конца хода, золотник перекрывает выходной канал и при дальнейшем движении поршня происходит сжатие оставшегося воздуха. Таким образом, поршневой мотор работает с частичным расширением сжатого воздуха и с частичным сжатием при обратном ходе.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 поршневых моторах применяют распределители двух типов – золотниковые и осевые. Многоцилиндровые ПНД строятся аналогично ДВС. Отличительным вариантом являются моторы с поршнями двустороннего действия, в которых сжатый воздух подводится к обеим сторонам поршня.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Во второй схеме, поршень 2 со штоком 9, воздействует на шариковый клапан 10, пропуская сжатый воздух в камеру цилиндра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.31, б). Расширение воздуха вызывает перемещение поршня. После выпуска воздуха, поршень возвращается в исходное положение, за счет энергии инерционной массы маховика и противовесов коленчатого вала (как в ДВС).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Использование возвратной пружины вместо маховых масс, позволяет снизить массогабаритные параметры конструкции двигателя. Однако, при этом, возникают потери на сжатие пружины, и снижается равномерность вращения выходного вала. Поршневые ПНД в сравнении с ротационными, имеют меньшие потери на утечку воздуха, допускают перегрузку, позволяют изменять степень наполнения камер цилиндров.</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w:t>
      </w:r>
      <w:r w:rsidRPr="006D7994">
        <w:rPr>
          <w:rFonts w:ascii="Times New Roman" w:hAnsi="Times New Roman" w:cs="Times New Roman"/>
          <w:i/>
          <w:iCs/>
          <w:sz w:val="28"/>
          <w:szCs w:val="28"/>
        </w:rPr>
        <w:t xml:space="preserve"> мембранном</w:t>
      </w:r>
      <w:r w:rsidRPr="006D7994">
        <w:rPr>
          <w:rFonts w:ascii="Times New Roman" w:hAnsi="Times New Roman" w:cs="Times New Roman"/>
          <w:sz w:val="28"/>
          <w:szCs w:val="28"/>
        </w:rPr>
        <w:t xml:space="preserve"> ПНД сжатый воздух в рабочие камеры подается по средствам распределителя 1, а роль двухстороннего поршня выполняет эластичная мембрана 4, к которой прикреплен шток 3 с пружиной 5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.32). </w:t>
      </w:r>
    </w:p>
    <w:p w:rsidR="00F2068E" w:rsidRPr="006D7994" w:rsidRDefault="00F2068E" w:rsidP="001F4238">
      <w:pPr>
        <w:spacing w:after="0" w:line="360" w:lineRule="auto"/>
        <w:jc w:val="both"/>
        <w:rPr>
          <w:rFonts w:ascii="Times New Roman" w:hAnsi="Times New Roman" w:cs="Times New Roman"/>
          <w:sz w:val="28"/>
          <w:szCs w:val="28"/>
        </w:rPr>
      </w:pPr>
    </w:p>
    <w:p w:rsidR="00F2068E" w:rsidRPr="006D7994" w:rsidRDefault="003041D0" w:rsidP="001F4238">
      <w:pPr>
        <w:spacing w:after="0" w:line="360" w:lineRule="auto"/>
        <w:jc w:val="center"/>
        <w:rPr>
          <w:rFonts w:ascii="Times New Roman" w:hAnsi="Times New Roman" w:cs="Times New Roman"/>
          <w:sz w:val="28"/>
          <w:szCs w:val="28"/>
        </w:rPr>
      </w:pPr>
      <w:r>
        <w:rPr>
          <w:rFonts w:ascii="Times New Roman" w:hAnsi="Times New Roman" w:cs="Times New Roman"/>
          <w:noProof/>
          <w:sz w:val="24"/>
          <w:szCs w:val="24"/>
          <w:lang w:val="uk-UA" w:eastAsia="uk-UA"/>
        </w:rPr>
        <w:lastRenderedPageBreak/>
        <w:pict>
          <v:shape id="Рисунок 15543" o:spid="_x0000_i1067" type="#_x0000_t75" alt="Мембранные пневмомотор" style="width:366.5pt;height:177pt;visibility:visible">
            <v:imagedata r:id="rId92" o:title=""/>
          </v:shape>
        </w:pict>
      </w:r>
    </w:p>
    <w:p w:rsidR="00F2068E" w:rsidRPr="006D7994" w:rsidRDefault="00F2068E" w:rsidP="001F4238">
      <w:pPr>
        <w:spacing w:after="0" w:line="360" w:lineRule="auto"/>
        <w:jc w:val="center"/>
        <w:rPr>
          <w:rFonts w:ascii="Times New Roman" w:hAnsi="Times New Roman" w:cs="Times New Roman"/>
          <w:sz w:val="28"/>
          <w:szCs w:val="28"/>
        </w:rPr>
      </w:pPr>
      <w:r w:rsidRPr="006D7994">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.32. Устройство мембранного пневмодвигателя</w:t>
      </w:r>
    </w:p>
    <w:p w:rsidR="00F2068E" w:rsidRPr="006D7994"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Сжатый воздух, проходя через выточки золотника 2 в рабочую камеру, перемещает шток посредствам воздействия на мембрану 4. При этом, золотник 2 перемещается и сжимает пружину. В конце хода мембраны, золотник перекрывает канал «А» подачи воздуха и открывает выходной канал «Б», происходит выхлоп воздуха. Мембрана усилием пружины 5 возвращается в исходное положение, переключая золотник на подачу сжатого воздуха. Цикл повторяется, возвратно-поступательное движение штока 3 преобразуется во вращение посредствам зацепного толкателя 6 и зубчатого колеса 7.</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Мембранные моторы характеризуются высоким крутящим моментом при низкой скорости вращения. Не требуют высокой точности посадки подвижных элементов и смазочных материалов. Степень эластичности мембраны определяет ход штока.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Шестеренные</w:t>
      </w:r>
      <w:r w:rsidRPr="006D7994">
        <w:rPr>
          <w:rFonts w:ascii="Times New Roman" w:hAnsi="Times New Roman" w:cs="Times New Roman"/>
          <w:sz w:val="28"/>
          <w:szCs w:val="28"/>
        </w:rPr>
        <w:t xml:space="preserve"> ПНД имеют низкую удельную мощность, большие утечки сжатого воздуха и низкий КПД. Винтовые и турбинные пневмомоторы характеризуются высокими скоростями вращения при минимальном крутящем моменте и значительным расходом воздуха под нагрузкой</w:t>
      </w:r>
      <w:r w:rsidRPr="006D7994">
        <w:rPr>
          <w:rFonts w:ascii="Times New Roman" w:hAnsi="Times New Roman" w:cs="Times New Roman"/>
          <w:b/>
          <w:bCs/>
          <w:sz w:val="28"/>
          <w:szCs w:val="28"/>
        </w:rPr>
        <w:t>.</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Пневматические двигатели общего назначения, равно как и компрессоры нашли широкое применение в инструментарии. На автомобиле, вспомогательные пневмоагрегаты используются в качестве компрессоров и пневматических </w:t>
      </w:r>
      <w:r w:rsidRPr="006D7994">
        <w:rPr>
          <w:rFonts w:ascii="Times New Roman" w:hAnsi="Times New Roman" w:cs="Times New Roman"/>
          <w:sz w:val="28"/>
          <w:szCs w:val="28"/>
        </w:rPr>
        <w:lastRenderedPageBreak/>
        <w:t xml:space="preserve">приводов различного типа и назначения. Так, например, для запуска ДВС используются пневмостартеры различных конструкций (рис. </w:t>
      </w:r>
      <w:r w:rsidR="003041D0">
        <w:rPr>
          <w:rFonts w:ascii="Times New Roman" w:hAnsi="Times New Roman" w:cs="Times New Roman"/>
          <w:sz w:val="28"/>
          <w:szCs w:val="28"/>
        </w:rPr>
        <w:t>7</w:t>
      </w:r>
      <w:r w:rsidRPr="006D7994">
        <w:rPr>
          <w:rFonts w:ascii="Times New Roman" w:hAnsi="Times New Roman" w:cs="Times New Roman"/>
          <w:sz w:val="28"/>
          <w:szCs w:val="28"/>
        </w:rPr>
        <w:t>.33).</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b/>
          <w:bCs/>
          <w:sz w:val="28"/>
          <w:szCs w:val="28"/>
        </w:rPr>
      </w:pPr>
      <w:r>
        <w:pict>
          <v:group id="Полотно 16066" o:spid="_x0000_s1837" editas="canvas" style="width:458.35pt;height:182.65pt;mso-position-horizontal-relative:char;mso-position-vertical-relative:line" coordsize="58210,23196">
            <v:shape id="_x0000_s1838" type="#_x0000_t75" style="position:absolute;width:58210;height:23196;visibility:visible">
              <v:fill o:detectmouseclick="t"/>
              <v:path o:connecttype="none"/>
            </v:shape>
            <v:shape id="AutoShape 525" o:spid="_x0000_s1839" type="#_x0000_t32" style="position:absolute;left:30137;top:14820;width:6;height:7;visibility:visible" o:connectortype="straight"/>
            <v:shape id="Text Box 526" o:spid="_x0000_s1840" type="#_x0000_t202" style="position:absolute;left:7397;top:21151;width:1956;height:2045;visibility:visible" stroked="f">
              <v:textbox style="mso-next-textbox:#Text Box 526" inset="0,0,0,0">
                <w:txbxContent>
                  <w:p w:rsidR="003041D0" w:rsidRPr="00973A4A" w:rsidRDefault="003041D0" w:rsidP="00E57469">
                    <w:pPr>
                      <w:jc w:val="center"/>
                      <w:rPr>
                        <w:sz w:val="28"/>
                        <w:szCs w:val="28"/>
                      </w:rPr>
                    </w:pPr>
                    <w:r>
                      <w:rPr>
                        <w:sz w:val="28"/>
                        <w:szCs w:val="28"/>
                      </w:rPr>
                      <w:t>а</w:t>
                    </w:r>
                  </w:p>
                </w:txbxContent>
              </v:textbox>
            </v:shape>
            <v:shape id="Picture 8" o:spid="_x0000_s1841" type="#_x0000_t75" alt="ÐÐ¾ÑÐ¾Ð¶ÐµÐµ Ð¸Ð·Ð¾Ð±ÑÐ°Ð¶ÐµÐ½Ð¸Ðµ" style="position:absolute;top:1123;width:19234;height:18892;visibility:visible">
              <v:imagedata r:id="rId93" o:title="" croptop="2830f" cropbottom="3621f" cropleft="2846f" cropright="2594f"/>
            </v:shape>
            <v:shape id="Picture 9" o:spid="_x0000_s1842" type="#_x0000_t75" alt="ÐÐ½ÐµÐ²Ð¼Ð°ÑÐ¸ÑÐµÑÐºÐ¸Ðµ ÑÑÐ°ÑÑÐµÑÑ Gali" style="position:absolute;left:16211;top:3619;width:22771;height:15957;rotation:-90;visibility:visible">
              <v:imagedata r:id="rId94" o:title="" croptop="2116f" cropleft="6534f" cropright="4842f"/>
            </v:shape>
            <v:shape id="Text Box 529" o:spid="_x0000_s1843" type="#_x0000_t202" style="position:absolute;left:26066;top:20789;width:1956;height:2045;visibility:visible" stroked="f">
              <v:textbox style="mso-next-textbox:#Text Box 529" inset="0,0,0,0">
                <w:txbxContent>
                  <w:p w:rsidR="003041D0" w:rsidRPr="00973A4A" w:rsidRDefault="003041D0" w:rsidP="00E57469">
                    <w:pPr>
                      <w:jc w:val="center"/>
                      <w:rPr>
                        <w:sz w:val="28"/>
                        <w:szCs w:val="28"/>
                      </w:rPr>
                    </w:pPr>
                    <w:r>
                      <w:rPr>
                        <w:sz w:val="28"/>
                        <w:szCs w:val="28"/>
                      </w:rPr>
                      <w:t>б</w:t>
                    </w:r>
                  </w:p>
                </w:txbxContent>
              </v:textbox>
            </v:shape>
            <v:shape id="Picture 11" o:spid="_x0000_s1844" type="#_x0000_t75" alt="ÐÐ¾ÑÐ¾Ð¶ÐµÐµ Ð¸Ð·Ð¾Ð±ÑÐ°Ð¶ÐµÐ½Ð¸Ðµ" style="position:absolute;left:36214;top:977;width:21996;height:20790;visibility:visible">
              <v:imagedata r:id="rId95" o:title="" croptop="1934f" cropbottom="4546f" cropleft="7554f" cropright="5606f"/>
            </v:shape>
            <v:shape id="Text Box 531" o:spid="_x0000_s1845" type="#_x0000_t202" style="position:absolute;left:47961;top:20701;width:1956;height:2044;visibility:visible" stroked="f">
              <v:textbox style="mso-next-textbox:#Text Box 531" inset="0,0,0,0">
                <w:txbxContent>
                  <w:p w:rsidR="003041D0" w:rsidRPr="008076B7" w:rsidRDefault="003041D0" w:rsidP="00E57469">
                    <w:pPr>
                      <w:jc w:val="center"/>
                      <w:rPr>
                        <w:sz w:val="28"/>
                        <w:szCs w:val="28"/>
                      </w:rPr>
                    </w:pPr>
                    <w:r>
                      <w:rPr>
                        <w:sz w:val="28"/>
                        <w:szCs w:val="28"/>
                      </w:rPr>
                      <w:t>в</w:t>
                    </w:r>
                  </w:p>
                </w:txbxContent>
              </v:textbox>
            </v:shape>
            <w10:anchorlock/>
          </v:group>
        </w:pict>
      </w:r>
    </w:p>
    <w:p w:rsidR="00F2068E" w:rsidRPr="00874616" w:rsidRDefault="00F2068E" w:rsidP="00874616">
      <w:pPr>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 xml:space="preserve">.33. Внешний вид пневматических стартеров: </w:t>
      </w:r>
    </w:p>
    <w:p w:rsidR="00F2068E" w:rsidRPr="00874616" w:rsidRDefault="00F2068E" w:rsidP="00874616">
      <w:pPr>
        <w:spacing w:after="0"/>
        <w:jc w:val="center"/>
        <w:rPr>
          <w:rFonts w:ascii="Times New Roman" w:hAnsi="Times New Roman" w:cs="Times New Roman"/>
          <w:sz w:val="28"/>
          <w:szCs w:val="28"/>
        </w:rPr>
      </w:pPr>
      <w:r w:rsidRPr="00874616">
        <w:rPr>
          <w:rFonts w:ascii="Times New Roman" w:hAnsi="Times New Roman" w:cs="Times New Roman"/>
          <w:sz w:val="28"/>
          <w:szCs w:val="28"/>
        </w:rPr>
        <w:t>а, б – ротационного типа; в – турбинного типа</w:t>
      </w:r>
    </w:p>
    <w:p w:rsidR="00F2068E" w:rsidRPr="00874616" w:rsidRDefault="00F2068E" w:rsidP="00874616">
      <w:pPr>
        <w:spacing w:after="0"/>
        <w:jc w:val="both"/>
        <w:rPr>
          <w:rFonts w:ascii="Times New Roman" w:hAnsi="Times New Roman" w:cs="Times New Roman"/>
          <w:sz w:val="28"/>
          <w:szCs w:val="28"/>
        </w:rPr>
      </w:pPr>
    </w:p>
    <w:p w:rsidR="00F2068E" w:rsidRPr="006D7994" w:rsidRDefault="00F2068E" w:rsidP="001F4238">
      <w:pPr>
        <w:spacing w:after="0" w:line="360" w:lineRule="auto"/>
        <w:jc w:val="both"/>
        <w:rPr>
          <w:rFonts w:ascii="Times New Roman" w:hAnsi="Times New Roman" w:cs="Times New Roman"/>
          <w:sz w:val="28"/>
          <w:szCs w:val="28"/>
        </w:rPr>
      </w:pPr>
      <w:r w:rsidRPr="006D7994">
        <w:rPr>
          <w:rFonts w:ascii="Times New Roman" w:hAnsi="Times New Roman" w:cs="Times New Roman"/>
          <w:sz w:val="28"/>
          <w:szCs w:val="28"/>
        </w:rPr>
        <w:tab/>
        <w:t xml:space="preserve">Для получения достаточного крутящего момента на ведущей шестерне, в пневмостартерах используются многоступенчатые и планетарные редукторы. </w:t>
      </w:r>
      <w:r w:rsidRPr="006D7994">
        <w:rPr>
          <w:rFonts w:ascii="Times New Roman" w:hAnsi="Times New Roman" w:cs="Times New Roman"/>
          <w:i/>
          <w:iCs/>
          <w:sz w:val="28"/>
          <w:szCs w:val="28"/>
        </w:rPr>
        <w:t>Автомобильные тяговые двигатели</w:t>
      </w:r>
      <w:r w:rsidRPr="006D7994">
        <w:rPr>
          <w:rFonts w:ascii="Times New Roman" w:hAnsi="Times New Roman" w:cs="Times New Roman"/>
          <w:sz w:val="28"/>
          <w:szCs w:val="28"/>
        </w:rPr>
        <w:t xml:space="preserve"> представлены конвертированными и оригинальными конструкциями.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Для обеспечения реверса ПНД и обратимых режимов пневмоагрегата, в питающих линиях пневмосистем, используются неуправляемые клапаны и клапаны с механическим, пневматическим или электрическим управлением. При этом, клапаны еще классифицируются и по ряду общих признаков:</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 назначению (запорные, обратные, регулирующие, предохранительные, переключающие, распределяющие);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конструкции запорно-регулирующего элемента (шариковые, конусные, дисковые, золотниковые);</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способу управления (прямого действия, пилотные, комбинированного действия, бистабильные);</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числу положений запирающего элемента (одноходовые, двухходовые);</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числу подключаемых вводов (от двух до пяти).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 xml:space="preserve">Для клапанов с электрическим управлением, конструкция механизма возврата предусматривает одно из двух исходных (обесточенных) состояний запорно-регулирующего элемента – нормально закрытое или нормально открытое. Примеры клапанных устройств, используемых в мехатронных системах, показаны на рис. </w:t>
      </w:r>
      <w:r w:rsidR="003041D0">
        <w:rPr>
          <w:rFonts w:ascii="Times New Roman" w:hAnsi="Times New Roman" w:cs="Times New Roman"/>
          <w:sz w:val="28"/>
          <w:szCs w:val="28"/>
        </w:rPr>
        <w:t>7</w:t>
      </w:r>
      <w:r w:rsidRPr="006D7994">
        <w:rPr>
          <w:rFonts w:ascii="Times New Roman" w:hAnsi="Times New Roman" w:cs="Times New Roman"/>
          <w:sz w:val="28"/>
          <w:szCs w:val="28"/>
        </w:rPr>
        <w:t>.34.</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32"/>
          <w:szCs w:val="32"/>
        </w:rPr>
      </w:pPr>
      <w:r>
        <w:pict>
          <v:group id="Полотно 16058" o:spid="_x0000_s1846" editas="canvas" style="width:429.9pt;height:469.85pt;mso-position-horizontal-relative:char;mso-position-vertical-relative:line" coordsize="54597,59670">
            <v:shape id="_x0000_s1847" type="#_x0000_t75" style="position:absolute;width:54597;height:59670;visibility:visible">
              <v:fill o:detectmouseclick="t"/>
              <v:path o:connecttype="none"/>
            </v:shape>
            <v:group id="Group 464" o:spid="_x0000_s1848" style="position:absolute;width:54597;height:59670" coordorigin="2032,-2835" coordsize="8598,9397">
              <v:shape id="AutoShape 465" o:spid="_x0000_s1849" type="#_x0000_t32" style="position:absolute;left:6058;top:4616;width:1;height:1;visibility:visible" o:connectortype="straight"/>
              <v:shape id="Рисунок 14" o:spid="_x0000_s1850" type="#_x0000_t75" alt="бистабильный 5/2-пневмораспределитель с электропневматическим управлением" style="position:absolute;left:2541;top:3964;width:7613;height:2542;visibility:visible">
                <v:imagedata r:id="rId96" o:title="" croptop="17811f" cropright="983f"/>
              </v:shape>
              <v:shape id="Рисунок 12" o:spid="_x0000_s1851" type="#_x0000_t75" alt="3/2-пневмораспределитель с электромагнитным управлением и ручным дублированием" style="position:absolute;left:4974;top:410;width:2280;height:3110;visibility:visible">
                <v:imagedata r:id="rId97" o:title="" cropright="45041f"/>
              </v:shape>
              <v:shape id="Рисунок 12" o:spid="_x0000_s1852" type="#_x0000_t75" alt="3/2-пневмораспределитель с электромагнитным управлением и ручным дублированием" style="position:absolute;left:7989;top:424;width:2313;height:3057;visibility:visible">
                <v:imagedata r:id="rId97" o:title="" croptop="3259f" cropleft="30255f" cropright="15185f"/>
              </v:shape>
              <v:shape id="Text Box 469" o:spid="_x0000_s1853" type="#_x0000_t202" style="position:absolute;left:3439;top:102;width:308;height:322;visibility:visible" stroked="f">
                <v:textbox style="mso-next-textbox:#Text Box 469" inset="0,0,0,0">
                  <w:txbxContent>
                    <w:p w:rsidR="003041D0" w:rsidRPr="00973A4A" w:rsidRDefault="003041D0" w:rsidP="00E57469">
                      <w:pPr>
                        <w:jc w:val="center"/>
                        <w:rPr>
                          <w:sz w:val="28"/>
                          <w:szCs w:val="28"/>
                        </w:rPr>
                      </w:pPr>
                      <w:r>
                        <w:rPr>
                          <w:sz w:val="28"/>
                          <w:szCs w:val="28"/>
                        </w:rPr>
                        <w:t>а</w:t>
                      </w:r>
                    </w:p>
                  </w:txbxContent>
                </v:textbox>
              </v:shape>
              <v:shape id="Text Box 470" o:spid="_x0000_s1854" type="#_x0000_t202" style="position:absolute;left:3145;top:3467;width:308;height:322;visibility:visible" stroked="f">
                <v:textbox style="mso-next-textbox:#Text Box 470" inset="0,0,0,0">
                  <w:txbxContent>
                    <w:p w:rsidR="003041D0" w:rsidRPr="00080C42" w:rsidRDefault="003041D0" w:rsidP="00E57469">
                      <w:pPr>
                        <w:jc w:val="center"/>
                        <w:rPr>
                          <w:sz w:val="28"/>
                          <w:szCs w:val="28"/>
                        </w:rPr>
                      </w:pPr>
                      <w:r>
                        <w:rPr>
                          <w:sz w:val="28"/>
                          <w:szCs w:val="28"/>
                        </w:rPr>
                        <w:t>г</w:t>
                      </w:r>
                    </w:p>
                  </w:txbxContent>
                </v:textbox>
              </v:shape>
              <v:shape id="Text Box 471" o:spid="_x0000_s1855" type="#_x0000_t202" style="position:absolute;left:6069;top:3481;width:308;height:322;visibility:visible" stroked="f">
                <v:textbox style="mso-next-textbox:#Text Box 471" inset="0,0,0,0">
                  <w:txbxContent>
                    <w:p w:rsidR="003041D0" w:rsidRPr="00080C42" w:rsidRDefault="003041D0" w:rsidP="00E57469">
                      <w:pPr>
                        <w:jc w:val="center"/>
                        <w:rPr>
                          <w:sz w:val="28"/>
                          <w:szCs w:val="28"/>
                        </w:rPr>
                      </w:pPr>
                      <w:r>
                        <w:rPr>
                          <w:sz w:val="28"/>
                          <w:szCs w:val="28"/>
                        </w:rPr>
                        <w:t>д</w:t>
                      </w:r>
                    </w:p>
                  </w:txbxContent>
                </v:textbox>
              </v:shape>
              <v:shape id="Text Box 472" o:spid="_x0000_s1856" type="#_x0000_t202" style="position:absolute;left:9004;top:3481;width:308;height:322;visibility:visible" stroked="f">
                <v:textbox style="mso-next-textbox:#Text Box 472" inset="0,0,0,0">
                  <w:txbxContent>
                    <w:p w:rsidR="003041D0" w:rsidRPr="00080C42" w:rsidRDefault="003041D0" w:rsidP="00E57469">
                      <w:pPr>
                        <w:jc w:val="center"/>
                        <w:rPr>
                          <w:sz w:val="28"/>
                          <w:szCs w:val="28"/>
                        </w:rPr>
                      </w:pPr>
                      <w:r>
                        <w:rPr>
                          <w:sz w:val="28"/>
                          <w:szCs w:val="28"/>
                        </w:rPr>
                        <w:t>е</w:t>
                      </w:r>
                    </w:p>
                  </w:txbxContent>
                </v:textbox>
              </v:shape>
              <v:shape id="Text Box 473" o:spid="_x0000_s1857" type="#_x0000_t202" style="position:absolute;left:4485;top:-568;width:250;height:217;visibility:visible" stroked="f">
                <v:textbox style="mso-next-textbox:#Text Box 473" inset="0,0,0,0">
                  <w:txbxContent>
                    <w:p w:rsidR="003041D0" w:rsidRPr="00C343DD" w:rsidRDefault="003041D0" w:rsidP="00E57469">
                      <w:pPr>
                        <w:jc w:val="center"/>
                        <w:rPr>
                          <w:lang w:val="en-US"/>
                        </w:rPr>
                      </w:pPr>
                      <w:r>
                        <w:rPr>
                          <w:lang w:val="en-US"/>
                        </w:rPr>
                        <w:t>P</w:t>
                      </w:r>
                    </w:p>
                  </w:txbxContent>
                </v:textbox>
              </v:shape>
              <v:shape id="Text Box 474" o:spid="_x0000_s1858" type="#_x0000_t202" style="position:absolute;left:7560;top:-557;width:308;height:246;visibility:visible" stroked="f">
                <v:textbox style="mso-next-textbox:#Text Box 474" inset="0,0,0,0">
                  <w:txbxContent>
                    <w:p w:rsidR="003041D0" w:rsidRPr="00C343DD" w:rsidRDefault="003041D0" w:rsidP="00E57469">
                      <w:pPr>
                        <w:jc w:val="center"/>
                        <w:rPr>
                          <w:lang w:val="en-US"/>
                        </w:rPr>
                      </w:pPr>
                      <w:r>
                        <w:rPr>
                          <w:lang w:val="en-US"/>
                        </w:rPr>
                        <w:t>P</w:t>
                      </w:r>
                    </w:p>
                  </w:txbxContent>
                </v:textbox>
              </v:shape>
              <v:shape id="Text Box 475" o:spid="_x0000_s1859" type="#_x0000_t202" style="position:absolute;left:4251;top:3964;width:514;height:251;visibility:visible" stroked="f">
                <v:textbox style="mso-next-textbox:#Text Box 475" inset="0,0,0,0">
                  <w:txbxContent>
                    <w:p w:rsidR="003041D0" w:rsidRPr="00742B09" w:rsidRDefault="003041D0" w:rsidP="00E57469">
                      <w:pPr>
                        <w:jc w:val="center"/>
                      </w:pPr>
                      <w:r>
                        <w:t>10.1</w:t>
                      </w:r>
                    </w:p>
                  </w:txbxContent>
                </v:textbox>
              </v:shape>
              <v:shape id="Text Box 476" o:spid="_x0000_s1860" type="#_x0000_t202" style="position:absolute;left:2126;top:-400;width:235;height:256;visibility:visible" stroked="f">
                <v:textbox style="mso-next-textbox:#Text Box 476" inset="0,0,0,0">
                  <w:txbxContent>
                    <w:p w:rsidR="003041D0" w:rsidRPr="00C343DD" w:rsidRDefault="003041D0" w:rsidP="00E57469">
                      <w:pPr>
                        <w:jc w:val="center"/>
                        <w:rPr>
                          <w:lang w:val="en-US"/>
                        </w:rPr>
                      </w:pPr>
                      <w:r>
                        <w:rPr>
                          <w:lang w:val="en-US"/>
                        </w:rPr>
                        <w:t>P</w:t>
                      </w:r>
                    </w:p>
                  </w:txbxContent>
                </v:textbox>
              </v:shape>
              <v:shape id="Picture 477" o:spid="_x0000_s1861" type="#_x0000_t75" alt="Картинки по запросу &quot;википедия переключающий клапан&quot;" style="position:absolute;left:2334;top:-2772;width:1816;height:2930;visibility:visible">
                <v:imagedata r:id="rId98" o:title="" croptop="4449f" cropbottom="6206f" cropleft="14531f" cropright="15356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8" o:spid="_x0000_s1862" type="#_x0000_t13" style="position:absolute;left:2347;top:-322;width:309;height:178;visibility:visible" fillcolor="black"/>
              <v:shape id="Text Box 479" o:spid="_x0000_s1863" type="#_x0000_t202" style="position:absolute;left:3747;top:-374;width:269;height:230;visibility:visible" stroked="f">
                <v:textbox style="mso-next-textbox:#Text Box 479" inset="0,0,0,0">
                  <w:txbxContent>
                    <w:p w:rsidR="003041D0" w:rsidRPr="00CC7F71" w:rsidRDefault="003041D0" w:rsidP="00E57469">
                      <w:pPr>
                        <w:jc w:val="center"/>
                        <w:rPr>
                          <w:lang w:val="en-US"/>
                        </w:rPr>
                      </w:pPr>
                      <w:r w:rsidRPr="00CC7F71">
                        <w:rPr>
                          <w:lang w:val="en-US"/>
                        </w:rPr>
                        <w:t>A</w:t>
                      </w:r>
                    </w:p>
                  </w:txbxContent>
                </v:textbox>
              </v:shape>
              <v:shape id="Text Box 480" o:spid="_x0000_s1864" type="#_x0000_t202" style="position:absolute;left:2268;top:-1188;width:235;height:256;visibility:visible" stroked="f">
                <v:textbox style="mso-next-textbox:#Text Box 480" inset="0,0,0,0">
                  <w:txbxContent>
                    <w:p w:rsidR="003041D0" w:rsidRPr="0085500E" w:rsidRDefault="003041D0" w:rsidP="00E57469">
                      <w:pPr>
                        <w:jc w:val="center"/>
                      </w:pPr>
                      <w:r>
                        <w:t>1</w:t>
                      </w:r>
                    </w:p>
                  </w:txbxContent>
                </v:textbox>
              </v:shape>
              <v:shape id="Text Box 481" o:spid="_x0000_s1865" type="#_x0000_t202" style="position:absolute;left:2268;top:-932;width:235;height:256;visibility:visible" stroked="f">
                <v:textbox style="mso-next-textbox:#Text Box 481" inset="0,0,0,0">
                  <w:txbxContent>
                    <w:p w:rsidR="003041D0" w:rsidRPr="0085500E" w:rsidRDefault="003041D0" w:rsidP="00E57469">
                      <w:pPr>
                        <w:jc w:val="center"/>
                      </w:pPr>
                      <w:r>
                        <w:t>3</w:t>
                      </w:r>
                    </w:p>
                  </w:txbxContent>
                </v:textbox>
              </v:shape>
              <v:shape id="Text Box 482" o:spid="_x0000_s1866" type="#_x0000_t202" style="position:absolute;left:4016;top:-1148;width:235;height:256;visibility:visible" stroked="f">
                <v:textbox style="mso-next-textbox:#Text Box 482" inset="0,0,0,0">
                  <w:txbxContent>
                    <w:p w:rsidR="003041D0" w:rsidRPr="0085500E" w:rsidRDefault="003041D0" w:rsidP="00E57469">
                      <w:pPr>
                        <w:jc w:val="center"/>
                      </w:pPr>
                      <w:r>
                        <w:t>5</w:t>
                      </w:r>
                    </w:p>
                  </w:txbxContent>
                </v:textbox>
              </v:shape>
              <v:shape id="Text Box 483" o:spid="_x0000_s1867" type="#_x0000_t202" style="position:absolute;left:3889;top:-905;width:235;height:256;visibility:visible" stroked="f">
                <v:textbox style="mso-next-textbox:#Text Box 483" inset="0,0,0,0">
                  <w:txbxContent>
                    <w:p w:rsidR="003041D0" w:rsidRPr="0085500E" w:rsidRDefault="003041D0" w:rsidP="00E57469">
                      <w:pPr>
                        <w:jc w:val="center"/>
                      </w:pPr>
                      <w:r>
                        <w:t>2</w:t>
                      </w:r>
                    </w:p>
                  </w:txbxContent>
                </v:textbox>
              </v:shape>
              <v:shape id="Text Box 484" o:spid="_x0000_s1868" type="#_x0000_t202" style="position:absolute;left:3641;top:-2250;width:235;height:256;visibility:visible" filled="f" stroked="f">
                <v:textbox style="mso-next-textbox:#Text Box 484" inset="0,0,0,0">
                  <w:txbxContent>
                    <w:p w:rsidR="003041D0" w:rsidRPr="0085500E" w:rsidRDefault="003041D0" w:rsidP="00E57469">
                      <w:pPr>
                        <w:jc w:val="center"/>
                      </w:pPr>
                      <w:r>
                        <w:t>4</w:t>
                      </w:r>
                    </w:p>
                  </w:txbxContent>
                </v:textbox>
              </v:shape>
              <v:shape id="Picture 485" o:spid="_x0000_s1869" type="#_x0000_t75" alt="Электромагнитные клапаны комбинированного действия" style="position:absolute;left:2032;top:583;width:2546;height:2948;visibility:visible">
                <v:imagedata r:id="rId99" o:title="" croptop="5316f" cropbottom="2511f" cropleft="10505f" cropright="9894f"/>
              </v:shape>
              <v:shape id="Picture 486" o:spid="_x0000_s1870" type="#_x0000_t75" alt="Электромагнитные клапаны непрямого действия" style="position:absolute;left:4824;top:-2790;width:2595;height:2959;visibility:visible">
                <v:imagedata r:id="rId100" o:title="" croptop="2026f" cropbottom="2921f" cropleft="14109f" cropright="7586f"/>
              </v:shape>
              <v:shape id="Text Box 487" o:spid="_x0000_s1871" type="#_x0000_t202" style="position:absolute;left:9587;top:-557;width:308;height:322;visibility:visible" stroked="f">
                <v:textbox style="mso-next-textbox:#Text Box 487" inset="0,0,0,0">
                  <w:txbxContent>
                    <w:p w:rsidR="003041D0" w:rsidRPr="00CC7F71" w:rsidRDefault="003041D0" w:rsidP="00E57469">
                      <w:pPr>
                        <w:jc w:val="center"/>
                        <w:rPr>
                          <w:lang w:val="en-US"/>
                        </w:rPr>
                      </w:pPr>
                      <w:r w:rsidRPr="00CC7F71">
                        <w:rPr>
                          <w:lang w:val="en-US"/>
                        </w:rPr>
                        <w:t>A</w:t>
                      </w:r>
                    </w:p>
                  </w:txbxContent>
                </v:textbox>
              </v:shape>
              <v:shape id="Text Box 488" o:spid="_x0000_s1872" type="#_x0000_t202" style="position:absolute;left:9573;top:102;width:308;height:322;visibility:visible" stroked="f">
                <v:textbox style="mso-next-textbox:#Text Box 488" inset="0,0,0,0">
                  <w:txbxContent>
                    <w:p w:rsidR="003041D0" w:rsidRPr="008076B7" w:rsidRDefault="003041D0" w:rsidP="00E57469">
                      <w:pPr>
                        <w:jc w:val="center"/>
                        <w:rPr>
                          <w:sz w:val="28"/>
                          <w:szCs w:val="28"/>
                        </w:rPr>
                      </w:pPr>
                      <w:r>
                        <w:rPr>
                          <w:sz w:val="28"/>
                          <w:szCs w:val="28"/>
                        </w:rPr>
                        <w:t>в</w:t>
                      </w:r>
                    </w:p>
                  </w:txbxContent>
                </v:textbox>
              </v:shape>
              <v:shape id="AutoShape 489" o:spid="_x0000_s1873" type="#_x0000_t13" style="position:absolute;left:4765;top:-489;width:309;height:178;visibility:visible" fillcolor="black"/>
              <v:shape id="Text Box 490" o:spid="_x0000_s1874" type="#_x0000_t202" style="position:absolute;left:7018;top:-556;width:308;height:245;visibility:visible" stroked="f">
                <v:textbox style="mso-next-textbox:#Text Box 490" inset="0,0,0,0">
                  <w:txbxContent>
                    <w:p w:rsidR="003041D0" w:rsidRPr="00CC7F71" w:rsidRDefault="003041D0" w:rsidP="00E57469">
                      <w:pPr>
                        <w:jc w:val="center"/>
                        <w:rPr>
                          <w:lang w:val="en-US"/>
                        </w:rPr>
                      </w:pPr>
                      <w:r w:rsidRPr="00CC7F71">
                        <w:rPr>
                          <w:lang w:val="en-US"/>
                        </w:rPr>
                        <w:t>A</w:t>
                      </w:r>
                    </w:p>
                  </w:txbxContent>
                </v:textbox>
              </v:shape>
              <v:shape id="Picture 491" o:spid="_x0000_s1875" type="#_x0000_t75" alt="https://armakip.com.ua/uploads/ODE/kosvopened5.png" style="position:absolute;left:8055;top:-2835;width:2575;height:2937;visibility:visible">
                <v:imagedata r:id="rId101" o:title="" croptop="3327f" cropbottom="3825f" cropleft="15192f" cropright="7549f"/>
              </v:shape>
              <v:shape id="AutoShape 492" o:spid="_x0000_s1876" type="#_x0000_t13" style="position:absolute;left:7924;top:-500;width:309;height:178;visibility:visible" fillcolor="black"/>
              <v:shape id="Text Box 493" o:spid="_x0000_s1877" type="#_x0000_t202" style="position:absolute;left:9594;top:-583;width:308;height:321;visibility:visible" stroked="f">
                <v:textbox style="mso-next-textbox:#Text Box 493" inset="0,0,0,0">
                  <w:txbxContent>
                    <w:p w:rsidR="003041D0" w:rsidRPr="00CC7F71" w:rsidRDefault="003041D0" w:rsidP="00E57469">
                      <w:pPr>
                        <w:jc w:val="center"/>
                        <w:rPr>
                          <w:lang w:val="en-US"/>
                        </w:rPr>
                      </w:pPr>
                      <w:r w:rsidRPr="00CC7F71">
                        <w:rPr>
                          <w:lang w:val="en-US"/>
                        </w:rPr>
                        <w:t>A</w:t>
                      </w:r>
                    </w:p>
                  </w:txbxContent>
                </v:textbox>
              </v:shape>
              <v:shape id="AutoShape 494" o:spid="_x0000_s1878" type="#_x0000_t13" style="position:absolute;left:10199;top:-509;width:309;height:178;visibility:visible" fillcolor="black"/>
              <v:shape id="Text Box 495" o:spid="_x0000_s1879" type="#_x0000_t202" style="position:absolute;left:5623;top:88;width:308;height:322;visibility:visible" stroked="f">
                <v:textbox style="mso-next-textbox:#Text Box 495" inset="0,0,0,0">
                  <w:txbxContent>
                    <w:p w:rsidR="003041D0" w:rsidRPr="00973A4A" w:rsidRDefault="003041D0" w:rsidP="00E57469">
                      <w:pPr>
                        <w:jc w:val="center"/>
                        <w:rPr>
                          <w:sz w:val="28"/>
                          <w:szCs w:val="28"/>
                        </w:rPr>
                      </w:pPr>
                      <w:r>
                        <w:rPr>
                          <w:sz w:val="28"/>
                          <w:szCs w:val="28"/>
                        </w:rPr>
                        <w:t>б</w:t>
                      </w:r>
                    </w:p>
                  </w:txbxContent>
                </v:textbox>
              </v:shape>
              <v:shape id="Text Box 496" o:spid="_x0000_s1880" type="#_x0000_t202" style="position:absolute;left:8765;top:-2824;width:547;height:574;visibility:visible" stroked="f">
                <v:textbox style="mso-next-textbox:#Text Box 496" inset="0,0,0,0">
                  <w:txbxContent>
                    <w:p w:rsidR="003041D0" w:rsidRPr="004A7658" w:rsidRDefault="003041D0" w:rsidP="00E57469">
                      <w:pPr>
                        <w:jc w:val="center"/>
                      </w:pPr>
                    </w:p>
                  </w:txbxContent>
                </v:textbox>
              </v:shape>
              <v:shape id="Text Box 497" o:spid="_x0000_s1881" type="#_x0000_t202" style="position:absolute;left:7560;top:6240;width:308;height:322;visibility:visible" stroked="f">
                <v:textbox style="mso-next-textbox:#Text Box 497" inset="0,0,0,0">
                  <w:txbxContent>
                    <w:p w:rsidR="003041D0" w:rsidRPr="00080C42" w:rsidRDefault="003041D0" w:rsidP="00E57469">
                      <w:pPr>
                        <w:jc w:val="center"/>
                        <w:rPr>
                          <w:sz w:val="28"/>
                          <w:szCs w:val="28"/>
                        </w:rPr>
                      </w:pPr>
                      <w:r>
                        <w:rPr>
                          <w:sz w:val="28"/>
                          <w:szCs w:val="28"/>
                        </w:rPr>
                        <w:t>ж</w:t>
                      </w:r>
                    </w:p>
                  </w:txbxContent>
                </v:textbox>
              </v:shape>
              <v:shape id="Text Box 498" o:spid="_x0000_s1882" type="#_x0000_t202" style="position:absolute;left:4988;top:1259;width:478;height:1843;visibility:visible" stroked="f">
                <v:textbox style="mso-next-textbox:#Text Box 498" inset="0,0,0,0">
                  <w:txbxContent>
                    <w:p w:rsidR="003041D0" w:rsidRPr="008C030D" w:rsidRDefault="003041D0" w:rsidP="00E57469">
                      <w:pPr>
                        <w:jc w:val="center"/>
                      </w:pPr>
                    </w:p>
                  </w:txbxContent>
                </v:textbox>
              </v:shape>
              <v:shape id="Text Box 499" o:spid="_x0000_s1883" type="#_x0000_t202" style="position:absolute;left:6809;top:811;width:812;height:1544;visibility:visible" stroked="f">
                <v:textbox style="mso-next-textbox:#Text Box 499" inset="0,0,0,0">
                  <w:txbxContent>
                    <w:p w:rsidR="003041D0" w:rsidRPr="008C030D" w:rsidRDefault="003041D0" w:rsidP="00E57469">
                      <w:pPr>
                        <w:jc w:val="center"/>
                      </w:pPr>
                    </w:p>
                  </w:txbxContent>
                </v:textbox>
              </v:shape>
              <v:shape id="Text Box 500" o:spid="_x0000_s1884" type="#_x0000_t202" style="position:absolute;left:9839;top:424;width:539;height:1931;visibility:visible" stroked="f">
                <v:textbox style="mso-next-textbox:#Text Box 500" inset="0,0,0,0">
                  <w:txbxContent>
                    <w:p w:rsidR="003041D0" w:rsidRPr="008C030D" w:rsidRDefault="003041D0" w:rsidP="00E57469">
                      <w:pPr>
                        <w:jc w:val="center"/>
                      </w:pPr>
                    </w:p>
                  </w:txbxContent>
                </v:textbox>
              </v:shape>
              <v:line id="Line 501" o:spid="_x0000_s1885" style="position:absolute;visibility:visible" from="3536,-742" to="3889,-741" o:connectortype="straight"/>
              <v:line id="Line 502" o:spid="_x0000_s1886" style="position:absolute;flip:y;visibility:visible" from="6860,-1419" to="7230,-1351" o:connectortype="straight"/>
              <v:line id="Line 503" o:spid="_x0000_s1887" style="position:absolute;flip:y;visibility:visible" from="6197,1259" to="7018,1469" o:connectortype="straight"/>
              <v:line id="Line 504" o:spid="_x0000_s1888" style="position:absolute;flip:y;visibility:visible" from="6197,2611" to="7079,2828" o:connectortype="straight"/>
              <v:shape id="AutoShape 505" o:spid="_x0000_s1889" type="#_x0000_t13" style="position:absolute;left:2146;top:2982;width:309;height:178;visibility:visible" fillcolor="black"/>
              <v:shape id="Text Box 506" o:spid="_x0000_s1890" type="#_x0000_t202" style="position:absolute;left:7254;top:-1303;width:235;height:256;visibility:visible" stroked="f">
                <v:textbox style="mso-next-textbox:#Text Box 506" inset="0,0,0,0">
                  <w:txbxContent>
                    <w:p w:rsidR="003041D0" w:rsidRPr="00CF6910" w:rsidRDefault="003041D0" w:rsidP="00E57469">
                      <w:pPr>
                        <w:jc w:val="center"/>
                      </w:pPr>
                      <w:r w:rsidRPr="00CF6910">
                        <w:t>6</w:t>
                      </w:r>
                    </w:p>
                  </w:txbxContent>
                </v:textbox>
              </v:shape>
              <v:shape id="Text Box 507" o:spid="_x0000_s1891" type="#_x0000_t202" style="position:absolute;left:5859;top:-757;width:235;height:256;visibility:visible" stroked="f">
                <v:textbox style="mso-next-textbox:#Text Box 507" inset="0,0,0,0">
                  <w:txbxContent>
                    <w:p w:rsidR="003041D0" w:rsidRPr="0085500E" w:rsidRDefault="003041D0" w:rsidP="00E57469">
                      <w:pPr>
                        <w:jc w:val="center"/>
                      </w:pPr>
                      <w:r>
                        <w:t>7</w:t>
                      </w:r>
                    </w:p>
                  </w:txbxContent>
                </v:textbox>
              </v:shape>
              <v:shape id="Text Box 508" o:spid="_x0000_s1892" type="#_x0000_t202" style="position:absolute;left:7218;top:-1595;width:235;height:256;visibility:visible" stroked="f">
                <v:textbox style="mso-next-textbox:#Text Box 508" inset="0,0,0,0">
                  <w:txbxContent>
                    <w:p w:rsidR="003041D0" w:rsidRPr="0085500E" w:rsidRDefault="003041D0" w:rsidP="00E57469">
                      <w:pPr>
                        <w:jc w:val="center"/>
                      </w:pPr>
                      <w:r>
                        <w:t>3</w:t>
                      </w:r>
                    </w:p>
                  </w:txbxContent>
                </v:textbox>
              </v:shape>
              <v:shape id="Text Box 509" o:spid="_x0000_s1893" type="#_x0000_t202" style="position:absolute;left:4599;top:-1303;width:235;height:256;visibility:visible" stroked="f">
                <v:textbox style="mso-next-textbox:#Text Box 509" inset="0,0,0,0">
                  <w:txbxContent>
                    <w:p w:rsidR="003041D0" w:rsidRPr="0085500E" w:rsidRDefault="003041D0" w:rsidP="00E57469">
                      <w:pPr>
                        <w:jc w:val="center"/>
                      </w:pPr>
                      <w:r>
                        <w:t>9</w:t>
                      </w:r>
                    </w:p>
                  </w:txbxContent>
                </v:textbox>
              </v:shape>
              <v:shape id="Text Box 510" o:spid="_x0000_s1894" type="#_x0000_t202" style="position:absolute;left:2044;top:2355;width:235;height:256;visibility:visible" stroked="f">
                <v:textbox style="mso-next-textbox:#Text Box 510" inset="0,0,0,0">
                  <w:txbxContent>
                    <w:p w:rsidR="003041D0" w:rsidRPr="0085500E" w:rsidRDefault="003041D0" w:rsidP="00E57469">
                      <w:pPr>
                        <w:jc w:val="center"/>
                      </w:pPr>
                      <w:r>
                        <w:t>9</w:t>
                      </w:r>
                    </w:p>
                  </w:txbxContent>
                </v:textbox>
              </v:shape>
              <v:shape id="Text Box 511" o:spid="_x0000_s1895" type="#_x0000_t202" style="position:absolute;left:6860;top:1139;width:466;height:256;visibility:visible" stroked="f">
                <v:textbox style="mso-next-textbox:#Text Box 511" inset="0,0,0,0">
                  <w:txbxContent>
                    <w:p w:rsidR="003041D0" w:rsidRPr="0085500E" w:rsidRDefault="003041D0" w:rsidP="00E57469">
                      <w:pPr>
                        <w:jc w:val="center"/>
                      </w:pPr>
                      <w:r>
                        <w:t>3.1</w:t>
                      </w:r>
                    </w:p>
                  </w:txbxContent>
                </v:textbox>
              </v:shape>
              <v:shape id="Text Box 512" o:spid="_x0000_s1896" type="#_x0000_t202" style="position:absolute;left:6860;top:2487;width:358;height:256;visibility:visible" stroked="f">
                <v:textbox style="mso-next-textbox:#Text Box 512" inset="0,0,0,0">
                  <w:txbxContent>
                    <w:p w:rsidR="003041D0" w:rsidRPr="0085500E" w:rsidRDefault="003041D0" w:rsidP="00E57469">
                      <w:pPr>
                        <w:jc w:val="center"/>
                      </w:pPr>
                      <w:r>
                        <w:t>3.2</w:t>
                      </w:r>
                    </w:p>
                  </w:txbxContent>
                </v:textbox>
              </v:shape>
              <v:shape id="Text Box 513" o:spid="_x0000_s1897" type="#_x0000_t202" style="position:absolute;left:4971;top:-1615;width:235;height:256;visibility:visible" stroked="f">
                <v:textbox style="mso-next-textbox:#Text Box 513" inset="0,0,0,0">
                  <w:txbxContent>
                    <w:p w:rsidR="003041D0" w:rsidRPr="00CF6910" w:rsidRDefault="003041D0" w:rsidP="00E57469">
                      <w:pPr>
                        <w:jc w:val="center"/>
                      </w:pPr>
                      <w:r>
                        <w:t>8</w:t>
                      </w:r>
                    </w:p>
                  </w:txbxContent>
                </v:textbox>
              </v:shape>
              <v:shape id="Text Box 514" o:spid="_x0000_s1898" type="#_x0000_t202" style="position:absolute;left:2044;top:1931;width:235;height:256;visibility:visible" stroked="f">
                <v:textbox style="mso-next-textbox:#Text Box 514" inset="0,0,0,0">
                  <w:txbxContent>
                    <w:p w:rsidR="003041D0" w:rsidRPr="0085500E" w:rsidRDefault="003041D0" w:rsidP="00E57469">
                      <w:pPr>
                        <w:jc w:val="center"/>
                      </w:pPr>
                      <w:r>
                        <w:t>6</w:t>
                      </w:r>
                    </w:p>
                  </w:txbxContent>
                </v:textbox>
              </v:shape>
              <v:shape id="Text Box 515" o:spid="_x0000_s1899" type="#_x0000_t202" style="position:absolute;left:2044;top:1651;width:235;height:256;visibility:visible" stroked="f">
                <v:textbox style="mso-next-textbox:#Text Box 515" inset="0,0,0,0">
                  <w:txbxContent>
                    <w:p w:rsidR="003041D0" w:rsidRPr="0085500E" w:rsidRDefault="003041D0" w:rsidP="00E57469">
                      <w:pPr>
                        <w:jc w:val="center"/>
                      </w:pPr>
                      <w:r>
                        <w:t>5</w:t>
                      </w:r>
                    </w:p>
                  </w:txbxContent>
                </v:textbox>
              </v:shape>
              <v:shape id="Text Box 516" o:spid="_x0000_s1900" type="#_x0000_t202" style="position:absolute;left:3218;top:2916;width:798;height:347;visibility:visible" stroked="f">
                <v:textbox style="mso-next-textbox:#Text Box 516" inset="0,0,0,0">
                  <w:txbxContent>
                    <w:p w:rsidR="003041D0" w:rsidRPr="0085500E" w:rsidRDefault="003041D0" w:rsidP="00E57469">
                      <w:r>
                        <w:t>7</w:t>
                      </w:r>
                    </w:p>
                  </w:txbxContent>
                </v:textbox>
              </v:shape>
              <v:shape id="Text Box 517" o:spid="_x0000_s1901" type="#_x0000_t202" style="position:absolute;left:4150;top:2934;width:308;height:245;visibility:visible" stroked="f">
                <v:textbox style="mso-next-textbox:#Text Box 517" inset="0,0,0,0">
                  <w:txbxContent>
                    <w:p w:rsidR="003041D0" w:rsidRPr="00CC7F71" w:rsidRDefault="003041D0" w:rsidP="00E57469">
                      <w:pPr>
                        <w:jc w:val="center"/>
                        <w:rPr>
                          <w:lang w:val="en-US"/>
                        </w:rPr>
                      </w:pPr>
                      <w:r w:rsidRPr="00CC7F71">
                        <w:rPr>
                          <w:lang w:val="en-US"/>
                        </w:rPr>
                        <w:t>A</w:t>
                      </w:r>
                    </w:p>
                  </w:txbxContent>
                </v:textbox>
              </v:shape>
              <v:shape id="Text Box 518" o:spid="_x0000_s1902" type="#_x0000_t202" style="position:absolute;left:5466;top:5156;width:408;height:274;visibility:visible" stroked="f">
                <v:textbox style="mso-next-textbox:#Text Box 518" inset="0,0,0,0">
                  <w:txbxContent>
                    <w:p w:rsidR="003041D0" w:rsidRPr="00742B09" w:rsidRDefault="003041D0" w:rsidP="00E57469">
                      <w:pPr>
                        <w:jc w:val="center"/>
                      </w:pPr>
                      <w:r>
                        <w:t>3.3</w:t>
                      </w:r>
                    </w:p>
                  </w:txbxContent>
                </v:textbox>
              </v:shape>
              <v:shape id="Text Box 519" o:spid="_x0000_s1903" type="#_x0000_t202" style="position:absolute;left:6552;top:6240;width:308;height:251;visibility:visible" stroked="f">
                <v:textbox style="mso-next-textbox:#Text Box 519" inset="0,0,0,0">
                  <w:txbxContent>
                    <w:p w:rsidR="003041D0" w:rsidRPr="00742B09" w:rsidRDefault="003041D0" w:rsidP="00E57469">
                      <w:pPr>
                        <w:jc w:val="center"/>
                      </w:pPr>
                      <w:r>
                        <w:t>6</w:t>
                      </w:r>
                    </w:p>
                  </w:txbxContent>
                </v:textbox>
              </v:shape>
              <v:shape id="Text Box 520" o:spid="_x0000_s1904" type="#_x0000_t202" style="position:absolute;left:5566;top:6245;width:308;height:251;visibility:visible" stroked="f">
                <v:textbox style="mso-next-textbox:#Text Box 520" inset="0,0,0,0">
                  <w:txbxContent>
                    <w:p w:rsidR="003041D0" w:rsidRPr="00742B09" w:rsidRDefault="003041D0" w:rsidP="00E57469">
                      <w:pPr>
                        <w:jc w:val="center"/>
                      </w:pPr>
                      <w:r>
                        <w:t>6</w:t>
                      </w:r>
                    </w:p>
                  </w:txbxContent>
                </v:textbox>
              </v:shape>
              <v:shape id="Text Box 521" o:spid="_x0000_s1905" type="#_x0000_t202" style="position:absolute;left:4988;top:3964;width:308;height:251;visibility:visible" stroked="f">
                <v:textbox style="mso-next-textbox:#Text Box 521" inset="0,0,0,0">
                  <w:txbxContent>
                    <w:p w:rsidR="003041D0" w:rsidRPr="00742B09" w:rsidRDefault="003041D0" w:rsidP="00E57469">
                      <w:pPr>
                        <w:jc w:val="center"/>
                      </w:pPr>
                      <w:r>
                        <w:t>11</w:t>
                      </w:r>
                    </w:p>
                  </w:txbxContent>
                </v:textbox>
              </v:shape>
              <v:shape id="Text Box 522" o:spid="_x0000_s1906" type="#_x0000_t202" style="position:absolute;left:7621;top:3964;width:514;height:251;visibility:visible" stroked="f">
                <v:textbox style="mso-next-textbox:#Text Box 522" inset="0,0,0,0">
                  <w:txbxContent>
                    <w:p w:rsidR="003041D0" w:rsidRPr="00742B09" w:rsidRDefault="003041D0" w:rsidP="00E57469">
                      <w:pPr>
                        <w:jc w:val="center"/>
                      </w:pPr>
                      <w:r>
                        <w:t>10.2</w:t>
                      </w:r>
                    </w:p>
                  </w:txbxContent>
                </v:textbox>
              </v:shape>
            </v:group>
            <w10:anchorlock/>
          </v:group>
        </w:pict>
      </w:r>
    </w:p>
    <w:p w:rsidR="00F2068E" w:rsidRPr="00874616" w:rsidRDefault="00F2068E" w:rsidP="00874616">
      <w:pPr>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.34. Устройство пневматических клапанов с электрическим управлением:</w:t>
      </w:r>
    </w:p>
    <w:p w:rsidR="00F2068E" w:rsidRPr="00874616" w:rsidRDefault="00F2068E" w:rsidP="00874616">
      <w:pPr>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а – прямого действия нормально закрытый; б – пилотный нормально закрытый; </w:t>
      </w:r>
    </w:p>
    <w:p w:rsidR="00F2068E" w:rsidRPr="00874616" w:rsidRDefault="00F2068E" w:rsidP="00CF0805">
      <w:pPr>
        <w:suppressAutoHyphens/>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в – пилотный нормально открытый; г – комбинированного действия нормально закрытый; д, е – распределитель двухходовой с осевыми клапанами; </w:t>
      </w:r>
      <w:r w:rsidR="00CF0805">
        <w:rPr>
          <w:rFonts w:ascii="Times New Roman" w:hAnsi="Times New Roman" w:cs="Times New Roman"/>
          <w:sz w:val="28"/>
          <w:szCs w:val="28"/>
        </w:rPr>
        <w:br/>
      </w:r>
      <w:r w:rsidRPr="00874616">
        <w:rPr>
          <w:rFonts w:ascii="Times New Roman" w:hAnsi="Times New Roman" w:cs="Times New Roman"/>
          <w:sz w:val="28"/>
          <w:szCs w:val="28"/>
        </w:rPr>
        <w:t>ж – распределитель бистабильный с золотниковыми клапанами</w:t>
      </w:r>
    </w:p>
    <w:p w:rsidR="00F2068E" w:rsidRPr="006D7994" w:rsidRDefault="00F2068E" w:rsidP="001F4238">
      <w:pPr>
        <w:spacing w:after="0" w:line="360" w:lineRule="auto"/>
        <w:jc w:val="center"/>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 xml:space="preserve">На рис. </w:t>
      </w:r>
      <w:r w:rsidR="003041D0">
        <w:rPr>
          <w:rFonts w:ascii="Times New Roman" w:hAnsi="Times New Roman" w:cs="Times New Roman"/>
          <w:sz w:val="28"/>
          <w:szCs w:val="28"/>
        </w:rPr>
        <w:t>7</w:t>
      </w:r>
      <w:r w:rsidRPr="006D7994">
        <w:rPr>
          <w:rFonts w:ascii="Times New Roman" w:hAnsi="Times New Roman" w:cs="Times New Roman"/>
          <w:sz w:val="28"/>
          <w:szCs w:val="28"/>
        </w:rPr>
        <w:t>.34 обозначено: «P» – линия питания (вход); «A», «B» – линии потребителя (выход); «R», «S» – линия сброса.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w:t>
      </w:r>
      <w:r w:rsidRPr="006D7994">
        <w:rPr>
          <w:rFonts w:ascii="Times New Roman" w:hAnsi="Times New Roman" w:cs="Times New Roman"/>
          <w:i/>
          <w:iCs/>
          <w:sz w:val="28"/>
          <w:szCs w:val="28"/>
        </w:rPr>
        <w:t>запорных клапанах прямого действия</w:t>
      </w:r>
      <w:r w:rsidRPr="006D7994">
        <w:rPr>
          <w:rFonts w:ascii="Times New Roman" w:hAnsi="Times New Roman" w:cs="Times New Roman"/>
          <w:sz w:val="28"/>
          <w:szCs w:val="28"/>
        </w:rPr>
        <w:t xml:space="preserve">, плунжер (якорь тягового реле) 1 под действием возвратной пружины 2 и давления над плунжером, непосредственно воздействует на затвор 3, перекрывая выходную линию «А» (рис. </w:t>
      </w:r>
      <w:r w:rsidR="003041D0">
        <w:rPr>
          <w:rFonts w:ascii="Times New Roman" w:hAnsi="Times New Roman" w:cs="Times New Roman"/>
          <w:sz w:val="28"/>
          <w:szCs w:val="28"/>
        </w:rPr>
        <w:t>7</w:t>
      </w:r>
      <w:r w:rsidRPr="006D7994">
        <w:rPr>
          <w:rFonts w:ascii="Times New Roman" w:hAnsi="Times New Roman" w:cs="Times New Roman"/>
          <w:sz w:val="28"/>
          <w:szCs w:val="28"/>
        </w:rPr>
        <w:t>.34, а). При подаче напряжения на обмотку клапана, плунжер втягивается в тело катушки 4 и освобождает проход в канал «А». Буферная пружина 5 балансирует положение затвора и снижает ударные нагрузки клапанного механизма.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Преимущество клапана прямого действия – простота конструкции и способность переключения при нулевом перепаде давления. Недостаток – ограниченное значение коммутируемого давления (определяется мощностью электромагнитного узла). Указанный недостаток преодолевается в клапанах непрямого действия с пилотным (усилительным) каналом (рис. </w:t>
      </w:r>
      <w:r w:rsidR="003041D0">
        <w:rPr>
          <w:rFonts w:ascii="Times New Roman" w:hAnsi="Times New Roman" w:cs="Times New Roman"/>
          <w:sz w:val="28"/>
          <w:szCs w:val="28"/>
        </w:rPr>
        <w:t>7</w:t>
      </w:r>
      <w:r w:rsidRPr="006D7994">
        <w:rPr>
          <w:rFonts w:ascii="Times New Roman" w:hAnsi="Times New Roman" w:cs="Times New Roman"/>
          <w:sz w:val="28"/>
          <w:szCs w:val="28"/>
        </w:rPr>
        <w:t>.34, б, в).</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такой конструкции, электромагнитный клапан управляет пилотным каналом 6, а основное сечение линии перекрывается мембранным или поршневым клапаном большей площади 7. В исходном состоянии, пилотный канал перекрыт затвором 3, давление над мембраной 8 через перепускной канал 9 прижимает клапан 7 к седлу, перекрывая линию потребителя «А». При подаче питания на обмотку, плунжер с затвором поднимаются, открывая пилотный канал 6. При этом, давление над мембраной (поршнем) падает, результирующая сила, действующая на площадь мембраны поднимает ее и открывает основное сечение линии (рис. </w:t>
      </w:r>
      <w:r w:rsidR="003041D0">
        <w:rPr>
          <w:rFonts w:ascii="Times New Roman" w:hAnsi="Times New Roman" w:cs="Times New Roman"/>
          <w:sz w:val="28"/>
          <w:szCs w:val="28"/>
        </w:rPr>
        <w:t>7</w:t>
      </w:r>
      <w:r w:rsidRPr="006D7994">
        <w:rPr>
          <w:rFonts w:ascii="Times New Roman" w:hAnsi="Times New Roman" w:cs="Times New Roman"/>
          <w:sz w:val="28"/>
          <w:szCs w:val="28"/>
        </w:rPr>
        <w:t>.34, б).</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Нормально открытый пилотный клапан</w:t>
      </w:r>
      <w:r w:rsidRPr="006D7994">
        <w:rPr>
          <w:rFonts w:ascii="Times New Roman" w:hAnsi="Times New Roman" w:cs="Times New Roman"/>
          <w:sz w:val="28"/>
          <w:szCs w:val="28"/>
        </w:rPr>
        <w:t xml:space="preserve"> устроен аналогично и работает в обратной последовательности (рис. </w:t>
      </w:r>
      <w:r w:rsidR="003041D0">
        <w:rPr>
          <w:rFonts w:ascii="Times New Roman" w:hAnsi="Times New Roman" w:cs="Times New Roman"/>
          <w:sz w:val="28"/>
          <w:szCs w:val="28"/>
        </w:rPr>
        <w:t>7</w:t>
      </w:r>
      <w:r w:rsidRPr="006D7994">
        <w:rPr>
          <w:rFonts w:ascii="Times New Roman" w:hAnsi="Times New Roman" w:cs="Times New Roman"/>
          <w:sz w:val="28"/>
          <w:szCs w:val="28"/>
        </w:rPr>
        <w:t>.34, в). Отличия заключаются в устройстве возвратного механизма затвора (втягивание меняется на выталкивание). Таким образом, переключение клапана осуществляется совместным действием электромагнитной силы и давления в линии, что позволяет значительно снизить удельную мощность электромагнитного узла. Наряду с возможностью коммутации больших давлений, для работы пилотного клапана требуется определенный перепад давления на между линиями «Р» и «А».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 xml:space="preserve">Компромиссным решением пилотного управления является конструкция </w:t>
      </w:r>
      <w:r w:rsidRPr="006D7994">
        <w:rPr>
          <w:rFonts w:ascii="Times New Roman" w:hAnsi="Times New Roman" w:cs="Times New Roman"/>
          <w:i/>
          <w:iCs/>
          <w:sz w:val="28"/>
          <w:szCs w:val="28"/>
        </w:rPr>
        <w:t>клапана комбинированного действия</w:t>
      </w:r>
      <w:r w:rsidRPr="006D7994">
        <w:rPr>
          <w:rFonts w:ascii="Times New Roman" w:hAnsi="Times New Roman" w:cs="Times New Roman"/>
          <w:sz w:val="28"/>
          <w:szCs w:val="28"/>
        </w:rPr>
        <w:t xml:space="preserve">, в котором плунжер взаимодействует и с затвором пилотного канала, и с мембранным клапаном основного перепускного сечения (рис. </w:t>
      </w:r>
      <w:r w:rsidR="003041D0">
        <w:rPr>
          <w:rFonts w:ascii="Times New Roman" w:hAnsi="Times New Roman" w:cs="Times New Roman"/>
          <w:sz w:val="28"/>
          <w:szCs w:val="28"/>
        </w:rPr>
        <w:t>7</w:t>
      </w:r>
      <w:r w:rsidRPr="006D7994">
        <w:rPr>
          <w:rFonts w:ascii="Times New Roman" w:hAnsi="Times New Roman" w:cs="Times New Roman"/>
          <w:sz w:val="28"/>
          <w:szCs w:val="28"/>
        </w:rPr>
        <w:t>.34, г). При закрытом затворе, давление через перепускной канал 6 воздействует на мембрану, прижимая клапан основного сечения к седлу. Открытие пилотного канала 6 приводит к подъему мембранного клапана 7 и подачи давления в линию «А».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w:t>
      </w:r>
      <w:r w:rsidRPr="006D7994">
        <w:rPr>
          <w:rFonts w:ascii="Times New Roman" w:hAnsi="Times New Roman" w:cs="Times New Roman"/>
          <w:i/>
          <w:iCs/>
          <w:sz w:val="28"/>
          <w:szCs w:val="28"/>
        </w:rPr>
        <w:t>распределителе с осевыми клапанами</w:t>
      </w:r>
      <w:r w:rsidRPr="006D7994">
        <w:rPr>
          <w:rFonts w:ascii="Times New Roman" w:hAnsi="Times New Roman" w:cs="Times New Roman"/>
          <w:sz w:val="28"/>
          <w:szCs w:val="28"/>
        </w:rPr>
        <w:t xml:space="preserve"> используются два затвора 3.1 и 3.2, перекрывающих линии «P» и «R» под управлением электромагнитного привода (рис. </w:t>
      </w:r>
      <w:r w:rsidR="003041D0">
        <w:rPr>
          <w:rFonts w:ascii="Times New Roman" w:hAnsi="Times New Roman" w:cs="Times New Roman"/>
          <w:sz w:val="28"/>
          <w:szCs w:val="28"/>
        </w:rPr>
        <w:t>7</w:t>
      </w:r>
      <w:r w:rsidRPr="006D7994">
        <w:rPr>
          <w:rFonts w:ascii="Times New Roman" w:hAnsi="Times New Roman" w:cs="Times New Roman"/>
          <w:sz w:val="28"/>
          <w:szCs w:val="28"/>
        </w:rPr>
        <w:t>.34, д, е). В нижнем положении якоря (плунжера), когда катушка обесточена, линия «А» сообщается с линией «R» через пазы на наружной поверхности якоря. При подаче напряжения на катушку, якорь преодолевает усилие возвратной пружины перемещается вверх. При этом, перекрывается канал «R» и открывается канал «Р» для подведения сжатого воздуха в линию «А».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Бистабильный клапан-распределитель</w:t>
      </w:r>
      <w:r w:rsidRPr="006D7994">
        <w:rPr>
          <w:rFonts w:ascii="Times New Roman" w:hAnsi="Times New Roman" w:cs="Times New Roman"/>
          <w:sz w:val="28"/>
          <w:szCs w:val="28"/>
        </w:rPr>
        <w:t xml:space="preserve"> может находиться в одной из двух возможных позиций переключения сколь угодно долго, поскольку в его конструкции отсутствуют элементы (возвратные пружины), однозначно определяющие положение запорно-регулирующего элемента. Для срабатывания бистабильных устройств достаточно подать кратковременный (импульсный) управляющий сигнал (малые энергозатраты на управление).</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Бистабильный распределитель с электропневматическим управлением</w:t>
      </w:r>
      <w:r w:rsidRPr="006D7994">
        <w:rPr>
          <w:rFonts w:ascii="Times New Roman" w:hAnsi="Times New Roman" w:cs="Times New Roman"/>
          <w:sz w:val="28"/>
          <w:szCs w:val="28"/>
        </w:rPr>
        <w:t xml:space="preserve"> представляет комбинацию двух пилотных электроуправляемых распределителей 10 и базового распределителя 11 с двусторонним пневматическим управлением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.34, ж). Сжатый воздух подводится к пилотным распределителям по каналам 6, которые сообщаются с линией питания «Р». При подаче напряжения на одну из катушек, срабатывает соответствующий пилотный распределитель, пропуская сжатый воздух в пневмоцилиндр золотникового клапана 3.3. Перемещение золотника приводит к коммутации давления по линиям.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Управление крутящим моментом и частотой вращения пневмодвигателя осуществляется путем изменения расхода или давления воздуха на впуске в ка</w:t>
      </w:r>
      <w:r w:rsidRPr="006D7994">
        <w:rPr>
          <w:rFonts w:ascii="Times New Roman" w:hAnsi="Times New Roman" w:cs="Times New Roman"/>
          <w:sz w:val="28"/>
          <w:szCs w:val="28"/>
        </w:rPr>
        <w:lastRenderedPageBreak/>
        <w:t xml:space="preserve">меры расширения. Изменение этих параметров производится с помощью регуляторов (редукторов) и модуляторов давления (рис. </w:t>
      </w:r>
      <w:r w:rsidR="003041D0">
        <w:rPr>
          <w:rFonts w:ascii="Times New Roman" w:hAnsi="Times New Roman" w:cs="Times New Roman"/>
          <w:sz w:val="28"/>
          <w:szCs w:val="28"/>
        </w:rPr>
        <w:t>7</w:t>
      </w:r>
      <w:r w:rsidRPr="006D7994">
        <w:rPr>
          <w:rFonts w:ascii="Times New Roman" w:hAnsi="Times New Roman" w:cs="Times New Roman"/>
          <w:sz w:val="28"/>
          <w:szCs w:val="28"/>
        </w:rPr>
        <w:t>.35).</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tabs>
          <w:tab w:val="center" w:pos="4790"/>
          <w:tab w:val="right" w:pos="9581"/>
        </w:tabs>
        <w:spacing w:after="0" w:line="360" w:lineRule="auto"/>
        <w:jc w:val="center"/>
        <w:rPr>
          <w:rFonts w:ascii="Times New Roman" w:hAnsi="Times New Roman" w:cs="Times New Roman"/>
          <w:sz w:val="20"/>
          <w:szCs w:val="20"/>
        </w:rPr>
      </w:pPr>
      <w:r>
        <w:pict>
          <v:group id="Полотно 15998" o:spid="_x0000_s1907" editas="canvas" style="width:422.7pt;height:212.25pt;mso-position-horizontal-relative:char;mso-position-vertical-relative:line" coordsize="53682,26955">
            <v:shape id="_x0000_s1908" type="#_x0000_t75" style="position:absolute;width:53682;height:26955;visibility:visible">
              <v:fill o:detectmouseclick="t"/>
              <v:path o:connecttype="none"/>
            </v:shape>
            <v:shape id="Text Box 435" o:spid="_x0000_s1909" type="#_x0000_t202" style="position:absolute;left:25444;top:24352;width:1956;height:2044;visibility:visible" stroked="f">
              <v:textbox style="mso-next-textbox:#Text Box 435" inset="0,0,0,0">
                <w:txbxContent>
                  <w:p w:rsidR="003041D0" w:rsidRPr="00973A4A" w:rsidRDefault="003041D0" w:rsidP="00E57469">
                    <w:pPr>
                      <w:jc w:val="center"/>
                      <w:rPr>
                        <w:sz w:val="28"/>
                        <w:szCs w:val="28"/>
                      </w:rPr>
                    </w:pPr>
                    <w:r>
                      <w:rPr>
                        <w:sz w:val="28"/>
                        <w:szCs w:val="28"/>
                      </w:rPr>
                      <w:t>б</w:t>
                    </w:r>
                  </w:p>
                </w:txbxContent>
              </v:textbox>
            </v:shape>
            <v:group id="Group 436" o:spid="_x0000_s1910" style="position:absolute;top:1504;width:17970;height:23819" coordorigin="2536,1512" coordsize="2830,3751">
              <v:shape id="Рисунок 6" o:spid="_x0000_s1911" type="#_x0000_t75" alt="Принцип работы редуктора давления газа" style="position:absolute;left:2847;top:1512;width:2181;height:3751;visibility:visible">
                <v:imagedata r:id="rId102" o:title="" croptop="1279f" cropbottom="5668f" cropleft="21578f" cropright="21464f"/>
              </v:shape>
              <v:shape id="AutoShape 134" o:spid="_x0000_s1912" type="#_x0000_t13" style="position:absolute;left:2592;top:4230;width:496;height:344;visibility:visible" adj="13192" strokeweight="1.5pt"/>
              <v:shape id="Text Box 439" o:spid="_x0000_s1913" type="#_x0000_t202" style="position:absolute;left:4605;top:3309;width:311;height:266;visibility:visible" stroked="f">
                <v:textbox style="mso-next-textbox:#Text Box 439" inset="0,0,0,0">
                  <w:txbxContent>
                    <w:p w:rsidR="003041D0" w:rsidRPr="00600689" w:rsidRDefault="003041D0" w:rsidP="00E57469">
                      <w:pPr>
                        <w:jc w:val="center"/>
                      </w:pPr>
                      <w:r>
                        <w:t>2</w:t>
                      </w:r>
                    </w:p>
                  </w:txbxContent>
                </v:textbox>
              </v:shape>
              <v:shape id="AutoShape 134" o:spid="_x0000_s1914" type="#_x0000_t13" style="position:absolute;left:4870;top:4323;width:496;height:216;visibility:visible" adj="13192" strokeweight="1.5pt"/>
              <v:shape id="Text Box 441" o:spid="_x0000_s1915" type="#_x0000_t202" style="position:absolute;left:2536;top:4041;width:311;height:266;visibility:visible" stroked="f">
                <v:textbox style="mso-next-textbox:#Text Box 441" inset="0,0,0,0">
                  <w:txbxContent>
                    <w:p w:rsidR="003041D0" w:rsidRPr="00BD00B7" w:rsidRDefault="003041D0" w:rsidP="00E57469">
                      <w:pPr>
                        <w:jc w:val="center"/>
                        <w:rPr>
                          <w:lang w:val="en-US"/>
                        </w:rPr>
                      </w:pPr>
                      <w:r>
                        <w:rPr>
                          <w:lang w:val="en-US"/>
                        </w:rPr>
                        <w:t>P</w:t>
                      </w:r>
                    </w:p>
                  </w:txbxContent>
                </v:textbox>
              </v:shape>
              <v:shape id="Text Box 442" o:spid="_x0000_s1916" type="#_x0000_t202" style="position:absolute;left:5028;top:4041;width:311;height:266;visibility:visible" stroked="f">
                <v:textbox style="mso-next-textbox:#Text Box 442" inset="0,0,0,0">
                  <w:txbxContent>
                    <w:p w:rsidR="003041D0" w:rsidRPr="00BD00B7" w:rsidRDefault="003041D0" w:rsidP="00E57469">
                      <w:pPr>
                        <w:jc w:val="center"/>
                        <w:rPr>
                          <w:lang w:val="en-US"/>
                        </w:rPr>
                      </w:pPr>
                      <w:r>
                        <w:rPr>
                          <w:lang w:val="en-US"/>
                        </w:rPr>
                        <w:t>A</w:t>
                      </w:r>
                    </w:p>
                  </w:txbxContent>
                </v:textbox>
              </v:shape>
              <v:shape id="Text Box 443" o:spid="_x0000_s1917" type="#_x0000_t202" style="position:absolute;left:3022;top:3273;width:311;height:266;visibility:visible" stroked="f">
                <v:textbox style="mso-next-textbox:#Text Box 443" inset="0,0,0,0">
                  <w:txbxContent>
                    <w:p w:rsidR="003041D0" w:rsidRPr="00600689" w:rsidRDefault="003041D0" w:rsidP="00E57469">
                      <w:pPr>
                        <w:jc w:val="center"/>
                      </w:pPr>
                      <w:r>
                        <w:t>3</w:t>
                      </w:r>
                    </w:p>
                  </w:txbxContent>
                </v:textbox>
              </v:shape>
              <v:shape id="Text Box 444" o:spid="_x0000_s1918" type="#_x0000_t202" style="position:absolute;left:3009;top:2862;width:311;height:266;visibility:visible" stroked="f">
                <v:textbox style="mso-next-textbox:#Text Box 444" inset="0,0,0,0">
                  <w:txbxContent>
                    <w:p w:rsidR="003041D0" w:rsidRPr="00600689" w:rsidRDefault="003041D0" w:rsidP="00E57469">
                      <w:pPr>
                        <w:jc w:val="center"/>
                      </w:pPr>
                      <w:r w:rsidRPr="00600689">
                        <w:t>1</w:t>
                      </w:r>
                    </w:p>
                  </w:txbxContent>
                </v:textbox>
              </v:shape>
              <v:line id="Line 445" o:spid="_x0000_s1919" style="position:absolute;visibility:visible" from="3272,3029" to="3706,3209" o:connectortype="straight" strokeweight="1pt"/>
              <v:line id="Line 446" o:spid="_x0000_s1920" style="position:absolute;visibility:visible" from="3230,3492" to="3647,3844" o:connectortype="straight" strokeweight="1pt"/>
              <v:line id="Line 447" o:spid="_x0000_s1921" style="position:absolute;flip:x;visibility:visible" from="4247,3539" to="4662,4438" o:connectortype="straight" strokeweight="1pt"/>
            </v:group>
            <v:shape id="Picture 448" o:spid="_x0000_s1922" type="#_x0000_t75" style="position:absolute;left:22301;top:787;width:28975;height:23946;visibility:visible">
              <v:imagedata r:id="rId103" o:title=""/>
            </v:shape>
            <v:shape id="Text Box 449" o:spid="_x0000_s1923" type="#_x0000_t202" style="position:absolute;left:49053;top:16541;width:1975;height:1689;visibility:visible" stroked="f">
              <v:textbox style="mso-next-textbox:#Text Box 449" inset="0,0,0,0">
                <w:txbxContent>
                  <w:p w:rsidR="003041D0" w:rsidRPr="00BD00B7" w:rsidRDefault="003041D0" w:rsidP="00E57469">
                    <w:pPr>
                      <w:jc w:val="center"/>
                      <w:rPr>
                        <w:lang w:val="en-US"/>
                      </w:rPr>
                    </w:pPr>
                    <w:r>
                      <w:rPr>
                        <w:lang w:val="en-US"/>
                      </w:rPr>
                      <w:t>A</w:t>
                    </w:r>
                  </w:p>
                </w:txbxContent>
              </v:textbox>
            </v:shape>
            <v:shape id="Text Box 450" o:spid="_x0000_s1924" type="#_x0000_t202" style="position:absolute;left:49237;top:9753;width:1975;height:1689;visibility:visible" stroked="f">
              <v:textbox style="mso-next-textbox:#Text Box 450" inset="0,0,0,0">
                <w:txbxContent>
                  <w:p w:rsidR="003041D0" w:rsidRPr="00BD00B7" w:rsidRDefault="003041D0" w:rsidP="00E57469">
                    <w:pPr>
                      <w:jc w:val="center"/>
                      <w:rPr>
                        <w:lang w:val="en-US"/>
                      </w:rPr>
                    </w:pPr>
                    <w:r>
                      <w:rPr>
                        <w:lang w:val="en-US"/>
                      </w:rPr>
                      <w:t>R</w:t>
                    </w:r>
                  </w:p>
                </w:txbxContent>
              </v:textbox>
            </v:shape>
            <v:shape id="Text Box 451" o:spid="_x0000_s1925" type="#_x0000_t202" style="position:absolute;left:22301;top:20878;width:1975;height:1689;visibility:visible" stroked="f">
              <v:textbox style="mso-next-textbox:#Text Box 451" inset="0,0,0,0">
                <w:txbxContent>
                  <w:p w:rsidR="003041D0" w:rsidRPr="00BD00B7" w:rsidRDefault="003041D0" w:rsidP="00E57469">
                    <w:pPr>
                      <w:jc w:val="center"/>
                      <w:rPr>
                        <w:lang w:val="en-US"/>
                      </w:rPr>
                    </w:pPr>
                    <w:r>
                      <w:rPr>
                        <w:lang w:val="en-US"/>
                      </w:rPr>
                      <w:t>P</w:t>
                    </w:r>
                  </w:p>
                </w:txbxContent>
              </v:textbox>
            </v:shape>
            <v:shape id="Text Box 452" o:spid="_x0000_s1926" type="#_x0000_t202" style="position:absolute;left:25228;top:15957;width:2458;height:1689;visibility:visible" stroked="f">
              <v:textbox style="mso-next-textbox:#Text Box 452" inset="0,0,0,0">
                <w:txbxContent>
                  <w:p w:rsidR="003041D0" w:rsidRPr="00600689" w:rsidRDefault="003041D0" w:rsidP="00E57469">
                    <w:pPr>
                      <w:jc w:val="center"/>
                    </w:pPr>
                    <w:r>
                      <w:t>РД</w:t>
                    </w:r>
                  </w:p>
                </w:txbxContent>
              </v:textbox>
            </v:shape>
            <v:shape id="Text Box 453" o:spid="_x0000_s1927" type="#_x0000_t202" style="position:absolute;left:32334;top:7620;width:1975;height:1689;visibility:visible" filled="f" stroked="f">
              <v:textbox style="mso-next-textbox:#Text Box 453" inset="0,0,0,0">
                <w:txbxContent>
                  <w:p w:rsidR="003041D0" w:rsidRPr="00600689" w:rsidRDefault="003041D0" w:rsidP="00E57469">
                    <w:pPr>
                      <w:jc w:val="center"/>
                    </w:pPr>
                    <w:r>
                      <w:t>7</w:t>
                    </w:r>
                  </w:p>
                </w:txbxContent>
              </v:textbox>
            </v:shape>
            <v:shape id="Text Box 454" o:spid="_x0000_s1928" type="#_x0000_t202" style="position:absolute;left:34163;top:16624;width:1974;height:1689;visibility:visible" stroked="f">
              <v:textbox style="mso-next-textbox:#Text Box 454" inset="0,0,0,0">
                <w:txbxContent>
                  <w:p w:rsidR="003041D0" w:rsidRPr="00600689" w:rsidRDefault="003041D0" w:rsidP="00E57469">
                    <w:pPr>
                      <w:jc w:val="center"/>
                    </w:pPr>
                    <w:r>
                      <w:t>6</w:t>
                    </w:r>
                  </w:p>
                </w:txbxContent>
              </v:textbox>
            </v:shape>
            <v:shape id="Text Box 455" o:spid="_x0000_s1929" type="#_x0000_t202" style="position:absolute;left:38665;top:12915;width:1263;height:1461;visibility:visible" stroked="f">
              <v:textbox style="mso-next-textbox:#Text Box 455" inset="0,0,0,0">
                <w:txbxContent>
                  <w:p w:rsidR="003041D0" w:rsidRPr="00600689" w:rsidRDefault="003041D0" w:rsidP="00E57469">
                    <w:pPr>
                      <w:jc w:val="center"/>
                    </w:pPr>
                    <w:r>
                      <w:t>5</w:t>
                    </w:r>
                  </w:p>
                </w:txbxContent>
              </v:textbox>
            </v:shape>
            <v:shape id="Text Box 456" o:spid="_x0000_s1930" type="#_x0000_t202" style="position:absolute;left:38258;top:21329;width:1975;height:1689;visibility:visible" stroked="f">
              <v:textbox style="mso-next-textbox:#Text Box 456" inset="0,0,0,0">
                <w:txbxContent>
                  <w:p w:rsidR="003041D0" w:rsidRPr="00600689" w:rsidRDefault="003041D0" w:rsidP="00E57469">
                    <w:pPr>
                      <w:jc w:val="center"/>
                    </w:pPr>
                    <w:r>
                      <w:t>4</w:t>
                    </w:r>
                  </w:p>
                </w:txbxContent>
              </v:textbox>
            </v:shape>
            <v:shape id="Text Box 457" o:spid="_x0000_s1931" type="#_x0000_t202" style="position:absolute;left:45339;top:7620;width:1974;height:1689;visibility:visible" stroked="f">
              <v:textbox style="mso-next-textbox:#Text Box 457" inset="0,0,0,0">
                <w:txbxContent>
                  <w:p w:rsidR="003041D0" w:rsidRPr="00600689" w:rsidRDefault="003041D0" w:rsidP="00E57469">
                    <w:pPr>
                      <w:jc w:val="center"/>
                    </w:pPr>
                    <w:r>
                      <w:t>8</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8" o:spid="_x0000_s1932" type="#_x0000_t67" style="position:absolute;left:35629;top:7842;width:686;height:1314;visibility:visible" fillcolor="black">
              <v:textbox style="layout-flow:vertical-ideographic"/>
            </v:shape>
            <v:shape id="AutoShape 459" o:spid="_x0000_s1933" type="#_x0000_t67" style="position:absolute;left:42075;top:7620;width:685;height:1314;flip:y;visibility:visible" fillcolor="black">
              <v:textbox style="layout-flow:vertical-ideographic"/>
            </v:shape>
            <v:shape id="AutoShape 460" o:spid="_x0000_s1934" type="#_x0000_t67" style="position:absolute;left:42208;top:16916;width:686;height:1314;visibility:visible" fillcolor="black">
              <v:textbox style="layout-flow:vertical-ideographic"/>
            </v:shape>
            <v:shape id="Text Box 461" o:spid="_x0000_s1935" type="#_x0000_t202" style="position:absolute;left:13563;top:24123;width:1956;height:2045;visibility:visible" stroked="f">
              <v:textbox style="mso-next-textbox:#Text Box 461" inset="0,0,0,0">
                <w:txbxContent>
                  <w:p w:rsidR="003041D0" w:rsidRPr="00973A4A" w:rsidRDefault="003041D0" w:rsidP="00E57469">
                    <w:pPr>
                      <w:jc w:val="center"/>
                      <w:rPr>
                        <w:sz w:val="28"/>
                        <w:szCs w:val="28"/>
                      </w:rPr>
                    </w:pPr>
                    <w:r>
                      <w:rPr>
                        <w:sz w:val="28"/>
                        <w:szCs w:val="28"/>
                      </w:rPr>
                      <w:t>а</w:t>
                    </w:r>
                  </w:p>
                </w:txbxContent>
              </v:textbox>
            </v:shape>
            <w10:anchorlock/>
          </v:group>
        </w:pict>
      </w:r>
    </w:p>
    <w:p w:rsidR="00F2068E" w:rsidRPr="00874616" w:rsidRDefault="00F2068E" w:rsidP="001F4238">
      <w:pPr>
        <w:spacing w:after="0" w:line="360" w:lineRule="auto"/>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.35. Устройства управления давлением: а – регулятор; б – модулятор</w:t>
      </w:r>
    </w:p>
    <w:p w:rsidR="00F2068E" w:rsidRPr="006D7994"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spacing w:after="0" w:line="360" w:lineRule="auto"/>
        <w:jc w:val="both"/>
        <w:rPr>
          <w:rFonts w:ascii="Times New Roman" w:hAnsi="Times New Roman" w:cs="Times New Roman"/>
          <w:sz w:val="28"/>
          <w:szCs w:val="28"/>
        </w:rPr>
      </w:pPr>
      <w:r w:rsidRPr="006D7994">
        <w:rPr>
          <w:rFonts w:ascii="Times New Roman" w:hAnsi="Times New Roman" w:cs="Times New Roman"/>
          <w:sz w:val="28"/>
          <w:szCs w:val="28"/>
        </w:rPr>
        <w:tab/>
      </w:r>
      <w:r w:rsidRPr="006D7994">
        <w:rPr>
          <w:rFonts w:ascii="Times New Roman" w:hAnsi="Times New Roman" w:cs="Times New Roman"/>
          <w:i/>
          <w:iCs/>
          <w:sz w:val="28"/>
          <w:szCs w:val="28"/>
        </w:rPr>
        <w:t>Регулятор давления</w:t>
      </w:r>
      <w:r w:rsidRPr="006D7994">
        <w:rPr>
          <w:rFonts w:ascii="Times New Roman" w:hAnsi="Times New Roman" w:cs="Times New Roman"/>
          <w:sz w:val="28"/>
          <w:szCs w:val="28"/>
        </w:rPr>
        <w:t xml:space="preserve"> (РД) устанавливается после баллона со сжатым воздухом и позволяет устанавливать и поддерживать заданное значение давления в питающей магистрали на механическом уровне. При этом, опорное значение давления на выходе РД задается усилием пружины 1, а обратная связь по давлению реализована по средствам канала 2 и мембраны 3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.35, а).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мехатронной системе пневмопривода, ключевым элементом управления ПНД является модулятор давления (МД) с электроклапанами (рис. </w:t>
      </w:r>
      <w:r w:rsidR="003041D0">
        <w:rPr>
          <w:rFonts w:ascii="Times New Roman" w:hAnsi="Times New Roman" w:cs="Times New Roman"/>
          <w:sz w:val="28"/>
          <w:szCs w:val="28"/>
        </w:rPr>
        <w:t>7</w:t>
      </w:r>
      <w:r w:rsidRPr="006D7994">
        <w:rPr>
          <w:rFonts w:ascii="Times New Roman" w:hAnsi="Times New Roman" w:cs="Times New Roman"/>
          <w:sz w:val="28"/>
          <w:szCs w:val="28"/>
        </w:rPr>
        <w:t>.35, б).</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Модулятор давления</w:t>
      </w:r>
      <w:r w:rsidRPr="006D7994">
        <w:rPr>
          <w:rFonts w:ascii="Times New Roman" w:hAnsi="Times New Roman" w:cs="Times New Roman"/>
          <w:sz w:val="28"/>
          <w:szCs w:val="28"/>
        </w:rPr>
        <w:t xml:space="preserve"> работает следующим образом. Входное давление (канал «Р») поступает в линию потребителя «А» через пропорциональный клапан 4, положение которого определяется балансом сил давления над 5 и под 6 поршнем с учетом действия возвратной пружины. Для изменения давления над поршнем, в камеру с впускным 7 и выпускным 8 нормально закрытыми электроклапанами подводится управляющее давление, максимальное значение которого, устанавливается регулятором РД.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Повышение давления в линии «А» происходит в состоянии, когда клапан 7 открыт (ШИМ-регулирование), а клапан 8 закрыт. Удержание давления в ка</w:t>
      </w:r>
      <w:r w:rsidRPr="006D7994">
        <w:rPr>
          <w:rFonts w:ascii="Times New Roman" w:hAnsi="Times New Roman" w:cs="Times New Roman"/>
          <w:sz w:val="28"/>
          <w:szCs w:val="28"/>
        </w:rPr>
        <w:lastRenderedPageBreak/>
        <w:t xml:space="preserve">мере 5 и линии «А» происходит при закрытых клапанах 7 и 8. Снижение давления в камере 5 и линии «А» происходит при закрытом клапане 7 путем стравливания давления в атмосферу через клапан 8 (ШИМ-регулирование).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 качестве модулятора давления могут быть использованы промышленные образцы устройств пневматических систем ABS и EBS (модулятор тормозного давления, пропорциональный ускорительный клапан, двойной электроклапан, модулятор задних осей, кран управления тормозами прицепа).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Рассмотрим варианты построения пневматических приводов по мере усложнения конструкции ПНД, начиная с конвертации поршневых автомобильных ДВС и заканчивая конструкциями оригинального исполнения.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Пневмодвигатель</w:t>
      </w:r>
      <w:r w:rsidRPr="006D7994">
        <w:rPr>
          <w:rFonts w:ascii="Times New Roman" w:hAnsi="Times New Roman" w:cs="Times New Roman"/>
          <w:sz w:val="28"/>
          <w:szCs w:val="28"/>
        </w:rPr>
        <w:t xml:space="preserve"> </w:t>
      </w:r>
      <w:r w:rsidRPr="006D7994">
        <w:rPr>
          <w:rFonts w:ascii="Times New Roman" w:hAnsi="Times New Roman" w:cs="Times New Roman"/>
          <w:i/>
          <w:iCs/>
          <w:sz w:val="28"/>
          <w:szCs w:val="28"/>
        </w:rPr>
        <w:t xml:space="preserve">с механическим распределителем воздуха, </w:t>
      </w:r>
      <w:r w:rsidRPr="006D7994">
        <w:rPr>
          <w:rFonts w:ascii="Times New Roman" w:hAnsi="Times New Roman" w:cs="Times New Roman"/>
          <w:sz w:val="28"/>
          <w:szCs w:val="28"/>
        </w:rPr>
        <w:t>известный как двигатель Николая Пустынского</w:t>
      </w:r>
      <w:r w:rsidRPr="006D7994">
        <w:rPr>
          <w:rFonts w:ascii="Times New Roman" w:hAnsi="Times New Roman" w:cs="Times New Roman"/>
          <w:i/>
          <w:iCs/>
          <w:sz w:val="28"/>
          <w:szCs w:val="28"/>
        </w:rPr>
        <w:t>,</w:t>
      </w:r>
      <w:r w:rsidRPr="006D7994">
        <w:rPr>
          <w:rFonts w:ascii="Times New Roman" w:hAnsi="Times New Roman" w:cs="Times New Roman"/>
          <w:sz w:val="28"/>
          <w:szCs w:val="28"/>
        </w:rPr>
        <w:t xml:space="preserve"> построен на базе ДВС, работающего по двухтактному циклу, с доработкой конструкции ГРМ. Распределитель воздуха по цилиндрам представляет герметизированный цилиндрический корпус, внутри которого, без зазора вращается ротор с воздушными каналами. Впускные каналы ротора сообщаются с источником давления, а выпускные, – с атмосферой. Полость статора распределителя сообщается с каналами впуска и выпуска цилиндров ДВС по средствам отверстий в корпусе распределителя. Расположение отверстий воздушных каналов на образующих поверхностях ротора и полости статора РД фазированы таким образом, что при вращении ротора происходит газораспределение воздушных потоков, по рабочему алгоритму. Привод ротора распределителя осуществляется аналогично приводу распределительных валов ГРМ базового ДВС. Таким образом, конвертация ДВС заключается в замене штатного распредвала оригинальным распределителем воздуха.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Пневмопривод состоит из: двигателя с впускными 6 и выпускными 7 каналами цилиндров; баллона со сжатым воздухом и заправочным вентилем 1; редуктора давления 2; модулятора давления МД; компонентов системы управления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.36). </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0"/>
          <w:szCs w:val="20"/>
        </w:rPr>
      </w:pPr>
      <w:r>
        <w:rPr>
          <w:rFonts w:ascii="Times New Roman" w:hAnsi="Times New Roman" w:cs="Times New Roman"/>
          <w:noProof/>
          <w:sz w:val="20"/>
          <w:szCs w:val="20"/>
          <w:lang w:val="uk-UA" w:eastAsia="uk-UA"/>
        </w:rPr>
        <w:lastRenderedPageBreak/>
        <w:pict>
          <v:shape id="Рисунок 15542" o:spid="_x0000_i1071" type="#_x0000_t75" style="width:437pt;height:171.5pt;visibility:visible">
            <v:imagedata r:id="rId104" o:title=""/>
          </v:shape>
        </w:pict>
      </w:r>
    </w:p>
    <w:p w:rsidR="00F2068E" w:rsidRPr="006D7994" w:rsidRDefault="00F2068E" w:rsidP="001F4238">
      <w:pPr>
        <w:spacing w:after="0" w:line="360" w:lineRule="auto"/>
        <w:jc w:val="center"/>
        <w:rPr>
          <w:rFonts w:ascii="Times New Roman" w:hAnsi="Times New Roman" w:cs="Times New Roman"/>
          <w:sz w:val="28"/>
          <w:szCs w:val="28"/>
        </w:rPr>
      </w:pPr>
      <w:r w:rsidRPr="006D7994">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.36. Схема пневмопривода с конвертированным двигателем</w:t>
      </w:r>
    </w:p>
    <w:p w:rsidR="00F2068E" w:rsidRPr="006D7994" w:rsidRDefault="00F2068E" w:rsidP="001F4238">
      <w:pPr>
        <w:spacing w:after="0" w:line="360" w:lineRule="auto"/>
        <w:ind w:firstLine="360"/>
        <w:jc w:val="center"/>
        <w:rPr>
          <w:rFonts w:ascii="Peterburg" w:hAnsi="Peterburg" w:cs="Peterburg"/>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Режим работы двигателя определяется его нагрузкой по крутящему моменту и значением давления воздуха на входе в распределитель. Управление давлением в эксплуатационных режимах автомобиля осуществляется электронной частью мехатронной системы посредствам электронной педали акселератора (датчика ДППА) и модулятора давления МД. В качестве регулятора давления могут использоваться модуляторы пневматических тормозных систем промышленных образцов с двумя электроклапанами 4, 5. Для контроля режимного состояния пневмотрансмиссии, в воздушных магистралях предусмотрены датчики давления </w:t>
      </w:r>
      <w:r w:rsidRPr="006D7994">
        <w:rPr>
          <w:rFonts w:ascii="Times New Roman" w:hAnsi="Times New Roman" w:cs="Times New Roman"/>
          <w:i/>
          <w:iCs/>
          <w:sz w:val="28"/>
          <w:szCs w:val="28"/>
        </w:rPr>
        <w:t>P</w:t>
      </w:r>
      <w:r w:rsidRPr="006D7994">
        <w:rPr>
          <w:rFonts w:ascii="Times New Roman" w:hAnsi="Times New Roman" w:cs="Times New Roman"/>
          <w:sz w:val="28"/>
          <w:szCs w:val="28"/>
        </w:rPr>
        <w:t xml:space="preserve">. Скоростной режим двигателя контролируется датчиком частоты вращения коленчатого вала </w:t>
      </w:r>
      <w:r w:rsidRPr="006D7994">
        <w:rPr>
          <w:rFonts w:ascii="Times New Roman" w:hAnsi="Times New Roman" w:cs="Times New Roman"/>
          <w:i/>
          <w:iCs/>
          <w:sz w:val="28"/>
          <w:szCs w:val="28"/>
        </w:rPr>
        <w:t>n</w:t>
      </w:r>
      <w:r w:rsidRPr="006D7994">
        <w:rPr>
          <w:rFonts w:ascii="Times New Roman" w:hAnsi="Times New Roman" w:cs="Times New Roman"/>
          <w:sz w:val="28"/>
          <w:szCs w:val="28"/>
        </w:rPr>
        <w:t>,</w:t>
      </w:r>
      <w:r w:rsidRPr="006D7994">
        <w:rPr>
          <w:rFonts w:ascii="Times New Roman" w:hAnsi="Times New Roman" w:cs="Times New Roman"/>
          <w:i/>
          <w:iCs/>
          <w:sz w:val="28"/>
          <w:szCs w:val="28"/>
        </w:rPr>
        <w:t xml:space="preserve"> </w:t>
      </w:r>
      <w:r w:rsidRPr="006D7994">
        <w:rPr>
          <w:rFonts w:ascii="Times New Roman" w:hAnsi="Times New Roman" w:cs="Times New Roman"/>
          <w:sz w:val="28"/>
          <w:szCs w:val="28"/>
        </w:rPr>
        <w:t xml:space="preserve">скорость движения автомобиля, – датчиком </w:t>
      </w:r>
      <w:r w:rsidRPr="006D7994">
        <w:rPr>
          <w:rFonts w:ascii="Times New Roman" w:hAnsi="Times New Roman" w:cs="Times New Roman"/>
          <w:i/>
          <w:iCs/>
          <w:sz w:val="28"/>
          <w:szCs w:val="28"/>
        </w:rPr>
        <w:t>V</w:t>
      </w:r>
      <w:r w:rsidRPr="006D7994">
        <w:rPr>
          <w:rFonts w:ascii="Times New Roman" w:hAnsi="Times New Roman" w:cs="Times New Roman"/>
          <w:sz w:val="28"/>
          <w:szCs w:val="28"/>
        </w:rPr>
        <w:t xml:space="preserve">. На основании сигналов датчиков, ЭБУ формирует сигналы управления клапанами модулятора давления. Для отключения подачи давления в автоматическом режиме, предусмотрен электроклапан отсечки давления 3. </w:t>
      </w:r>
    </w:p>
    <w:p w:rsidR="00F2068E" w:rsidRPr="006D7994" w:rsidRDefault="00F2068E" w:rsidP="001F4238">
      <w:pPr>
        <w:spacing w:after="0" w:line="360" w:lineRule="auto"/>
        <w:ind w:firstLine="709"/>
        <w:jc w:val="both"/>
        <w:rPr>
          <w:rFonts w:ascii="Peterburg" w:hAnsi="Peterburg" w:cs="Peterburg"/>
          <w:sz w:val="28"/>
          <w:szCs w:val="28"/>
        </w:rPr>
      </w:pPr>
      <w:r w:rsidRPr="006D7994">
        <w:rPr>
          <w:rFonts w:ascii="Peterburg Cyr" w:hAnsi="Peterburg Cyr" w:cs="Peterburg Cyr"/>
          <w:sz w:val="28"/>
          <w:szCs w:val="28"/>
        </w:rPr>
        <w:t xml:space="preserve">Аналогичный подход, но с применением </w:t>
      </w:r>
      <w:r w:rsidRPr="006D7994">
        <w:rPr>
          <w:rFonts w:ascii="Times New Roman" w:hAnsi="Times New Roman" w:cs="Times New Roman"/>
          <w:i/>
          <w:iCs/>
          <w:sz w:val="28"/>
          <w:szCs w:val="28"/>
        </w:rPr>
        <w:t xml:space="preserve">электрически управляемых клапанов </w:t>
      </w:r>
      <w:r w:rsidRPr="006D7994">
        <w:rPr>
          <w:rFonts w:ascii="Times New Roman" w:hAnsi="Times New Roman" w:cs="Times New Roman"/>
          <w:sz w:val="28"/>
          <w:szCs w:val="28"/>
        </w:rPr>
        <w:t xml:space="preserve">газораспределения может дополнительно предусматривать контур рекуперации энергии торможения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.37). </w:t>
      </w:r>
    </w:p>
    <w:p w:rsidR="00F2068E" w:rsidRPr="006D7994" w:rsidRDefault="00F2068E" w:rsidP="001F4238">
      <w:pPr>
        <w:tabs>
          <w:tab w:val="left" w:pos="900"/>
        </w:tabs>
        <w:spacing w:after="0" w:line="360" w:lineRule="auto"/>
        <w:ind w:firstLine="709"/>
        <w:jc w:val="both"/>
        <w:rPr>
          <w:rFonts w:ascii="Times New Roman" w:hAnsi="Times New Roman" w:cs="Times New Roman"/>
          <w:sz w:val="20"/>
          <w:szCs w:val="20"/>
        </w:rPr>
      </w:pPr>
    </w:p>
    <w:p w:rsidR="00F2068E" w:rsidRPr="006D7994" w:rsidRDefault="003041D0" w:rsidP="001F4238">
      <w:pPr>
        <w:tabs>
          <w:tab w:val="left" w:pos="90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pict>
          <v:shape id="Рисунок 15541" o:spid="_x0000_i1072" type="#_x0000_t75" style="width:442pt;height:161.5pt;visibility:visible">
            <v:imagedata r:id="rId105" o:title=""/>
          </v:shape>
        </w:pict>
      </w:r>
    </w:p>
    <w:p w:rsidR="00F2068E" w:rsidRPr="006D7994" w:rsidRDefault="00F2068E" w:rsidP="001F4238">
      <w:pPr>
        <w:tabs>
          <w:tab w:val="left" w:pos="900"/>
        </w:tabs>
        <w:spacing w:after="0" w:line="360" w:lineRule="auto"/>
        <w:ind w:firstLine="709"/>
        <w:jc w:val="both"/>
        <w:rPr>
          <w:rFonts w:ascii="Times New Roman" w:hAnsi="Times New Roman" w:cs="Times New Roman"/>
          <w:sz w:val="20"/>
          <w:szCs w:val="20"/>
        </w:rPr>
      </w:pPr>
    </w:p>
    <w:p w:rsidR="00F2068E" w:rsidRPr="00874616" w:rsidRDefault="00F2068E" w:rsidP="00874616">
      <w:pPr>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.37. Схема пневмотрансмиссии с контуром рекуперации:</w:t>
      </w:r>
      <w:r>
        <w:rPr>
          <w:rFonts w:ascii="Times New Roman" w:hAnsi="Times New Roman" w:cs="Times New Roman"/>
          <w:sz w:val="28"/>
          <w:szCs w:val="28"/>
        </w:rPr>
        <w:br/>
      </w:r>
      <w:r w:rsidRPr="00874616">
        <w:rPr>
          <w:rFonts w:ascii="Times New Roman" w:hAnsi="Times New Roman" w:cs="Times New Roman"/>
          <w:sz w:val="28"/>
          <w:szCs w:val="28"/>
        </w:rPr>
        <w:t>1 – баллон высокого давления; 2 – пневмоаккумуляторы; 3 – цилиндры пневмоагрегата; 4 – редуктор давления; 5, 7 – электроклапаны отсечки; 6 – модулятор давления; 8, 9 – впускные и выпускные электрические клапаны ГРМ; 10 – ЭБУ; 11, 12 – педали газа и тормоза; 13…16 – датчики давления; 17 – датчик положения коленчатого вала; 18 – датчик скорости движения автомобиля</w:t>
      </w:r>
    </w:p>
    <w:p w:rsidR="00F2068E" w:rsidRPr="006D7994" w:rsidRDefault="00F2068E" w:rsidP="001F4238">
      <w:pPr>
        <w:spacing w:after="0" w:line="360" w:lineRule="auto"/>
        <w:jc w:val="center"/>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На рисунке сплошными стрелками указано направление сигналов системы управления (датчиков и исполнительных устройств), широкими, – потоки газа. В двигателе такой конструкции отсутствует жесткая механическая связь между положением коленвала (поршней) и клапанов ГРМ. Управление циклом переключения клапанов ГРМ 8 и 9 в статусах мотора и компрессора, осуществляет ЭБУ 10 на основании информации об угловом положении коленчатого вала 17. Причем, для начала и поддержания рабочего процесса в двигателе, необходимо знать положение поршней в цилиндрах не только при вращении коленвала, но и в исходном статическом состоянии. С этой целью, в качестве датчика углового положения и частоты вращения 17 применяются энкодеры (см</w:t>
      </w:r>
      <w:r w:rsidR="00CF0805">
        <w:rPr>
          <w:rFonts w:ascii="Times New Roman" w:hAnsi="Times New Roman" w:cs="Times New Roman"/>
          <w:sz w:val="28"/>
          <w:szCs w:val="28"/>
        </w:rPr>
        <w:t>. </w:t>
      </w:r>
      <w:r w:rsidRPr="006D7994">
        <w:rPr>
          <w:rFonts w:ascii="Times New Roman" w:hAnsi="Times New Roman" w:cs="Times New Roman"/>
          <w:sz w:val="28"/>
          <w:szCs w:val="28"/>
        </w:rPr>
        <w:t>рис.</w:t>
      </w:r>
      <w:r w:rsidR="00CF0805">
        <w:rPr>
          <w:rFonts w:ascii="Times New Roman" w:hAnsi="Times New Roman" w:cs="Times New Roman"/>
          <w:sz w:val="28"/>
          <w:szCs w:val="28"/>
        </w:rPr>
        <w:t> </w:t>
      </w:r>
      <w:r w:rsidR="003041D0">
        <w:rPr>
          <w:rFonts w:ascii="Times New Roman" w:hAnsi="Times New Roman" w:cs="Times New Roman"/>
          <w:sz w:val="28"/>
          <w:szCs w:val="28"/>
        </w:rPr>
        <w:t>7</w:t>
      </w:r>
      <w:r w:rsidRPr="006D7994">
        <w:rPr>
          <w:rFonts w:ascii="Times New Roman" w:hAnsi="Times New Roman" w:cs="Times New Roman"/>
          <w:sz w:val="28"/>
          <w:szCs w:val="28"/>
        </w:rPr>
        <w:t>.18).</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При работе привода в статусе мотора с баллоном 1, клапан 5 открыт, а клапан 7 закрыт. По сигналу с датчика педали акселератора 11 ЭБУ регулирует давление в магистрали впускных клапанов 8 по средствам клапанов модулятора 6. При этом, поддержание заданного режима обеспечивается цифровыми ПИД-регуляторами с обратными связями по давлению (датчик 16) и частоте враще</w:t>
      </w:r>
      <w:r w:rsidRPr="006D7994">
        <w:rPr>
          <w:rFonts w:ascii="Times New Roman" w:hAnsi="Times New Roman" w:cs="Times New Roman"/>
          <w:sz w:val="28"/>
          <w:szCs w:val="28"/>
        </w:rPr>
        <w:lastRenderedPageBreak/>
        <w:t>ния (датчик 17). Остановка двигателя после снижения давления регулятором 6 дублируется перекрытием клапана 5.</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Переход привода в статус компрессора, активизируется сигналом датчика педали тормоза 12. При этом, регулятор 6 перекрывает подачу воздуха от баллона 1 и открывается клапан 7. Цикл переключения клапанов ГРМ задается ЭБУ на основании сигналов с датчиков 17 и 12. При снижении давления компрессора (датчик 16) происходит перекрытие канала зарядки аккумулятора 2 клапаном 7. Возможность продолжения зарядки аккумулятора 2 в режиме торможения, оценивается ЭБУ по соотношению давлений 14 и 16.</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Трогание и разгон привода на энергии аккумулятора 2 лимитируется набранным давлением 14 и активизируется акселератором 11 (клапан 7 открывается).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Недостатком конвертированных двигателей с непосредственной подачей воздуха, является их охлаждение при расширении воздуха в цилиндрах во время такта рабочего хода.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В поршневых двигателях Гая Негре</w:t>
      </w:r>
      <w:r w:rsidRPr="006D7994">
        <w:rPr>
          <w:rFonts w:ascii="Times New Roman" w:hAnsi="Times New Roman" w:cs="Times New Roman"/>
          <w:sz w:val="28"/>
          <w:szCs w:val="28"/>
        </w:rPr>
        <w:t xml:space="preserve"> используются термодинамические эффекты, позволяющие повысить энергию газов за счет их нагревания при сжатии [53]. Конструкция двигателя Негре первого поколения базируется на двух равноценных цилиндрах ДВС, один из которых выполняет функции компрессора, а второй, – движителя. Между газовыми каналами цилиндров образована промежуточная камера с управляемыми клапанами для расширения сжатого воздуха, подаваемого извне. Такты работы пневмодвигателя Негре, в отличии от ДВС, разделены по двум цилиндрам. В компрессионном цилиндре 1 происходит впуск и сжатие, а в декомпрессионном 2, – рабочий ход и выпуск (рис. </w:t>
      </w:r>
      <w:r w:rsidR="003041D0">
        <w:rPr>
          <w:rFonts w:ascii="Times New Roman" w:hAnsi="Times New Roman" w:cs="Times New Roman"/>
          <w:sz w:val="28"/>
          <w:szCs w:val="28"/>
        </w:rPr>
        <w:t>7</w:t>
      </w:r>
      <w:r w:rsidRPr="006D7994">
        <w:rPr>
          <w:rFonts w:ascii="Times New Roman" w:hAnsi="Times New Roman" w:cs="Times New Roman"/>
          <w:sz w:val="28"/>
          <w:szCs w:val="28"/>
        </w:rPr>
        <w:t>.38, а).</w:t>
      </w:r>
    </w:p>
    <w:p w:rsidR="00F2068E" w:rsidRPr="006D7994" w:rsidRDefault="00F2068E" w:rsidP="00874616">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Из баллона высокого давления 4 в полость промежуточной камеры 3 подведена магистраль с воздушным инжектором 5. Первые два такта выполняются обычным способом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.38, а, б). В конце такта сжатия, воздушный заряд через клапан 8 поступает в промежуточную камеру под компрессионным давлением с выделением тепла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.38, б). Когда поршень цилиндра 1 находится в </w:t>
      </w:r>
      <w:r w:rsidRPr="006D7994">
        <w:rPr>
          <w:rFonts w:ascii="Times New Roman" w:hAnsi="Times New Roman" w:cs="Times New Roman"/>
          <w:sz w:val="28"/>
          <w:szCs w:val="28"/>
        </w:rPr>
        <w:lastRenderedPageBreak/>
        <w:t xml:space="preserve">верхней мертвой точке, камера 3 перекрывается и в нее инжектируется воздух из баллона под высоким давлением, вызывая подъем и давления и температуры (рис.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 xml:space="preserve">.38, в). Далее, происходит холостой ход при открытых клапанах 6 и 7 (на рисунке не показан). После перекрытия инжектора 5 происходит рабочий ход поршня под давлением, расширяющегося в цилиндре заряда камеры 3, через клапан 9 (рис.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 xml:space="preserve">.38, г). На обратном ходу поршня цилиндра 2 происходит выпуск воздуха в атмосферу через клапан 7 (рис. </w:t>
      </w:r>
      <w:r w:rsidR="003041D0">
        <w:rPr>
          <w:rFonts w:ascii="Times New Roman" w:hAnsi="Times New Roman" w:cs="Times New Roman"/>
          <w:sz w:val="28"/>
          <w:szCs w:val="28"/>
          <w:lang w:val="uk-UA"/>
        </w:rPr>
        <w:t>7</w:t>
      </w:r>
      <w:r w:rsidRPr="006D7994">
        <w:rPr>
          <w:rFonts w:ascii="Times New Roman" w:hAnsi="Times New Roman" w:cs="Times New Roman"/>
          <w:sz w:val="28"/>
          <w:szCs w:val="28"/>
        </w:rPr>
        <w:t>.38, а). Далее, рассмотренные пять тактов рабочего цикла с тремя ступенями расширения сжатого воздуха, повторяются.</w:t>
      </w:r>
    </w:p>
    <w:p w:rsidR="00F2068E" w:rsidRPr="006D7994" w:rsidRDefault="00F2068E" w:rsidP="001F4238">
      <w:pPr>
        <w:spacing w:after="0" w:line="360" w:lineRule="auto"/>
        <w:jc w:val="both"/>
        <w:rPr>
          <w:rFonts w:ascii="Times New Roman" w:hAnsi="Times New Roman" w:cs="Times New Roman"/>
          <w:sz w:val="20"/>
          <w:szCs w:val="20"/>
          <w:lang w:eastAsia="en-US"/>
        </w:rPr>
      </w:pPr>
    </w:p>
    <w:p w:rsidR="00F2068E" w:rsidRPr="006D7994" w:rsidRDefault="003041D0" w:rsidP="001F4238">
      <w:pPr>
        <w:spacing w:after="0" w:line="360" w:lineRule="auto"/>
        <w:jc w:val="center"/>
        <w:rPr>
          <w:rFonts w:ascii="Times New Roman" w:hAnsi="Times New Roman" w:cs="Times New Roman"/>
          <w:sz w:val="20"/>
          <w:szCs w:val="20"/>
          <w:lang w:eastAsia="en-US"/>
        </w:rPr>
      </w:pPr>
      <w:r>
        <w:pict>
          <v:group id="Полотно 15970" o:spid="_x0000_s1936" editas="canvas" style="width:417.65pt;height:329.7pt;mso-position-horizontal-relative:char;mso-position-vertical-relative:line" coordsize="53041,41871">
            <v:shape id="_x0000_s1937" type="#_x0000_t75" style="position:absolute;width:53041;height:41871;visibility:visible">
              <v:fill o:detectmouseclick="t"/>
              <v:path o:connecttype="none"/>
            </v:shape>
            <v:group id="Group 396" o:spid="_x0000_s1938" style="position:absolute;width:53041;height:41871" coordorigin="1329,-212" coordsize="8353,6594">
              <v:shape id="AutoShape 397" o:spid="_x0000_s1939" type="#_x0000_t32" style="position:absolute;left:6058;top:4616;width:1;height:1;visibility:visible" o:connectortype="straight"/>
              <v:shape id="Picture 398" o:spid="_x0000_s1940" type="#_x0000_t75" alt="http://s3.e-monsite.com/2011/01/31/12/resize_550_550/compression.jpg" style="position:absolute;left:5716;top:-150;width:3921;height:3136;visibility:visible">
                <v:imagedata r:id="rId106" o:title="" croptop="5250f" cropbottom="2243f" cropleft="1146f" cropright="2604f"/>
              </v:shape>
              <v:shape id="Picture 399" o:spid="_x0000_s1941" type="#_x0000_t75" alt="http://s3.e-monsite.com/2011/01/31/12/resize_550_550/expansion.jpg" style="position:absolute;left:1376;top:3317;width:3880;height:3065;visibility:visible">
                <v:imagedata r:id="rId107" o:title="" croptop="4824f" cropbottom="4365f" cropleft="403f" cropright="2112f"/>
              </v:shape>
              <v:shape id="Picture 400" o:spid="_x0000_s1942" type="#_x0000_t75" alt="http://s3.e-monsite.com/2011/01/31/12/resize_550_550/descente.jpg" style="position:absolute;left:5821;top:3370;width:3816;height:2990;visibility:visible">
                <v:imagedata r:id="rId108" o:title="" croptop="4908f" cropbottom="3485f" cropleft="2470f" cropright="2327f"/>
              </v:shape>
              <v:shape id="Text Box 401" o:spid="_x0000_s1943" type="#_x0000_t202" style="position:absolute;left:2848;top:-46;width:234;height:240;visibility:visible" stroked="f">
                <v:textbox style="mso-next-textbox:#Text Box 401" inset="0,0,0,0">
                  <w:txbxContent>
                    <w:p w:rsidR="003041D0" w:rsidRPr="005C50A3" w:rsidRDefault="003041D0" w:rsidP="00E57469">
                      <w:pPr>
                        <w:jc w:val="center"/>
                      </w:pPr>
                      <w:r w:rsidRPr="005C50A3">
                        <w:t>4</w:t>
                      </w:r>
                    </w:p>
                  </w:txbxContent>
                </v:textbox>
              </v:shape>
              <v:shape id="Text Box 402" o:spid="_x0000_s1944" type="#_x0000_t202" style="position:absolute;left:8243;top:5631;width:796;height:717;visibility:visible" stroked="f">
                <v:textbox style="mso-next-textbox:#Text Box 402" inset="0,0,0,0">
                  <w:txbxContent>
                    <w:p w:rsidR="003041D0" w:rsidRPr="001661C9" w:rsidRDefault="003041D0" w:rsidP="00E57469">
                      <w:pPr>
                        <w:jc w:val="center"/>
                        <w:rPr>
                          <w:sz w:val="20"/>
                          <w:szCs w:val="20"/>
                        </w:rPr>
                      </w:pPr>
                    </w:p>
                    <w:p w:rsidR="003041D0" w:rsidRPr="001661C9" w:rsidRDefault="003041D0" w:rsidP="00E57469">
                      <w:pPr>
                        <w:jc w:val="center"/>
                        <w:rPr>
                          <w:sz w:val="20"/>
                          <w:szCs w:val="20"/>
                        </w:rPr>
                      </w:pPr>
                    </w:p>
                    <w:p w:rsidR="003041D0" w:rsidRPr="0018572A" w:rsidRDefault="003041D0" w:rsidP="00E57469">
                      <w:pPr>
                        <w:jc w:val="center"/>
                        <w:rPr>
                          <w:sz w:val="28"/>
                          <w:szCs w:val="28"/>
                        </w:rPr>
                      </w:pPr>
                      <w:r>
                        <w:rPr>
                          <w:sz w:val="28"/>
                          <w:szCs w:val="28"/>
                        </w:rPr>
                        <w:t>г</w:t>
                      </w:r>
                    </w:p>
                  </w:txbxContent>
                </v:textbox>
              </v:shape>
              <v:group id="Group 403" o:spid="_x0000_s1945" style="position:absolute;left:1425;top:-116;width:3737;height:3253" coordorigin="4773,-263" coordsize="2823,2383">
                <v:shape id="Picture 404" o:spid="_x0000_s1946" type="#_x0000_t75" alt="http://s3.e-monsite.com/2011/01/31/12/resize_550_550/admission.jpg" style="position:absolute;left:4773;top:-263;width:2811;height:2383;visibility:visible">
                  <v:imagedata r:id="rId109" o:title="" croptop="4462f" cropright="9309f"/>
                </v:shape>
                <v:shape id="Text Box 405" o:spid="_x0000_s1947" type="#_x0000_t202" style="position:absolute;left:7273;top:31;width:323;height:330;visibility:visible" stroked="f">
                  <v:textbox style="mso-next-textbox:#Text Box 405" inset="0,0,0,0">
                    <w:txbxContent>
                      <w:p w:rsidR="003041D0" w:rsidRPr="002905F5" w:rsidRDefault="003041D0" w:rsidP="00E57469">
                        <w:pPr>
                          <w:jc w:val="center"/>
                          <w:rPr>
                            <w:sz w:val="16"/>
                            <w:szCs w:val="16"/>
                          </w:rPr>
                        </w:pPr>
                      </w:p>
                      <w:p w:rsidR="003041D0" w:rsidRPr="005C50A3" w:rsidRDefault="003041D0" w:rsidP="00E57469">
                        <w:r>
                          <w:t xml:space="preserve"> 6</w:t>
                        </w:r>
                      </w:p>
                    </w:txbxContent>
                  </v:textbox>
                </v:shape>
              </v:group>
              <v:shape id="Text Box 406" o:spid="_x0000_s1948" type="#_x0000_t202" style="position:absolute;left:7935;top:2664;width:308;height:322;visibility:visible" stroked="f">
                <v:textbox style="mso-next-textbox:#Text Box 406" inset="0,0,0,0">
                  <w:txbxContent>
                    <w:p w:rsidR="003041D0" w:rsidRPr="00973A4A" w:rsidRDefault="003041D0" w:rsidP="00E57469">
                      <w:pPr>
                        <w:jc w:val="center"/>
                        <w:rPr>
                          <w:sz w:val="28"/>
                          <w:szCs w:val="28"/>
                        </w:rPr>
                      </w:pPr>
                      <w:r>
                        <w:rPr>
                          <w:sz w:val="28"/>
                          <w:szCs w:val="28"/>
                        </w:rPr>
                        <w:t>б</w:t>
                      </w:r>
                    </w:p>
                  </w:txbxContent>
                </v:textbox>
              </v:shape>
              <v:shape id="Text Box 407" o:spid="_x0000_s1949" type="#_x0000_t202" style="position:absolute;left:3810;top:5953;width:308;height:322;visibility:visible" stroked="f">
                <v:textbox style="mso-next-textbox:#Text Box 407" inset="0,0,0,0">
                  <w:txbxContent>
                    <w:p w:rsidR="003041D0" w:rsidRPr="0018572A" w:rsidRDefault="003041D0" w:rsidP="00E57469">
                      <w:pPr>
                        <w:jc w:val="center"/>
                        <w:rPr>
                          <w:sz w:val="28"/>
                          <w:szCs w:val="28"/>
                        </w:rPr>
                      </w:pPr>
                      <w:r>
                        <w:rPr>
                          <w:sz w:val="28"/>
                          <w:szCs w:val="28"/>
                        </w:rPr>
                        <w:t>в</w:t>
                      </w:r>
                    </w:p>
                  </w:txbxContent>
                </v:textbox>
              </v:shape>
              <v:shape id="Text Box 408" o:spid="_x0000_s1950" type="#_x0000_t202" style="position:absolute;left:2276;top:2697;width:308;height:322;visibility:visible" stroked="f">
                <v:textbox style="mso-next-textbox:#Text Box 408" inset="0,0,0,0">
                  <w:txbxContent>
                    <w:p w:rsidR="003041D0" w:rsidRPr="00973A4A" w:rsidRDefault="003041D0" w:rsidP="00E57469">
                      <w:pPr>
                        <w:jc w:val="center"/>
                        <w:rPr>
                          <w:sz w:val="28"/>
                          <w:szCs w:val="28"/>
                        </w:rPr>
                      </w:pPr>
                      <w:r>
                        <w:rPr>
                          <w:sz w:val="28"/>
                          <w:szCs w:val="28"/>
                        </w:rPr>
                        <w:t>а</w:t>
                      </w:r>
                    </w:p>
                  </w:txbxContent>
                </v:textbox>
              </v:shape>
              <v:shape id="AutoShape 409" o:spid="_x0000_s1951" style="position:absolute;left:2285;top:3348;width:473;height:292;rotation:-90;visibility:visible;mso-wrap-style:square;v-text-anchor:top" coordsize="21600,21600" o:spt="100" adj="0,,0" path="m,l5400,21600r10800,l21600,,,xe" fillcolor="#0070c0" strokeweight="1.25pt">
                <v:stroke joinstyle="miter"/>
                <v:formulas/>
                <v:path o:connecttype="custom" o:connectlocs="414,146;237,292;59,146;237,0" o:connectangles="0,0,0,0" textboxrect="4521,4512,17079,17088"/>
              </v:shape>
              <v:shape id="AutoShape 410" o:spid="_x0000_s1952" style="position:absolute;left:2285;top:-97;width:473;height:292;rotation:-90;visibility:visible;mso-wrap-style:square;v-text-anchor:top" coordsize="21600,21600" o:spt="100" adj="0,,0" path="m,l5400,21600r10800,l21600,,,xe" strokeweight="1.25pt">
                <v:stroke joinstyle="miter"/>
                <v:formulas/>
                <v:path o:connecttype="custom" o:connectlocs="414,146;237,292;59,146;237,0" o:connectangles="0,0,0,0" textboxrect="4521,4512,17079,17088"/>
              </v:shape>
              <v:shape id="AutoShape 411" o:spid="_x0000_s1953" style="position:absolute;left:6616;top:-121;width:473;height:292;rotation:-90;visibility:visible;mso-wrap-style:square;v-text-anchor:top" coordsize="21600,21600" o:spt="100" adj="0,,0" path="m,l5400,21600r10800,l21600,,,xe" strokeweight="1.25pt">
                <v:stroke joinstyle="miter"/>
                <v:formulas/>
                <v:path o:connecttype="custom" o:connectlocs="414,146;237,292;59,146;237,0" o:connectangles="0,0,0,0" textboxrect="4521,4512,17079,17088"/>
              </v:shape>
              <v:shape id="AutoShape 412" o:spid="_x0000_s1954" style="position:absolute;left:6696;top:3396;width:473;height:292;rotation:-90;visibility:visible;mso-wrap-style:square;v-text-anchor:top" coordsize="21600,21600" o:spt="100" adj="0,,0" path="m,l5400,21600r10800,l21600,,,xe" strokeweight="1.25pt">
                <v:stroke joinstyle="miter"/>
                <v:formulas/>
                <v:path o:connecttype="custom" o:connectlocs="414,146;237,292;59,146;237,0" o:connectangles="0,0,0,0" textboxrect="4521,4512,17079,17088"/>
              </v:shape>
              <v:shape id="AutoShape 413" o:spid="_x0000_s1955" type="#_x0000_t13" style="position:absolute;left:5577;top:813;width:317;height:138;visibility:visible" fillcolor="#4f81bd"/>
              <v:shape id="AutoShape 414" o:spid="_x0000_s1956" type="#_x0000_t13" style="position:absolute;left:1329;top:813;width:317;height:138;flip:x;visibility:visible" fillcolor="#4f81bd"/>
              <v:shape id="AutoShape 415" o:spid="_x0000_s1957" type="#_x0000_t67" style="position:absolute;left:6392;top:5318;width:607;height:658;visibility:visible" adj="12835,5836" fillcolor="yellow">
                <v:textbox style="layout-flow:vertical-ideographic"/>
              </v:shape>
              <v:shape id="Text Box 416" o:spid="_x0000_s1958" type="#_x0000_t202" style="position:absolute;left:1918;top:-95;width:308;height:277;visibility:visible" filled="f" stroked="f">
                <v:textbox style="mso-next-textbox:#Text Box 416" inset="0,0,0,0">
                  <w:txbxContent>
                    <w:p w:rsidR="003041D0" w:rsidRPr="001661C9" w:rsidRDefault="003041D0" w:rsidP="00E57469">
                      <w:pPr>
                        <w:jc w:val="center"/>
                      </w:pPr>
                      <w:r>
                        <w:t>4</w:t>
                      </w:r>
                    </w:p>
                  </w:txbxContent>
                </v:textbox>
              </v:shape>
              <v:shape id="Text Box 417" o:spid="_x0000_s1959" type="#_x0000_t202" style="position:absolute;left:3142;top:488;width:308;height:277;visibility:visible" filled="f" stroked="f">
                <v:textbox style="mso-next-textbox:#Text Box 417" inset="0,0,0,0">
                  <w:txbxContent>
                    <w:p w:rsidR="003041D0" w:rsidRPr="001661C9" w:rsidRDefault="003041D0" w:rsidP="00E57469">
                      <w:pPr>
                        <w:jc w:val="center"/>
                      </w:pPr>
                      <w:r>
                        <w:t>3</w:t>
                      </w:r>
                    </w:p>
                  </w:txbxContent>
                </v:textbox>
              </v:shape>
              <v:shape id="Text Box 418" o:spid="_x0000_s1960" type="#_x0000_t202" style="position:absolute;left:6458;top:1590;width:308;height:277;visibility:visible" filled="f" stroked="f">
                <v:textbox style="mso-next-textbox:#Text Box 418" inset="0,0,0,0">
                  <w:txbxContent>
                    <w:p w:rsidR="003041D0" w:rsidRPr="001661C9" w:rsidRDefault="003041D0" w:rsidP="00E57469">
                      <w:pPr>
                        <w:jc w:val="center"/>
                      </w:pPr>
                      <w:r>
                        <w:t>2</w:t>
                      </w:r>
                    </w:p>
                  </w:txbxContent>
                </v:textbox>
              </v:shape>
              <v:shape id="Text Box 419" o:spid="_x0000_s1961" type="#_x0000_t202" style="position:absolute;left:2276;top:1867;width:308;height:277;visibility:visible" filled="f" stroked="f">
                <v:textbox style="mso-next-textbox:#Text Box 419" inset="0,0,0,0">
                  <w:txbxContent>
                    <w:p w:rsidR="003041D0" w:rsidRPr="001661C9" w:rsidRDefault="003041D0" w:rsidP="00E57469">
                      <w:pPr>
                        <w:jc w:val="center"/>
                      </w:pPr>
                      <w:r>
                        <w:t>2</w:t>
                      </w:r>
                    </w:p>
                  </w:txbxContent>
                </v:textbox>
              </v:shape>
              <v:shape id="Text Box 420" o:spid="_x0000_s1962" type="#_x0000_t202" style="position:absolute;left:1990;top:722;width:308;height:277;visibility:visible" filled="f" stroked="f">
                <v:textbox style="mso-next-textbox:#Text Box 420" inset="0,0,0,0">
                  <w:txbxContent>
                    <w:p w:rsidR="003041D0" w:rsidRPr="001661C9" w:rsidRDefault="003041D0" w:rsidP="00E57469">
                      <w:pPr>
                        <w:jc w:val="center"/>
                      </w:pPr>
                      <w:r>
                        <w:t>7</w:t>
                      </w:r>
                    </w:p>
                  </w:txbxContent>
                </v:textbox>
              </v:shape>
              <v:shape id="Text Box 421" o:spid="_x0000_s1963" type="#_x0000_t202" style="position:absolute;left:8362;top:285;width:308;height:277;visibility:visible" filled="f" stroked="f">
                <v:textbox style="mso-next-textbox:#Text Box 421" inset="0,0,0,0">
                  <w:txbxContent>
                    <w:p w:rsidR="003041D0" w:rsidRPr="001661C9" w:rsidRDefault="003041D0" w:rsidP="00E57469">
                      <w:pPr>
                        <w:jc w:val="center"/>
                      </w:pPr>
                      <w:r>
                        <w:t>8</w:t>
                      </w:r>
                    </w:p>
                  </w:txbxContent>
                </v:textbox>
              </v:shape>
              <v:shape id="Text Box 422" o:spid="_x0000_s1964" type="#_x0000_t202" style="position:absolute;left:6563;top:321;width:308;height:277;visibility:visible" filled="f" stroked="f">
                <v:textbox style="mso-next-textbox:#Text Box 422" inset="0,0,0,0">
                  <w:txbxContent>
                    <w:p w:rsidR="003041D0" w:rsidRPr="001661C9" w:rsidRDefault="003041D0" w:rsidP="00E57469">
                      <w:pPr>
                        <w:jc w:val="center"/>
                      </w:pPr>
                      <w:r>
                        <w:t>9</w:t>
                      </w:r>
                    </w:p>
                  </w:txbxContent>
                </v:textbox>
              </v:shape>
              <v:shape id="Text Box 423" o:spid="_x0000_s1965" type="#_x0000_t202" style="position:absolute;left:3989;top:1313;width:308;height:277;visibility:visible" stroked="f">
                <v:textbox style="mso-next-textbox:#Text Box 423" inset="0,0,0,0">
                  <w:txbxContent>
                    <w:p w:rsidR="003041D0" w:rsidRPr="001661C9" w:rsidRDefault="003041D0" w:rsidP="00E57469">
                      <w:pPr>
                        <w:jc w:val="center"/>
                      </w:pPr>
                      <w:r>
                        <w:t>1</w:t>
                      </w:r>
                    </w:p>
                  </w:txbxContent>
                </v:textbox>
              </v:shape>
              <v:shape id="Text Box 424" o:spid="_x0000_s1966" type="#_x0000_t202" style="position:absolute;left:5883;top:3913;width:308;height:277;visibility:visible" filled="f" stroked="f">
                <v:textbox style="mso-next-textbox:#Text Box 424" inset="0,0,0,0">
                  <w:txbxContent>
                    <w:p w:rsidR="003041D0" w:rsidRPr="001661C9" w:rsidRDefault="003041D0" w:rsidP="00E57469">
                      <w:pPr>
                        <w:jc w:val="center"/>
                      </w:pPr>
                      <w:r>
                        <w:t>7</w:t>
                      </w:r>
                    </w:p>
                  </w:txbxContent>
                </v:textbox>
              </v:shape>
              <v:shape id="Text Box 425" o:spid="_x0000_s1967" type="#_x0000_t202" style="position:absolute;left:6656;top:4168;width:308;height:277;visibility:visible" filled="f" stroked="f">
                <v:textbox style="mso-next-textbox:#Text Box 425" inset="0,0,0,0">
                  <w:txbxContent>
                    <w:p w:rsidR="003041D0" w:rsidRPr="001661C9" w:rsidRDefault="003041D0" w:rsidP="00E57469">
                      <w:pPr>
                        <w:jc w:val="center"/>
                      </w:pPr>
                      <w:r>
                        <w:t>9</w:t>
                      </w:r>
                    </w:p>
                  </w:txbxContent>
                </v:textbox>
              </v:shape>
              <v:shape id="Text Box 426" o:spid="_x0000_s1968" type="#_x0000_t202" style="position:absolute;left:9194;top:3902;width:308;height:277;visibility:visible" filled="f" stroked="f">
                <v:textbox style="mso-next-textbox:#Text Box 426" inset="0,0,0,0">
                  <w:txbxContent>
                    <w:p w:rsidR="003041D0" w:rsidRPr="001661C9" w:rsidRDefault="003041D0" w:rsidP="00E57469">
                      <w:pPr>
                        <w:jc w:val="center"/>
                      </w:pPr>
                      <w:r>
                        <w:t>6</w:t>
                      </w:r>
                    </w:p>
                  </w:txbxContent>
                </v:textbox>
              </v:shape>
              <v:shape id="AutoShape 427" o:spid="_x0000_s1969" type="#_x0000_t13" style="position:absolute;left:9422;top:4295;width:260;height:110;visibility:visible"/>
              <v:shape id="Text Box 428" o:spid="_x0000_s1970" type="#_x0000_t202" style="position:absolute;left:2334;top:-95;width:308;height:277;visibility:visible" filled="f" stroked="f">
                <v:textbox style="mso-next-textbox:#Text Box 428" inset="0,0,0,0">
                  <w:txbxContent>
                    <w:p w:rsidR="003041D0" w:rsidRPr="001661C9" w:rsidRDefault="003041D0" w:rsidP="00E57469">
                      <w:pPr>
                        <w:jc w:val="center"/>
                      </w:pPr>
                      <w:r>
                        <w:t>5</w:t>
                      </w:r>
                    </w:p>
                  </w:txbxContent>
                </v:textbox>
              </v:shape>
              <v:shape id="Text Box 429" o:spid="_x0000_s1971" type="#_x0000_t202" style="position:absolute;left:1425;top:3902;width:308;height:277;visibility:visible" filled="f" stroked="f">
                <v:textbox style="mso-next-textbox:#Text Box 429" inset="0,0,0,0">
                  <w:txbxContent>
                    <w:p w:rsidR="003041D0" w:rsidRPr="001661C9" w:rsidRDefault="003041D0" w:rsidP="00E57469">
                      <w:pPr>
                        <w:jc w:val="center"/>
                      </w:pPr>
                      <w:r>
                        <w:t>7</w:t>
                      </w:r>
                    </w:p>
                  </w:txbxContent>
                </v:textbox>
              </v:shape>
              <v:shape id="Text Box 430" o:spid="_x0000_s1972" type="#_x0000_t202" style="position:absolute;left:4754;top:3902;width:308;height:277;visibility:visible" filled="f" stroked="f">
                <v:textbox style="mso-next-textbox:#Text Box 430" inset="0,0,0,0">
                  <w:txbxContent>
                    <w:p w:rsidR="003041D0" w:rsidRPr="001661C9" w:rsidRDefault="003041D0" w:rsidP="00E57469">
                      <w:pPr>
                        <w:jc w:val="center"/>
                      </w:pPr>
                      <w:r>
                        <w:t>6</w:t>
                      </w:r>
                    </w:p>
                  </w:txbxContent>
                </v:textbox>
              </v:shape>
              <v:shape id="Text Box 431" o:spid="_x0000_s1973" type="#_x0000_t202" style="position:absolute;left:7079;top:5354;width:308;height:277;visibility:visible" filled="f" stroked="f">
                <v:textbox style="mso-next-textbox:#Text Box 431" inset="0,0,0,0">
                  <w:txbxContent>
                    <w:p w:rsidR="003041D0" w:rsidRPr="001661C9" w:rsidRDefault="003041D0" w:rsidP="00E57469">
                      <w:pPr>
                        <w:jc w:val="center"/>
                      </w:pPr>
                      <w:r>
                        <w:t>2</w:t>
                      </w:r>
                    </w:p>
                  </w:txbxContent>
                </v:textbox>
              </v:shape>
              <v:shape id="Text Box 432" o:spid="_x0000_s1974" type="#_x0000_t202" style="position:absolute;left:2684;top:3202;width:308;height:277;visibility:visible" filled="f" stroked="f">
                <v:textbox style="mso-next-textbox:#Text Box 432" inset="0,0,0,0">
                  <w:txbxContent>
                    <w:p w:rsidR="003041D0" w:rsidRPr="001661C9" w:rsidRDefault="003041D0" w:rsidP="00E57469">
                      <w:pPr>
                        <w:jc w:val="center"/>
                      </w:pPr>
                      <w:r>
                        <w:t>5</w:t>
                      </w:r>
                    </w:p>
                  </w:txbxContent>
                </v:textbox>
              </v:shape>
            </v:group>
            <w10:anchorlock/>
          </v:group>
        </w:pict>
      </w:r>
    </w:p>
    <w:p w:rsidR="00F2068E" w:rsidRPr="006D7994" w:rsidRDefault="00F2068E" w:rsidP="001F4238">
      <w:pPr>
        <w:spacing w:after="0" w:line="360" w:lineRule="auto"/>
        <w:jc w:val="both"/>
        <w:rPr>
          <w:rFonts w:ascii="Times New Roman" w:hAnsi="Times New Roman" w:cs="Times New Roman"/>
          <w:sz w:val="20"/>
          <w:szCs w:val="20"/>
          <w:lang w:eastAsia="en-US"/>
        </w:rPr>
      </w:pPr>
    </w:p>
    <w:p w:rsidR="00F2068E" w:rsidRPr="00874616" w:rsidRDefault="00F2068E" w:rsidP="00874616">
      <w:pPr>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lang w:val="uk-UA"/>
        </w:rPr>
        <w:t>7</w:t>
      </w:r>
      <w:r w:rsidRPr="00874616">
        <w:rPr>
          <w:rFonts w:ascii="Times New Roman" w:hAnsi="Times New Roman" w:cs="Times New Roman"/>
          <w:sz w:val="28"/>
          <w:szCs w:val="28"/>
        </w:rPr>
        <w:t xml:space="preserve">.38. Рабочий процесс пневмодвигателя Гая Негре: </w:t>
      </w:r>
      <w:r>
        <w:rPr>
          <w:rFonts w:ascii="Times New Roman" w:hAnsi="Times New Roman" w:cs="Times New Roman"/>
          <w:sz w:val="28"/>
          <w:szCs w:val="28"/>
        </w:rPr>
        <w:br/>
      </w:r>
      <w:r w:rsidRPr="00874616">
        <w:rPr>
          <w:rFonts w:ascii="Times New Roman" w:hAnsi="Times New Roman" w:cs="Times New Roman"/>
          <w:sz w:val="28"/>
          <w:szCs w:val="28"/>
        </w:rPr>
        <w:t>а – фаза впуска/выпуска; б – фаза сжатия; в – фаза расширения; д – рабочий ход</w:t>
      </w:r>
    </w:p>
    <w:p w:rsidR="00F2068E" w:rsidRPr="006D7994" w:rsidRDefault="00F2068E" w:rsidP="001F4238">
      <w:pPr>
        <w:spacing w:after="0" w:line="360" w:lineRule="auto"/>
        <w:jc w:val="both"/>
        <w:rPr>
          <w:rFonts w:ascii="Times New Roman" w:hAnsi="Times New Roman" w:cs="Times New Roman"/>
          <w:sz w:val="28"/>
          <w:szCs w:val="28"/>
        </w:rPr>
      </w:pPr>
    </w:p>
    <w:p w:rsidR="00F2068E" w:rsidRPr="006D7994" w:rsidRDefault="00F2068E" w:rsidP="00874616">
      <w:pPr>
        <w:widowControl w:val="0"/>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Для реализации рабочего процесса двигателя Негре в эксплуатационных режимах, согласование срабатывания клапанов промежуточной камеры и воздушного инжектора производится под электронным управлением.</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Использование цилиндров равного объема в двигателях Негре первого поколения позволяет снизить затраты на конвертацию ДВС при их изготовлении. Наряду с этим достоинством, основная проблема, связанная с охлаждением двигателя и потерями энергии в результате расширения воздуха, остается. Однако, в сравнении с пневмодвигателями, где подача воздуха осуществляется непосредственно в цилиндры, трехступенчатое расширение позволяет снизить отрицательный эффект охлаждения.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w:t>
      </w:r>
      <w:r w:rsidRPr="006D7994">
        <w:rPr>
          <w:rFonts w:ascii="Times New Roman" w:hAnsi="Times New Roman" w:cs="Times New Roman"/>
          <w:i/>
          <w:iCs/>
          <w:sz w:val="28"/>
          <w:szCs w:val="28"/>
        </w:rPr>
        <w:t>двигателях Негре второго поколения</w:t>
      </w:r>
      <w:r w:rsidRPr="006D7994">
        <w:rPr>
          <w:rFonts w:ascii="Times New Roman" w:hAnsi="Times New Roman" w:cs="Times New Roman"/>
          <w:sz w:val="28"/>
          <w:szCs w:val="28"/>
        </w:rPr>
        <w:t xml:space="preserve"> применяются пары цилиндров разного объема в одном блоке (рис. </w:t>
      </w:r>
      <w:r w:rsidR="003041D0">
        <w:rPr>
          <w:rFonts w:ascii="Times New Roman" w:hAnsi="Times New Roman" w:cs="Times New Roman"/>
          <w:sz w:val="28"/>
          <w:szCs w:val="28"/>
        </w:rPr>
        <w:t>7</w:t>
      </w:r>
      <w:r w:rsidRPr="006D7994">
        <w:rPr>
          <w:rFonts w:ascii="Times New Roman" w:hAnsi="Times New Roman" w:cs="Times New Roman"/>
          <w:sz w:val="28"/>
          <w:szCs w:val="28"/>
        </w:rPr>
        <w:t>.39).</w:t>
      </w:r>
    </w:p>
    <w:p w:rsidR="00F2068E" w:rsidRPr="006D7994" w:rsidRDefault="00F2068E" w:rsidP="001F4238">
      <w:pPr>
        <w:spacing w:after="0" w:line="360" w:lineRule="auto"/>
        <w:jc w:val="both"/>
        <w:rPr>
          <w:rFonts w:ascii="Times New Roman" w:hAnsi="Times New Roman" w:cs="Times New Roman"/>
          <w:noProof/>
          <w:sz w:val="24"/>
          <w:szCs w:val="24"/>
        </w:rPr>
      </w:pPr>
    </w:p>
    <w:p w:rsidR="00F2068E" w:rsidRPr="006D7994" w:rsidRDefault="003041D0" w:rsidP="001F4238">
      <w:pPr>
        <w:spacing w:after="0" w:line="360" w:lineRule="auto"/>
        <w:jc w:val="center"/>
        <w:rPr>
          <w:rFonts w:ascii="Times New Roman" w:hAnsi="Times New Roman" w:cs="Times New Roman"/>
          <w:sz w:val="28"/>
          <w:szCs w:val="28"/>
        </w:rPr>
      </w:pPr>
      <w:r>
        <w:pict>
          <v:group id="Полотно 15932" o:spid="_x0000_s1975" editas="canvas" style="width:464.6pt;height:198.8pt;mso-position-horizontal-relative:char;mso-position-vertical-relative:line" coordsize="59004,25247">
            <v:shape id="_x0000_s1976" type="#_x0000_t75" style="position:absolute;width:59004;height:25247;visibility:visible">
              <v:fill o:detectmouseclick="t"/>
              <v:path o:connecttype="none"/>
            </v:shape>
            <v:group id="Group 360" o:spid="_x0000_s1977" style="position:absolute;width:19215;height:25247" coordorigin="1312,2794" coordsize="3026,3976">
              <v:shape id="Рисунок 10" o:spid="_x0000_s1978" type="#_x0000_t75" alt="ÐÐ°ÑÑÐ¸Ð½ÐºÐ¸ Ð¿Ð¾ Ð·Ð°Ð¿ÑÐ¾ÑÑ Ð¿Ð½ÐµÐ²Ð¼Ð¾Ð´Ð²Ð¸Ð³Ð°ÑÐµÐ»Ñ Ð´Ð»Ñ Ð°Ð²ÑÐ¾Ð¼Ð¾Ð±Ð¸Ð»Ñ" style="position:absolute;left:1312;top:2794;width:2873;height:3969;visibility:visible">
                <v:imagedata r:id="rId110" o:title="" cropbottom="2474f" cropleft="1377f" cropright="35974f"/>
              </v:shape>
              <v:shape id="Text Box 362" o:spid="_x0000_s1979" type="#_x0000_t202" style="position:absolute;left:3465;top:6448;width:308;height:322;visibility:visible" stroked="f">
                <v:textbox style="mso-next-textbox:#Text Box 362" inset="0,0,0,0">
                  <w:txbxContent>
                    <w:p w:rsidR="003041D0" w:rsidRPr="00973A4A" w:rsidRDefault="003041D0" w:rsidP="00E57469">
                      <w:pPr>
                        <w:jc w:val="center"/>
                        <w:rPr>
                          <w:sz w:val="28"/>
                          <w:szCs w:val="28"/>
                        </w:rPr>
                      </w:pPr>
                      <w:r>
                        <w:rPr>
                          <w:sz w:val="28"/>
                          <w:szCs w:val="28"/>
                        </w:rPr>
                        <w:t>а</w:t>
                      </w:r>
                    </w:p>
                  </w:txbxContent>
                </v:textbox>
              </v:shape>
              <v:shape id="Text Box 363" o:spid="_x0000_s1980" type="#_x0000_t202" style="position:absolute;left:2992;top:3250;width:308;height:322;visibility:visible" stroked="f">
                <v:textbox style="mso-next-textbox:#Text Box 363" inset="0,0,0,0">
                  <w:txbxContent>
                    <w:p w:rsidR="003041D0" w:rsidRPr="00636D50" w:rsidRDefault="003041D0" w:rsidP="00E57469">
                      <w:pPr>
                        <w:jc w:val="center"/>
                      </w:pPr>
                      <w:r w:rsidRPr="00636D50">
                        <w:t>1</w:t>
                      </w:r>
                    </w:p>
                  </w:txbxContent>
                </v:textbox>
              </v:shape>
              <v:shape id="Text Box 364" o:spid="_x0000_s1981" type="#_x0000_t202" style="position:absolute;left:1569;top:2794;width:308;height:322;visibility:visible" stroked="f">
                <v:textbox style="mso-next-textbox:#Text Box 364" inset="0,0,0,0">
                  <w:txbxContent>
                    <w:p w:rsidR="003041D0" w:rsidRPr="00636D50" w:rsidRDefault="003041D0" w:rsidP="00E57469">
                      <w:pPr>
                        <w:jc w:val="center"/>
                      </w:pPr>
                      <w:r w:rsidRPr="00636D50">
                        <w:t>2</w:t>
                      </w:r>
                    </w:p>
                  </w:txbxContent>
                </v:textbox>
              </v:shape>
              <v:shape id="Text Box 365" o:spid="_x0000_s1982" type="#_x0000_t202" style="position:absolute;left:1928;top:5514;width:308;height:322;visibility:visible" filled="f" stroked="f">
                <v:textbox style="mso-next-textbox:#Text Box 365" inset="0,0,0,0">
                  <w:txbxContent>
                    <w:p w:rsidR="003041D0" w:rsidRPr="00636D50" w:rsidRDefault="003041D0" w:rsidP="00E57469">
                      <w:pPr>
                        <w:jc w:val="center"/>
                      </w:pPr>
                      <w:r>
                        <w:t>5</w:t>
                      </w:r>
                    </w:p>
                  </w:txbxContent>
                </v:textbox>
              </v:shape>
              <v:shape id="Text Box 366" o:spid="_x0000_s1983" type="#_x0000_t202" style="position:absolute;left:2236;top:4870;width:308;height:322;visibility:visible" filled="f" stroked="f">
                <v:textbox style="mso-next-textbox:#Text Box 366" inset="0,0,0,0">
                  <w:txbxContent>
                    <w:p w:rsidR="003041D0" w:rsidRPr="00636D50" w:rsidRDefault="003041D0" w:rsidP="00E57469">
                      <w:pPr>
                        <w:jc w:val="center"/>
                      </w:pPr>
                      <w:r>
                        <w:t>4</w:t>
                      </w:r>
                    </w:p>
                  </w:txbxContent>
                </v:textbox>
              </v:shape>
              <v:shape id="Text Box 367" o:spid="_x0000_s1984" type="#_x0000_t202" style="position:absolute;left:2045;top:5992;width:308;height:322;visibility:visible" filled="f" stroked="f">
                <v:textbox style="mso-next-textbox:#Text Box 367" inset="0,0,0,0">
                  <w:txbxContent>
                    <w:p w:rsidR="003041D0" w:rsidRPr="00636D50" w:rsidRDefault="003041D0" w:rsidP="00E57469">
                      <w:pPr>
                        <w:jc w:val="center"/>
                      </w:pPr>
                      <w:r>
                        <w:t>6</w:t>
                      </w:r>
                    </w:p>
                  </w:txbxContent>
                </v:textbox>
              </v:shape>
              <v:shape id="Text Box 368" o:spid="_x0000_s1985" type="#_x0000_t202" style="position:absolute;left:1586;top:4117;width:308;height:322;visibility:visible" filled="f" stroked="f">
                <v:textbox style="mso-next-textbox:#Text Box 368" inset="0,0,0,0">
                  <w:txbxContent>
                    <w:p w:rsidR="003041D0" w:rsidRPr="00636D50" w:rsidRDefault="003041D0" w:rsidP="00E57469">
                      <w:pPr>
                        <w:jc w:val="center"/>
                      </w:pPr>
                      <w:r>
                        <w:t>3</w:t>
                      </w:r>
                    </w:p>
                  </w:txbxContent>
                </v:textbox>
              </v:shape>
              <v:shape id="Text Box 369" o:spid="_x0000_s1986" type="#_x0000_t202" style="position:absolute;left:4030;top:5710;width:308;height:322;visibility:visible" filled="f" stroked="f">
                <v:textbox style="mso-next-textbox:#Text Box 369" inset="0,0,0,0">
                  <w:txbxContent>
                    <w:p w:rsidR="003041D0" w:rsidRPr="00636D50" w:rsidRDefault="003041D0" w:rsidP="00E57469">
                      <w:pPr>
                        <w:jc w:val="center"/>
                      </w:pPr>
                      <w:r>
                        <w:t>11</w:t>
                      </w:r>
                    </w:p>
                  </w:txbxContent>
                </v:textbox>
              </v:shape>
            </v:group>
            <v:group id="Group 370" o:spid="_x0000_s1987" style="position:absolute;left:38830;width:20174;height:25241" coordorigin="7487,2794" coordsize="3177,3975">
              <v:shape id="Picture 371" o:spid="_x0000_s1988" type="#_x0000_t75" alt="Картинки по запросу &quot;compressed air hybrid engine&quot;" style="position:absolute;left:7585;top:2824;width:2994;height:3945;visibility:visible">
                <v:imagedata r:id="rId111" o:title="" croptop="8144f" cropbottom="2856f" cropleft="4134f" cropright="11644f"/>
              </v:shape>
              <v:shape id="Text Box 372" o:spid="_x0000_s1989" type="#_x0000_t202" style="position:absolute;left:9556;top:6392;width:961;height:322;visibility:visible" stroked="f">
                <v:textbox style="mso-next-textbox:#Text Box 372" inset="0,0,0,0">
                  <w:txbxContent>
                    <w:p w:rsidR="003041D0" w:rsidRPr="00973A4A" w:rsidRDefault="003041D0" w:rsidP="00E57469">
                      <w:pPr>
                        <w:rPr>
                          <w:sz w:val="28"/>
                          <w:szCs w:val="28"/>
                        </w:rPr>
                      </w:pPr>
                      <w:r>
                        <w:rPr>
                          <w:sz w:val="28"/>
                          <w:szCs w:val="28"/>
                        </w:rPr>
                        <w:t xml:space="preserve">   в</w:t>
                      </w:r>
                    </w:p>
                  </w:txbxContent>
                </v:textbox>
              </v:shape>
              <v:shape id="Text Box 373" o:spid="_x0000_s1990" type="#_x0000_t202" style="position:absolute;left:9386;top:3209;width:308;height:322;visibility:visible" stroked="f">
                <v:textbox style="mso-next-textbox:#Text Box 373" inset="0,0,0,0">
                  <w:txbxContent>
                    <w:p w:rsidR="003041D0" w:rsidRPr="00636D50" w:rsidRDefault="003041D0" w:rsidP="00E57469">
                      <w:pPr>
                        <w:jc w:val="center"/>
                      </w:pPr>
                      <w:r>
                        <w:t>1</w:t>
                      </w:r>
                      <w:r w:rsidRPr="00636D50">
                        <w:t>3</w:t>
                      </w:r>
                    </w:p>
                  </w:txbxContent>
                </v:textbox>
              </v:shape>
              <v:shape id="Text Box 374" o:spid="_x0000_s1991" type="#_x0000_t202" style="position:absolute;left:8603;top:3295;width:308;height:322;visibility:visible" filled="f" stroked="f">
                <v:textbox style="mso-next-textbox:#Text Box 374" inset="0,0,0,0">
                  <w:txbxContent>
                    <w:p w:rsidR="003041D0" w:rsidRPr="00636D50" w:rsidRDefault="003041D0" w:rsidP="00E57469">
                      <w:pPr>
                        <w:jc w:val="center"/>
                      </w:pPr>
                      <w:r>
                        <w:t>9</w:t>
                      </w:r>
                    </w:p>
                  </w:txbxContent>
                </v:textbox>
              </v:shape>
              <v:shape id="Text Box 375" o:spid="_x0000_s1992" type="#_x0000_t202" style="position:absolute;left:9890;top:2794;width:638;height:322;visibility:visible" stroked="f">
                <v:textbox style="mso-next-textbox:#Text Box 375" inset="0,0,0,0">
                  <w:txbxContent>
                    <w:p w:rsidR="003041D0" w:rsidRPr="00636D50" w:rsidRDefault="003041D0" w:rsidP="00E57469">
                      <w:pPr>
                        <w:jc w:val="center"/>
                      </w:pPr>
                    </w:p>
                  </w:txbxContent>
                </v:textbox>
              </v:shape>
              <v:shape id="Text Box 376" o:spid="_x0000_s1993" type="#_x0000_t202" style="position:absolute;left:7487;top:3885;width:642;height:322;visibility:visible" stroked="f">
                <v:textbox style="mso-next-textbox:#Text Box 376" inset="0,0,0,0">
                  <w:txbxContent>
                    <w:p w:rsidR="003041D0" w:rsidRPr="00636D50" w:rsidRDefault="003041D0" w:rsidP="00E57469">
                      <w:pPr>
                        <w:jc w:val="center"/>
                      </w:pPr>
                    </w:p>
                  </w:txbxContent>
                </v:textbox>
              </v:shape>
              <v:shape id="Text Box 377" o:spid="_x0000_s1994" type="#_x0000_t202" style="position:absolute;left:7585;top:5710;width:772;height:322;visibility:visible" stroked="f">
                <v:textbox style="mso-next-textbox:#Text Box 377" inset="0,0,0,0">
                  <w:txbxContent>
                    <w:p w:rsidR="003041D0" w:rsidRPr="00636D50" w:rsidRDefault="003041D0" w:rsidP="00E57469">
                      <w:pPr>
                        <w:jc w:val="center"/>
                      </w:pPr>
                    </w:p>
                  </w:txbxContent>
                </v:textbox>
              </v:shape>
              <v:shape id="Text Box 378" o:spid="_x0000_s1995" type="#_x0000_t202" style="position:absolute;left:10356;top:5397;width:308;height:635;visibility:visible" stroked="f">
                <v:textbox style="mso-next-textbox:#Text Box 378" inset="0,0,0,0">
                  <w:txbxContent>
                    <w:p w:rsidR="003041D0" w:rsidRPr="00636D50" w:rsidRDefault="003041D0" w:rsidP="00E57469">
                      <w:pPr>
                        <w:jc w:val="center"/>
                      </w:pPr>
                      <w:r>
                        <w:t>11</w:t>
                      </w:r>
                    </w:p>
                  </w:txbxContent>
                </v:textbox>
              </v:shape>
              <v:shape id="Text Box 379" o:spid="_x0000_s1996" type="#_x0000_t202" style="position:absolute;left:8234;top:4556;width:308;height:322;visibility:visible" filled="f" stroked="f">
                <v:textbox style="mso-next-textbox:#Text Box 379" inset="0,0,0,0">
                  <w:txbxContent>
                    <w:p w:rsidR="003041D0" w:rsidRPr="00636D50" w:rsidRDefault="003041D0" w:rsidP="00E57469">
                      <w:pPr>
                        <w:jc w:val="center"/>
                      </w:pPr>
                      <w:r>
                        <w:t>4</w:t>
                      </w:r>
                    </w:p>
                  </w:txbxContent>
                </v:textbox>
              </v:shape>
              <v:shape id="AutoShape 380" o:spid="_x0000_s1997" type="#_x0000_t67" style="position:absolute;left:8342;top:4046;width:143;height:393;flip:y;visibility:visible" fillcolor="#e36c0a">
                <v:textbox style="layout-flow:vertical-ideographic"/>
              </v:shape>
              <v:oval id="Oval 381" o:spid="_x0000_s1998" style="position:absolute;left:8500;top:2854;width:420;height:322;visibility:visible" fillcolor="#f2f2f2" strokeweight="1.25pt"/>
              <v:shape id="Text Box 382" o:spid="_x0000_s1999" type="#_x0000_t202" style="position:absolute;left:8485;top:2872;width:434;height:322;visibility:visible" filled="f" stroked="f">
                <v:textbox style="mso-next-textbox:#Text Box 382" inset="0,0,0,0">
                  <w:txbxContent>
                    <w:p w:rsidR="003041D0" w:rsidRPr="00636D50" w:rsidRDefault="003041D0" w:rsidP="00E57469">
                      <w:pPr>
                        <w:jc w:val="center"/>
                      </w:pPr>
                      <w:r>
                        <w:t>2</w:t>
                      </w:r>
                    </w:p>
                  </w:txbxContent>
                </v:textbox>
              </v:shape>
              <v:shape id="Text Box 383" o:spid="_x0000_s2000" type="#_x0000_t202" style="position:absolute;left:7645;top:2973;width:469;height:322;visibility:visible" stroked="f">
                <v:textbox style="mso-next-textbox:#Text Box 383" inset="0,0,0,0">
                  <w:txbxContent>
                    <w:p w:rsidR="003041D0" w:rsidRPr="00636D50" w:rsidRDefault="003041D0" w:rsidP="00E57469">
                      <w:pPr>
                        <w:jc w:val="center"/>
                      </w:pPr>
                    </w:p>
                  </w:txbxContent>
                </v:textbox>
              </v:shape>
            </v:group>
            <v:group id="Group 384" o:spid="_x0000_s2001" style="position:absolute;left:19119;width:20714;height:24961" coordorigin="4368,2794" coordsize="3262,3931">
              <v:shape id="AutoShape 385" o:spid="_x0000_s2002" type="#_x0000_t32" style="position:absolute;left:6058;top:4616;width:1;height:1;visibility:visible" o:connectortype="straight"/>
              <v:shape id="Picture 386" o:spid="_x0000_s2003" type="#_x0000_t75" alt="ÐÐ°ÑÑÐ¸Ð½ÐºÐ¸ Ð¿Ð¾ Ð·Ð°Ð¿ÑÐ¾ÑÑ Ð¿Ð½ÐµÐ²Ð¼Ð¾Ð´Ð²Ð¸Ð³Ð°ÑÐµÐ»Ñ Ð´Ð»Ñ Ð°Ð²ÑÐ¾Ð¼Ð¾Ð±Ð¸Ð»Ñ" style="position:absolute;left:4368;top:2794;width:3179;height:3920;visibility:visible">
                <v:imagedata r:id="rId110" o:title="" cropbottom="2474f" cropleft="34055f"/>
              </v:shape>
              <v:shape id="Text Box 387" o:spid="_x0000_s2004" type="#_x0000_t202" style="position:absolute;left:5270;top:3303;width:308;height:322;visibility:visible" filled="f" stroked="f">
                <v:textbox style="mso-next-textbox:#Text Box 387" inset="0,0,0,0">
                  <w:txbxContent>
                    <w:p w:rsidR="003041D0" w:rsidRPr="00636D50" w:rsidRDefault="003041D0" w:rsidP="00E57469">
                      <w:pPr>
                        <w:jc w:val="center"/>
                      </w:pPr>
                      <w:r>
                        <w:t>9</w:t>
                      </w:r>
                    </w:p>
                  </w:txbxContent>
                </v:textbox>
              </v:shape>
              <v:shape id="Text Box 388" o:spid="_x0000_s2005" type="#_x0000_t202" style="position:absolute;left:6965;top:6403;width:308;height:322;visibility:visible" stroked="f">
                <v:textbox style="mso-next-textbox:#Text Box 388" inset="0,0,0,0">
                  <w:txbxContent>
                    <w:p w:rsidR="003041D0" w:rsidRPr="00973A4A" w:rsidRDefault="003041D0" w:rsidP="00E57469">
                      <w:pPr>
                        <w:rPr>
                          <w:sz w:val="28"/>
                          <w:szCs w:val="28"/>
                        </w:rPr>
                      </w:pPr>
                      <w:r>
                        <w:rPr>
                          <w:sz w:val="28"/>
                          <w:szCs w:val="28"/>
                        </w:rPr>
                        <w:t>б</w:t>
                      </w:r>
                    </w:p>
                  </w:txbxContent>
                </v:textbox>
              </v:shape>
              <v:shape id="Text Box 389" o:spid="_x0000_s2006" type="#_x0000_t202" style="position:absolute;left:4806;top:4144;width:308;height:322;visibility:visible" filled="f" stroked="f">
                <v:textbox style="mso-next-textbox:#Text Box 389" inset="0,0,0,0">
                  <w:txbxContent>
                    <w:p w:rsidR="003041D0" w:rsidRPr="00636D50" w:rsidRDefault="003041D0" w:rsidP="00E57469">
                      <w:pPr>
                        <w:jc w:val="center"/>
                      </w:pPr>
                      <w:r>
                        <w:t>8</w:t>
                      </w:r>
                    </w:p>
                  </w:txbxContent>
                </v:textbox>
              </v:shape>
              <v:shape id="Text Box 390" o:spid="_x0000_s2007" type="#_x0000_t202" style="position:absolute;left:7179;top:5740;width:308;height:322;visibility:visible" filled="f" stroked="f">
                <v:textbox style="mso-next-textbox:#Text Box 390" inset="0,0,0,0">
                  <w:txbxContent>
                    <w:p w:rsidR="003041D0" w:rsidRPr="00636D50" w:rsidRDefault="003041D0" w:rsidP="00E57469">
                      <w:pPr>
                        <w:jc w:val="center"/>
                      </w:pPr>
                      <w:r>
                        <w:t>11</w:t>
                      </w:r>
                    </w:p>
                  </w:txbxContent>
                </v:textbox>
              </v:shape>
              <v:shape id="Text Box 391" o:spid="_x0000_s2008" type="#_x0000_t202" style="position:absolute;left:6875;top:5310;width:308;height:322;visibility:visible" filled="f" stroked="f">
                <v:textbox style="mso-next-textbox:#Text Box 391" inset="0,0,0,0">
                  <w:txbxContent>
                    <w:p w:rsidR="003041D0" w:rsidRPr="00636D50" w:rsidRDefault="003041D0" w:rsidP="00E57469">
                      <w:pPr>
                        <w:jc w:val="center"/>
                      </w:pPr>
                      <w:r>
                        <w:t>7</w:t>
                      </w:r>
                    </w:p>
                  </w:txbxContent>
                </v:textbox>
              </v:shape>
              <v:shape id="Text Box 392" o:spid="_x0000_s2009" type="#_x0000_t202" style="position:absolute;left:5322;top:4885;width:308;height:322;visibility:visible" filled="f" stroked="f">
                <v:textbox style="mso-next-textbox:#Text Box 392" inset="0,0,0,0">
                  <w:txbxContent>
                    <w:p w:rsidR="003041D0" w:rsidRPr="00636D50" w:rsidRDefault="003041D0" w:rsidP="00E57469">
                      <w:pPr>
                        <w:jc w:val="center"/>
                      </w:pPr>
                      <w:r>
                        <w:t>4</w:t>
                      </w:r>
                    </w:p>
                  </w:txbxContent>
                </v:textbox>
              </v:shape>
              <v:shape id="Text Box 393" o:spid="_x0000_s2010" type="#_x0000_t202" style="position:absolute;left:7322;top:4867;width:308;height:322;visibility:visible" filled="f" stroked="f">
                <v:textbox style="mso-next-textbox:#Text Box 393" inset="0,0,0,0">
                  <w:txbxContent>
                    <w:p w:rsidR="003041D0" w:rsidRPr="00636D50" w:rsidRDefault="003041D0" w:rsidP="00E57469">
                      <w:pPr>
                        <w:jc w:val="center"/>
                      </w:pPr>
                      <w:r>
                        <w:t>10</w:t>
                      </w:r>
                    </w:p>
                  </w:txbxContent>
                </v:textbox>
              </v:shape>
            </v:group>
            <w10:anchorlock/>
          </v:group>
        </w:pict>
      </w:r>
    </w:p>
    <w:p w:rsidR="00F2068E" w:rsidRPr="006D7994" w:rsidRDefault="00F2068E" w:rsidP="001F4238">
      <w:pPr>
        <w:spacing w:after="0" w:line="360" w:lineRule="auto"/>
        <w:jc w:val="center"/>
        <w:rPr>
          <w:rFonts w:ascii="Times New Roman" w:hAnsi="Times New Roman" w:cs="Times New Roman"/>
          <w:sz w:val="20"/>
          <w:szCs w:val="20"/>
        </w:rPr>
      </w:pPr>
    </w:p>
    <w:p w:rsidR="00F2068E" w:rsidRPr="00874616" w:rsidRDefault="00F2068E" w:rsidP="00874616">
      <w:pPr>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.39. Рабочий процесс двигателя Гая Негре второго поколения:</w:t>
      </w:r>
    </w:p>
    <w:p w:rsidR="00F2068E" w:rsidRPr="00874616" w:rsidRDefault="00F2068E" w:rsidP="00874616">
      <w:pPr>
        <w:spacing w:after="0"/>
        <w:jc w:val="center"/>
        <w:rPr>
          <w:rFonts w:ascii="Times New Roman" w:hAnsi="Times New Roman" w:cs="Times New Roman"/>
          <w:sz w:val="28"/>
          <w:szCs w:val="28"/>
        </w:rPr>
      </w:pPr>
      <w:r w:rsidRPr="00874616">
        <w:rPr>
          <w:rFonts w:ascii="Times New Roman" w:hAnsi="Times New Roman" w:cs="Times New Roman"/>
          <w:sz w:val="28"/>
          <w:szCs w:val="28"/>
        </w:rPr>
        <w:t>а – впуск воздуха; б – расширение воздушного заряда; в – циркуляция воздуха в статусе компрессора</w:t>
      </w:r>
    </w:p>
    <w:p w:rsidR="00F2068E" w:rsidRPr="006D7994" w:rsidRDefault="00F2068E" w:rsidP="001F4238">
      <w:pPr>
        <w:spacing w:after="0" w:line="360" w:lineRule="auto"/>
        <w:ind w:firstLine="709"/>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Рабочий цикл пневмодвигателя заключается в следующем. Сжатый воздух из баллона 1, через клапаны 2, 4 и внутреннюю полость промежуточной камеры 3 поступает в камеру малого цилиндра 5 и расширяясь, преобразует энергию давления во вращение коленвала 6 (рис. </w:t>
      </w:r>
      <w:r w:rsidR="003041D0">
        <w:rPr>
          <w:rFonts w:ascii="Times New Roman" w:hAnsi="Times New Roman" w:cs="Times New Roman"/>
          <w:sz w:val="28"/>
          <w:szCs w:val="28"/>
        </w:rPr>
        <w:t>7</w:t>
      </w:r>
      <w:r w:rsidRPr="006D7994">
        <w:rPr>
          <w:rFonts w:ascii="Times New Roman" w:hAnsi="Times New Roman" w:cs="Times New Roman"/>
          <w:sz w:val="28"/>
          <w:szCs w:val="28"/>
        </w:rPr>
        <w:t>.39, а). Затем, клапаны 2 и 4 закрываются, воздух в цилиндре 6 сжимается поршнем до давления 20 кгс/см</w:t>
      </w:r>
      <w:r w:rsidRPr="006D7994">
        <w:rPr>
          <w:rFonts w:ascii="Times New Roman" w:hAnsi="Times New Roman" w:cs="Times New Roman"/>
          <w:sz w:val="28"/>
          <w:szCs w:val="28"/>
          <w:vertAlign w:val="superscript"/>
        </w:rPr>
        <w:t>2</w:t>
      </w:r>
      <w:r w:rsidRPr="006D7994">
        <w:rPr>
          <w:rFonts w:ascii="Times New Roman" w:hAnsi="Times New Roman" w:cs="Times New Roman"/>
          <w:sz w:val="28"/>
          <w:szCs w:val="28"/>
        </w:rPr>
        <w:t xml:space="preserve"> с диабетическим его нагревом до температуры 400°С. Далее клапан 4 открывается и горячий заряд воздуха расширяясь направляется в камеру второго (большого) цилиндра 7 через внешнюю полость нагревателя 8 и переключающий </w:t>
      </w:r>
      <w:r w:rsidRPr="006D7994">
        <w:rPr>
          <w:rFonts w:ascii="Times New Roman" w:hAnsi="Times New Roman" w:cs="Times New Roman"/>
          <w:sz w:val="28"/>
          <w:szCs w:val="28"/>
        </w:rPr>
        <w:lastRenderedPageBreak/>
        <w:t xml:space="preserve">клапан 10 (рис. </w:t>
      </w:r>
      <w:r w:rsidR="003041D0">
        <w:rPr>
          <w:rFonts w:ascii="Times New Roman" w:hAnsi="Times New Roman" w:cs="Times New Roman"/>
          <w:sz w:val="28"/>
          <w:szCs w:val="28"/>
        </w:rPr>
        <w:t>7</w:t>
      </w:r>
      <w:r w:rsidRPr="006D7994">
        <w:rPr>
          <w:rFonts w:ascii="Times New Roman" w:hAnsi="Times New Roman" w:cs="Times New Roman"/>
          <w:sz w:val="28"/>
          <w:szCs w:val="28"/>
        </w:rPr>
        <w:t>.39, б). На этот момент, в большем цилиндре заканчивается такт сжатия порции атмосферного воздуха, предварительно поступившего через впускной канал 10. Полученная в результате воздушная смесь, нагревается и расширяется, повышая давление в большом цилиндре, поршень перемещается и вращает коленчатый вал (рабочий ход). При этом, происходит выход отработанного воздуха в атмосферу через выпускную трубу 11.</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двигателях второго поколения используется оригинальная конструкция кривошипно-шатунного механизма 7, позволяющая поршню декомпрессионного цилиндра проходить верхнюю мёртвую точку с задержкой и последующим ускорением движения вниз при равномерном вращении коленчатого вала. При этом, система шатунов позволяет удерживать поршень в верхней мертвой точке в секторе 70° цикла и </w:t>
      </w:r>
      <w:r w:rsidRPr="006D7994">
        <w:rPr>
          <w:rFonts w:ascii="Times New Roman" w:hAnsi="Times New Roman" w:cs="Times New Roman"/>
          <w:noProof/>
          <w:sz w:val="28"/>
          <w:szCs w:val="28"/>
        </w:rPr>
        <w:t xml:space="preserve">обеспечивает более эффективное наполнение цилиндра воздухом и использование энергии при его расширении.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Пневмоагрегат является обратимым, что позволяет производить заправку баллона от вспомогательного электродвигателя. При этом, выпускная труба 12 и клапан 2 перекрываются, клапан 4 остается открытым, а переключающий клапан 10 коммутирует подачу воздуха в баллон по заправочной линии в соответствии с тактами сжатия каждого цилиндра</w:t>
      </w:r>
      <w:r w:rsidRPr="006D7994">
        <w:rPr>
          <w:rFonts w:ascii="Times New Roman" w:hAnsi="Times New Roman" w:cs="Times New Roman"/>
          <w:sz w:val="24"/>
          <w:szCs w:val="24"/>
        </w:rPr>
        <w:t xml:space="preserve"> </w:t>
      </w:r>
      <w:r w:rsidRPr="006D7994">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.39, в). Для снижения потерь давления, вызванное охлаждением баллона его можно термостатировать, используя внешнюю оболочку 13 с нагреваемым воздухом. </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Таким образом, конструкция двигателей Негре второго поколения исключает две из трех ступеней расширения и, поэтому является более простой и надежной. Однако, затраты на изготовление в сравнении с двигателем первого поколения выше, в силу оригинальности основных узлов агрегата. Рассмотренные алгоритмы функционирования двигателя Негре второго поколения реализуются с помощью электроклапанов под электронным управлением.</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rPr>
        <w:t>Первоначальный проект компании MDI (Motor Development International) с двигателем Гая Негре мог работать не только на сжатом воздухе, но также на природном газе, бензине и дизеле. В последующих разработках, с целью увеличения мощности привода, конструкции двигателей этого класса стали компоно</w:t>
      </w:r>
      <w:r w:rsidRPr="006D7994">
        <w:rPr>
          <w:rFonts w:ascii="Times New Roman" w:hAnsi="Times New Roman" w:cs="Times New Roman"/>
          <w:sz w:val="28"/>
          <w:szCs w:val="28"/>
        </w:rPr>
        <w:lastRenderedPageBreak/>
        <w:t>вать в многокамерные агрегаты, построенные по схеме симметричного поршневого V-образного двигателя с развалом цилиндров 180</w:t>
      </w:r>
      <w:r w:rsidRPr="006D7994">
        <w:rPr>
          <w:rFonts w:ascii="Times New Roman" w:hAnsi="Times New Roman" w:cs="Times New Roman"/>
          <w:sz w:val="28"/>
          <w:szCs w:val="28"/>
          <w:vertAlign w:val="superscript"/>
        </w:rPr>
        <w:t>о</w:t>
      </w:r>
      <w:r w:rsidRPr="006D7994">
        <w:rPr>
          <w:rFonts w:ascii="Times New Roman" w:hAnsi="Times New Roman" w:cs="Times New Roman"/>
          <w:sz w:val="28"/>
          <w:szCs w:val="28"/>
        </w:rPr>
        <w:t xml:space="preserve"> (рис. </w:t>
      </w:r>
      <w:r w:rsidR="003041D0">
        <w:rPr>
          <w:rFonts w:ascii="Times New Roman" w:hAnsi="Times New Roman" w:cs="Times New Roman"/>
          <w:sz w:val="28"/>
          <w:szCs w:val="28"/>
        </w:rPr>
        <w:t>7</w:t>
      </w:r>
      <w:r w:rsidRPr="006D7994">
        <w:rPr>
          <w:rFonts w:ascii="Times New Roman" w:hAnsi="Times New Roman" w:cs="Times New Roman"/>
          <w:sz w:val="28"/>
          <w:szCs w:val="28"/>
        </w:rPr>
        <w:t>.40).</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4"/>
          <w:szCs w:val="24"/>
        </w:rPr>
      </w:pPr>
      <w:r>
        <w:pict>
          <v:group id="Полотно 15897" o:spid="_x0000_s2011" editas="canvas" style="width:419.95pt;height:156.7pt;mso-position-horizontal-relative:char;mso-position-vertical-relative:line" coordsize="53333,19900">
            <v:shape id="_x0000_s2012" type="#_x0000_t75" style="position:absolute;width:53333;height:19900;visibility:visible">
              <v:fill o:detectmouseclick="t"/>
              <v:path o:connecttype="none"/>
            </v:shape>
            <v:shape id="AutoShape 353" o:spid="_x0000_s2013" type="#_x0000_t32" style="position:absolute;left:28378;top:7988;width:6;height:6;visibility:visible" o:connectortype="straight"/>
            <v:shape id="Text Box 354" o:spid="_x0000_s2014" type="#_x0000_t202" style="position:absolute;left:32105;top:17729;width:1956;height:2044;visibility:visible" stroked="f">
              <v:textbox style="mso-next-textbox:#Text Box 354" inset="0,0,0,0">
                <w:txbxContent>
                  <w:p w:rsidR="003041D0" w:rsidRPr="006717FE" w:rsidRDefault="003041D0" w:rsidP="00E57469">
                    <w:pPr>
                      <w:jc w:val="center"/>
                      <w:rPr>
                        <w:sz w:val="28"/>
                        <w:szCs w:val="28"/>
                      </w:rPr>
                    </w:pPr>
                    <w:r>
                      <w:rPr>
                        <w:sz w:val="28"/>
                        <w:szCs w:val="28"/>
                      </w:rPr>
                      <w:t>б</w:t>
                    </w:r>
                  </w:p>
                </w:txbxContent>
              </v:textbox>
            </v:shape>
            <v:shape id="Рисунок 5" o:spid="_x0000_s2015" type="#_x0000_t75" alt="Картинки по запросу &quot;compressed air engine di pietro&quot;" style="position:absolute;left:28841;top:717;width:24492;height:18631;visibility:visible">
              <v:imagedata r:id="rId112" o:title="" croptop="4430f" cropbottom="3689f" cropleft="518f" cropright="1840f"/>
            </v:shape>
            <v:shape id="Рисунок 3" o:spid="_x0000_s2016" type="#_x0000_t75" alt="ÐÐ²Ð¸Ð³Ð°ÑÐµÐ»Ñ Ð½Ð° ÑÐ¶Ð°ÑÐ¾Ð¼ Ð²Ð¾Ð·Ð´ÑÑÐµ ÐÐ°Ñ ÐÐµÐ³ÑÐµ MDI" style="position:absolute;width:25304;height:19900;visibility:visible">
              <v:imagedata r:id="rId113" o:title=""/>
            </v:shape>
            <v:shape id="Text Box 357" o:spid="_x0000_s2017" type="#_x0000_t202" style="position:absolute;left:14795;top:17856;width:1956;height:2044;visibility:visible" stroked="f">
              <v:textbox style="mso-next-textbox:#Text Box 357" inset="0,0,0,0">
                <w:txbxContent>
                  <w:p w:rsidR="003041D0" w:rsidRPr="00973A4A" w:rsidRDefault="003041D0" w:rsidP="00E57469">
                    <w:pPr>
                      <w:jc w:val="center"/>
                      <w:rPr>
                        <w:sz w:val="28"/>
                        <w:szCs w:val="28"/>
                      </w:rPr>
                    </w:pPr>
                    <w:r>
                      <w:rPr>
                        <w:sz w:val="28"/>
                        <w:szCs w:val="28"/>
                      </w:rPr>
                      <w:t>а</w:t>
                    </w:r>
                  </w:p>
                </w:txbxContent>
              </v:textbox>
            </v:shape>
            <w10:anchorlock/>
          </v:group>
        </w:pict>
      </w:r>
    </w:p>
    <w:p w:rsidR="00F2068E" w:rsidRPr="00874616" w:rsidRDefault="00F2068E" w:rsidP="00874616">
      <w:pPr>
        <w:suppressAutoHyphens/>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 xml:space="preserve">.40. Конструкции пневмодвигателей Гая Негре: </w:t>
      </w:r>
    </w:p>
    <w:p w:rsidR="00F2068E" w:rsidRPr="00874616" w:rsidRDefault="00F2068E" w:rsidP="00874616">
      <w:pPr>
        <w:suppressAutoHyphens/>
        <w:spacing w:after="0"/>
        <w:jc w:val="center"/>
        <w:rPr>
          <w:rFonts w:ascii="Times New Roman" w:hAnsi="Times New Roman" w:cs="Times New Roman"/>
          <w:noProof/>
          <w:sz w:val="28"/>
          <w:szCs w:val="28"/>
        </w:rPr>
      </w:pPr>
      <w:r w:rsidRPr="00874616">
        <w:rPr>
          <w:rFonts w:ascii="Times New Roman" w:hAnsi="Times New Roman" w:cs="Times New Roman"/>
          <w:sz w:val="28"/>
          <w:szCs w:val="28"/>
        </w:rPr>
        <w:t>а – с четырьмя камерами; б – с восьмью камерами</w:t>
      </w:r>
    </w:p>
    <w:p w:rsidR="00F2068E" w:rsidRPr="006D7994" w:rsidRDefault="00F2068E" w:rsidP="001F4238">
      <w:pPr>
        <w:spacing w:after="0" w:line="360" w:lineRule="auto"/>
        <w:jc w:val="both"/>
        <w:rPr>
          <w:rFonts w:ascii="Times New Roman" w:hAnsi="Times New Roman" w:cs="Times New Roman"/>
          <w:sz w:val="24"/>
          <w:szCs w:val="24"/>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 настоящее время, на базе двигателей Негре производителями зарубежных фирм созданы пневмомобили малого класса различного назначения: многоцелевой семейный Family, пикап и мини фургон Multi, таксі</w:t>
      </w:r>
      <w:r w:rsidRPr="006D7994">
        <w:rPr>
          <w:rFonts w:ascii="Times New Roman" w:hAnsi="Times New Roman" w:cs="Times New Roman"/>
          <w:sz w:val="24"/>
          <w:szCs w:val="24"/>
        </w:rPr>
        <w:t xml:space="preserve"> </w:t>
      </w:r>
      <w:r w:rsidRPr="006D7994">
        <w:rPr>
          <w:rFonts w:ascii="Times New Roman" w:hAnsi="Times New Roman" w:cs="Times New Roman"/>
          <w:sz w:val="28"/>
          <w:szCs w:val="28"/>
        </w:rPr>
        <w:t>City, городской Mini (рис. </w:t>
      </w:r>
      <w:r w:rsidR="003041D0">
        <w:rPr>
          <w:rFonts w:ascii="Times New Roman" w:hAnsi="Times New Roman" w:cs="Times New Roman"/>
          <w:sz w:val="28"/>
          <w:szCs w:val="28"/>
        </w:rPr>
        <w:t>7</w:t>
      </w:r>
      <w:r w:rsidRPr="006D7994">
        <w:rPr>
          <w:rFonts w:ascii="Times New Roman" w:hAnsi="Times New Roman" w:cs="Times New Roman"/>
          <w:sz w:val="28"/>
          <w:szCs w:val="28"/>
        </w:rPr>
        <w:t>.41).</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8"/>
          <w:szCs w:val="28"/>
          <w:lang w:eastAsia="en-US"/>
        </w:rPr>
      </w:pPr>
      <w:r>
        <w:pict>
          <v:group id="Полотно 15891" o:spid="_x0000_s2018" editas="canvas" style="width:461.35pt;height:132.8pt;mso-position-horizontal-relative:char;mso-position-vertical-relative:line" coordsize="58591,16865">
            <v:shape id="_x0000_s2019" type="#_x0000_t75" style="position:absolute;width:58591;height:16865;visibility:visible">
              <v:fill o:detectmouseclick="t"/>
              <v:path o:connecttype="none"/>
            </v:shape>
            <v:shape id="AutoShape 344" o:spid="_x0000_s2020" type="#_x0000_t32" style="position:absolute;left:34080;top:2451;width:6;height:6;visibility:visible" o:connectortype="straight"/>
            <v:shape id="Picture 345" o:spid="_x0000_s2021" type="#_x0000_t75" style="position:absolute;left:37471;top:831;width:21120;height:15221;visibility:visible">
              <v:imagedata r:id="rId114" o:title=""/>
            </v:shape>
            <v:shape id="Рисунок 9" o:spid="_x0000_s2022" type="#_x0000_t75" alt="ÐÐ¾ÑÐ¾Ð¶ÐµÐµ Ð¸Ð·Ð¾Ð±ÑÐ°Ð¶ÐµÐ½Ð¸Ðµ" style="position:absolute;left:914;top:1263;width:15869;height:12205;visibility:visible">
              <v:imagedata r:id="rId115" o:title="" croptop="1004f" cropbottom="4180f" cropleft="9585f" cropright="4415f"/>
            </v:shape>
            <v:shape id="Text Box 347" o:spid="_x0000_s2023" type="#_x0000_t202" style="position:absolute;left:10306;top:13430;width:1955;height:2044;visibility:visible" stroked="f">
              <v:textbox style="mso-next-textbox:#Text Box 347" inset="0,0,0,0">
                <w:txbxContent>
                  <w:p w:rsidR="003041D0" w:rsidRPr="00264116" w:rsidRDefault="003041D0" w:rsidP="00E57469">
                    <w:pPr>
                      <w:jc w:val="center"/>
                      <w:rPr>
                        <w:sz w:val="28"/>
                        <w:szCs w:val="28"/>
                      </w:rPr>
                    </w:pPr>
                    <w:r>
                      <w:rPr>
                        <w:sz w:val="28"/>
                        <w:szCs w:val="28"/>
                      </w:rPr>
                      <w:t>а</w:t>
                    </w:r>
                  </w:p>
                </w:txbxContent>
              </v:textbox>
            </v:shape>
            <v:shape id="Text Box 348" o:spid="_x0000_s2024" type="#_x0000_t202" style="position:absolute;left:42989;top:13430;width:1956;height:2044;visibility:visible" stroked="f">
              <v:textbox style="mso-next-textbox:#Text Box 348" inset="0,0,0,0">
                <w:txbxContent>
                  <w:p w:rsidR="003041D0" w:rsidRPr="00264116" w:rsidRDefault="003041D0" w:rsidP="00E57469">
                    <w:pPr>
                      <w:jc w:val="center"/>
                      <w:rPr>
                        <w:sz w:val="28"/>
                        <w:szCs w:val="28"/>
                      </w:rPr>
                    </w:pPr>
                    <w:r>
                      <w:rPr>
                        <w:sz w:val="28"/>
                        <w:szCs w:val="28"/>
                      </w:rPr>
                      <w:t>в</w:t>
                    </w:r>
                  </w:p>
                </w:txbxContent>
              </v:textbox>
            </v:shape>
            <v:shape id="Рисунок 5" o:spid="_x0000_s2025" type="#_x0000_t75" alt="MDI Ð°Ð²ÑÐ¾Ð¼Ð¾Ð±Ð¸Ð»Ð¸ Ñ Ð´Ð²Ð¸Ð³Ð°ÑÐµÐ»ÑÐ¼Ð¸ Ð½Ð° ÑÐ¶Ð°ÑÐ¾Ð¼ Ð²Ð¾Ð·Ð´ÑÑÐµ" style="position:absolute;left:18853;width:17119;height:16052;visibility:visible">
              <v:imagedata r:id="rId116" o:title="" cropbottom="31638f" cropleft="37117f" cropright="4005f"/>
            </v:shape>
            <v:shape id="Text Box 350" o:spid="_x0000_s2026" type="#_x0000_t202" style="position:absolute;left:33096;top:13576;width:1956;height:2045;visibility:visible" stroked="f">
              <v:textbox style="mso-next-textbox:#Text Box 350" inset="0,0,0,0">
                <w:txbxContent>
                  <w:p w:rsidR="003041D0" w:rsidRPr="00264116" w:rsidRDefault="003041D0" w:rsidP="00E57469">
                    <w:pPr>
                      <w:jc w:val="center"/>
                      <w:rPr>
                        <w:sz w:val="28"/>
                        <w:szCs w:val="28"/>
                      </w:rPr>
                    </w:pPr>
                    <w:r>
                      <w:rPr>
                        <w:sz w:val="28"/>
                        <w:szCs w:val="28"/>
                      </w:rPr>
                      <w:t>б</w:t>
                    </w:r>
                  </w:p>
                </w:txbxContent>
              </v:textbox>
            </v:shape>
            <w10:anchorlock/>
          </v:group>
        </w:pict>
      </w:r>
    </w:p>
    <w:p w:rsidR="00F2068E" w:rsidRPr="00874616" w:rsidRDefault="00F2068E" w:rsidP="00874616">
      <w:pPr>
        <w:suppressAutoHyphens/>
        <w:spacing w:after="0"/>
        <w:jc w:val="center"/>
        <w:rPr>
          <w:rFonts w:ascii="Times New Roman" w:hAnsi="Times New Roman" w:cs="Times New Roman"/>
          <w:sz w:val="28"/>
          <w:szCs w:val="28"/>
          <w:lang w:eastAsia="en-US"/>
        </w:rPr>
      </w:pPr>
      <w:r w:rsidRPr="00874616">
        <w:rPr>
          <w:rFonts w:ascii="Times New Roman" w:hAnsi="Times New Roman" w:cs="Times New Roman"/>
          <w:sz w:val="28"/>
          <w:szCs w:val="28"/>
          <w:lang w:eastAsia="en-US"/>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.41</w:t>
      </w:r>
      <w:r w:rsidRPr="00874616">
        <w:rPr>
          <w:rFonts w:ascii="Times New Roman" w:hAnsi="Times New Roman" w:cs="Times New Roman"/>
          <w:sz w:val="28"/>
          <w:szCs w:val="28"/>
          <w:lang w:eastAsia="en-US"/>
        </w:rPr>
        <w:t xml:space="preserve">. Пневмомобили </w:t>
      </w:r>
      <w:r w:rsidRPr="00874616">
        <w:rPr>
          <w:rFonts w:ascii="Times New Roman" w:hAnsi="Times New Roman" w:cs="Times New Roman"/>
          <w:sz w:val="28"/>
          <w:szCs w:val="28"/>
        </w:rPr>
        <w:t>с двигателем Гая Негре</w:t>
      </w:r>
      <w:r w:rsidRPr="00874616">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Pr="00874616">
        <w:rPr>
          <w:rFonts w:ascii="Times New Roman" w:hAnsi="Times New Roman" w:cs="Times New Roman"/>
          <w:sz w:val="28"/>
          <w:szCs w:val="28"/>
          <w:lang w:eastAsia="en-US"/>
        </w:rPr>
        <w:t>а – трехколесный MDI Air Pod; б – трехместный Tata Mini CAT; в – грузовой MDI Multicar</w:t>
      </w:r>
    </w:p>
    <w:p w:rsidR="00F2068E" w:rsidRPr="006D7994" w:rsidRDefault="00F2068E" w:rsidP="001F4238">
      <w:pPr>
        <w:spacing w:after="0" w:line="360" w:lineRule="auto"/>
        <w:jc w:val="center"/>
        <w:rPr>
          <w:rFonts w:ascii="Times New Roman" w:hAnsi="Times New Roman" w:cs="Times New Roman"/>
          <w:sz w:val="28"/>
          <w:szCs w:val="28"/>
          <w:lang w:eastAsia="en-US"/>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Двух местный Air Pod весом 220 кг, оснащенный пневмодвигателем мощностью 4 кВт, способен разогнаться до 75 км/ч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.41, а). Имеет запас хода до 200 км. Управление машиной осуществляется с помощью джойстика. Для обеспечения плавной работы и оптимизации энергопотребления в двигателе Air Pod используется простая электромагнитная распределительная система, </w:t>
      </w:r>
      <w:r w:rsidRPr="006D7994">
        <w:rPr>
          <w:rFonts w:ascii="Times New Roman" w:hAnsi="Times New Roman" w:cs="Times New Roman"/>
          <w:sz w:val="28"/>
          <w:szCs w:val="28"/>
        </w:rPr>
        <w:lastRenderedPageBreak/>
        <w:t>которая контролирует поток воздуха в двигатель. Кроме того, система подачи воздуха в двигатель оснащена динамическим редуктором с переменным объемом.</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Городской автомобиль Mini CAT (Compressed Air Technology) с пластиковым кузовом массой около 550 кг, рассчитан на перевозку трех человек со скоростью до 110 км/ч (рис. </w:t>
      </w:r>
      <w:r w:rsidR="003041D0">
        <w:rPr>
          <w:rFonts w:ascii="Times New Roman" w:hAnsi="Times New Roman" w:cs="Times New Roman"/>
          <w:sz w:val="28"/>
          <w:szCs w:val="28"/>
        </w:rPr>
        <w:t>7</w:t>
      </w:r>
      <w:r w:rsidRPr="006D7994">
        <w:rPr>
          <w:rFonts w:ascii="Times New Roman" w:hAnsi="Times New Roman" w:cs="Times New Roman"/>
          <w:sz w:val="28"/>
          <w:szCs w:val="28"/>
        </w:rPr>
        <w:t>.41, б). Четырехцилиндровый двигатель объемом 800 см</w:t>
      </w:r>
      <w:r w:rsidRPr="006D7994">
        <w:rPr>
          <w:rFonts w:ascii="Times New Roman" w:hAnsi="Times New Roman" w:cs="Times New Roman"/>
          <w:sz w:val="28"/>
          <w:szCs w:val="28"/>
          <w:vertAlign w:val="superscript"/>
        </w:rPr>
        <w:t>3</w:t>
      </w:r>
      <w:r w:rsidRPr="006D7994">
        <w:rPr>
          <w:rFonts w:ascii="Times New Roman" w:hAnsi="Times New Roman" w:cs="Times New Roman"/>
          <w:sz w:val="28"/>
          <w:szCs w:val="28"/>
        </w:rPr>
        <w:t xml:space="preserve"> с баллоном под давлением 30 МПа развивает мощность около 18 кВт. при 4000 мин</w:t>
      </w:r>
      <w:r w:rsidRPr="006D7994">
        <w:rPr>
          <w:rFonts w:ascii="Times New Roman" w:hAnsi="Times New Roman" w:cs="Times New Roman"/>
          <w:sz w:val="28"/>
          <w:szCs w:val="28"/>
          <w:vertAlign w:val="superscript"/>
        </w:rPr>
        <w:t>-1</w:t>
      </w:r>
      <w:r w:rsidRPr="006D7994">
        <w:rPr>
          <w:rFonts w:ascii="Times New Roman" w:hAnsi="Times New Roman" w:cs="Times New Roman"/>
          <w:sz w:val="28"/>
          <w:szCs w:val="28"/>
        </w:rPr>
        <w:t xml:space="preserve"> и обеспечивает пробег в 150 км. Отработанный холодный воздух во время движения автомобиля, можно использовать в системе кондиционирования. В двигателе также предусмотрена работа и на обычном горючем с оперативным переключением по запросу.</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Грузовой одноместный Multicar развивает скорость до 100 км/ч. Одной заправки хватает на 200 км. Способен перевозить до 300 кг груза соизмеримым с собственным весом в 210 кг (рис. </w:t>
      </w:r>
      <w:r w:rsidR="003041D0">
        <w:rPr>
          <w:rFonts w:ascii="Times New Roman" w:hAnsi="Times New Roman" w:cs="Times New Roman"/>
          <w:sz w:val="28"/>
          <w:szCs w:val="28"/>
        </w:rPr>
        <w:t>7</w:t>
      </w:r>
      <w:r w:rsidRPr="006D7994">
        <w:rPr>
          <w:rFonts w:ascii="Times New Roman" w:hAnsi="Times New Roman" w:cs="Times New Roman"/>
          <w:sz w:val="28"/>
          <w:szCs w:val="28"/>
        </w:rPr>
        <w:t>.41, в).</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Серийный пневмомобиль One Cat содержит в баллонах до 300 литров сжатого воздуха под давлением в 30 МПа, может развивать скорость свыше 64 км/ч и обеспечить пробег до 210 км. Грузовой вариант One Cat при весе в 210 кг, позволяет перевозить до 300 кг груза. Используемая на автомобилях этого класса система торможения, позволяет рекуперировать до 13 % энергии сжатого воздуха.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 силу малой удельной энергоемкости пневмомобили нашли широкое применение в качестве внутризаводского, аэродромного и городского транспорта коммунального назначения.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Оригинальный комбинированный</w:t>
      </w:r>
      <w:r w:rsidRPr="006D7994">
        <w:rPr>
          <w:rFonts w:ascii="Times New Roman" w:hAnsi="Times New Roman" w:cs="Times New Roman"/>
          <w:i/>
          <w:iCs/>
          <w:sz w:val="28"/>
          <w:szCs w:val="28"/>
        </w:rPr>
        <w:t xml:space="preserve"> пневмодвигатель Анджело Ди Пьетро</w:t>
      </w:r>
      <w:r w:rsidRPr="006D7994">
        <w:rPr>
          <w:rFonts w:ascii="Times New Roman" w:hAnsi="Times New Roman" w:cs="Times New Roman"/>
          <w:sz w:val="28"/>
          <w:szCs w:val="28"/>
        </w:rPr>
        <w:t xml:space="preserve"> обладает преимуществами ротационных и поршневых конструкций, поскольку имеет несколько камер расширения 1, разделенных лопастями 2 [54]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.42, а). </w:t>
      </w:r>
    </w:p>
    <w:p w:rsidR="00F2068E" w:rsidRPr="006D7994" w:rsidRDefault="00F2068E" w:rsidP="00874616">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Лопасти статора, подпружиненные 3 на оси их установки, могут погружаться в щелевые проемы, обеспечивая при этом, плотное прилегание к кольцу ротора 4. Роторное кольцо 4, зажатое снаружи лопастями 2, внутри опирается </w:t>
      </w:r>
      <w:r w:rsidRPr="006D7994">
        <w:rPr>
          <w:rFonts w:ascii="Times New Roman" w:hAnsi="Times New Roman" w:cs="Times New Roman"/>
          <w:sz w:val="28"/>
          <w:szCs w:val="28"/>
        </w:rPr>
        <w:lastRenderedPageBreak/>
        <w:t xml:space="preserve">на специальные ролики 5, закрепленные своими осями на валу ротора 6. В камеры, образованные лепестками статора, последовательно подводится давление воздуха, вызывая объёмное расширение камер, что приводит к эксцентричному вращению роторного кольца 4 и осевому вращению вала ротора 6. </w:t>
      </w:r>
    </w:p>
    <w:p w:rsidR="00F2068E" w:rsidRPr="006D7994" w:rsidRDefault="00F2068E" w:rsidP="001F4238">
      <w:pPr>
        <w:spacing w:after="0" w:line="360" w:lineRule="auto"/>
        <w:jc w:val="both"/>
        <w:rPr>
          <w:rFonts w:ascii="Times New Roman" w:hAnsi="Times New Roman" w:cs="Times New Roman"/>
          <w:sz w:val="24"/>
          <w:szCs w:val="24"/>
        </w:rPr>
      </w:pPr>
    </w:p>
    <w:p w:rsidR="00F2068E" w:rsidRPr="006D7994" w:rsidRDefault="003041D0" w:rsidP="001F4238">
      <w:pPr>
        <w:spacing w:after="0" w:line="360" w:lineRule="auto"/>
        <w:jc w:val="center"/>
        <w:rPr>
          <w:rFonts w:ascii="Times New Roman" w:hAnsi="Times New Roman" w:cs="Times New Roman"/>
          <w:sz w:val="28"/>
          <w:szCs w:val="28"/>
        </w:rPr>
      </w:pPr>
      <w:r>
        <w:pict>
          <v:group id="Полотно 15883" o:spid="_x0000_s2027" editas="canvas" style="width:434.55pt;height:145.3pt;mso-position-horizontal-relative:char;mso-position-vertical-relative:line" coordsize="55187,18453">
            <v:shape id="_x0000_s2028" type="#_x0000_t75" style="position:absolute;width:55187;height:18453;visibility:visible">
              <v:fill o:detectmouseclick="t"/>
              <v:path o:connecttype="none"/>
            </v:shape>
            <v:group id="Group 322" o:spid="_x0000_s2029" style="position:absolute;width:55187;height:18453" coordorigin="1332,498" coordsize="8691,2906">
              <v:shape id="Picture 323" o:spid="_x0000_s2030" type="#_x0000_t75" alt="Картинки по запросу &quot;di pietro engine&quot;" style="position:absolute;left:4270;top:498;width:2554;height:2906;visibility:visible">
                <v:imagedata r:id="rId117" o:title="" croptop="2799f" cropbottom="1521f" cropleft="5820f" cropright="8104f"/>
              </v:shape>
              <v:shape id="Рисунок 12" o:spid="_x0000_s2031" type="#_x0000_t75" alt="Картинки по запросу &quot;di pietro engine&quot;" style="position:absolute;left:1332;top:498;width:2694;height:2696;visibility:visible">
                <v:imagedata r:id="rId118" o:title="" cropleft="2451f" cropright="3549f"/>
              </v:shape>
              <v:shape id="Рисунок 7" o:spid="_x0000_s2032" type="#_x0000_t75" alt="Картинки по запросу &quot;di pietro engine&quot;" style="position:absolute;left:7020;top:694;width:1560;height:2475;visibility:visible">
                <v:imagedata r:id="rId119" o:title=""/>
              </v:shape>
              <v:shape id="Рисунок 14" o:spid="_x0000_s2033" type="#_x0000_t75" alt="Картинки по запросу &quot;di pietro engine&quot;" style="position:absolute;left:8528;top:1250;width:1701;height:1289;rotation:90;visibility:visible">
                <v:imagedata r:id="rId120" o:title=""/>
              </v:shape>
              <v:shape id="Text Box 327" o:spid="_x0000_s2034" type="#_x0000_t202" style="position:absolute;left:8734;top:3012;width:221;height:322;visibility:visible" stroked="f">
                <v:textbox style="mso-next-textbox:#Text Box 327" inset="0,0,0,0">
                  <w:txbxContent>
                    <w:p w:rsidR="003041D0" w:rsidRPr="00973A4A" w:rsidRDefault="003041D0" w:rsidP="00E57469">
                      <w:pPr>
                        <w:jc w:val="center"/>
                        <w:rPr>
                          <w:sz w:val="28"/>
                          <w:szCs w:val="28"/>
                        </w:rPr>
                      </w:pPr>
                      <w:r>
                        <w:rPr>
                          <w:sz w:val="28"/>
                          <w:szCs w:val="28"/>
                        </w:rPr>
                        <w:t>в</w:t>
                      </w:r>
                    </w:p>
                  </w:txbxContent>
                </v:textbox>
              </v:shape>
              <v:shape id="Text Box 328" o:spid="_x0000_s2035" type="#_x0000_t202" style="position:absolute;left:2516;top:3082;width:308;height:322;visibility:visible" stroked="f">
                <v:textbox style="mso-next-textbox:#Text Box 328" inset="0,0,0,0">
                  <w:txbxContent>
                    <w:p w:rsidR="003041D0" w:rsidRPr="00973A4A" w:rsidRDefault="003041D0" w:rsidP="00E57469">
                      <w:pPr>
                        <w:jc w:val="center"/>
                        <w:rPr>
                          <w:sz w:val="28"/>
                          <w:szCs w:val="28"/>
                        </w:rPr>
                      </w:pPr>
                      <w:r>
                        <w:rPr>
                          <w:sz w:val="28"/>
                          <w:szCs w:val="28"/>
                        </w:rPr>
                        <w:t>а</w:t>
                      </w:r>
                    </w:p>
                  </w:txbxContent>
                </v:textbox>
              </v:shape>
              <v:shape id="Text Box 329" o:spid="_x0000_s2036" type="#_x0000_t202" style="position:absolute;left:4962;top:3040;width:308;height:322;visibility:visible" stroked="f">
                <v:textbox style="mso-next-textbox:#Text Box 329" inset="0,0,0,0">
                  <w:txbxContent>
                    <w:p w:rsidR="003041D0" w:rsidRPr="00973A4A" w:rsidRDefault="003041D0" w:rsidP="00E57469">
                      <w:pPr>
                        <w:jc w:val="center"/>
                        <w:rPr>
                          <w:sz w:val="28"/>
                          <w:szCs w:val="28"/>
                        </w:rPr>
                      </w:pPr>
                      <w:r>
                        <w:rPr>
                          <w:sz w:val="28"/>
                          <w:szCs w:val="28"/>
                        </w:rPr>
                        <w:t>б</w:t>
                      </w:r>
                    </w:p>
                  </w:txbxContent>
                </v:textbox>
              </v:shape>
              <v:shape id="Text Box 330" o:spid="_x0000_s2037" type="#_x0000_t202" style="position:absolute;left:8580;top:2101;width:229;height:241;visibility:visible" stroked="f">
                <v:textbox style="mso-next-textbox:#Text Box 330" inset="0,0,0,0">
                  <w:txbxContent>
                    <w:p w:rsidR="003041D0" w:rsidRPr="00B60078" w:rsidRDefault="003041D0" w:rsidP="00E57469">
                      <w:pPr>
                        <w:jc w:val="center"/>
                      </w:pPr>
                      <w:r>
                        <w:t>6</w:t>
                      </w:r>
                    </w:p>
                  </w:txbxContent>
                </v:textbox>
              </v:shape>
              <v:shape id="Text Box 331" o:spid="_x0000_s2038" type="#_x0000_t202" style="position:absolute;left:8809;top:2342;width:385;height:241;visibility:visible" stroked="f">
                <v:textbox style="mso-next-textbox:#Text Box 331" inset="0,0,0,0">
                  <w:txbxContent>
                    <w:p w:rsidR="003041D0" w:rsidRPr="00B60078" w:rsidRDefault="003041D0" w:rsidP="00E57469">
                      <w:pPr>
                        <w:jc w:val="center"/>
                      </w:pPr>
                      <w:r>
                        <w:t>10</w:t>
                      </w:r>
                    </w:p>
                  </w:txbxContent>
                </v:textbox>
              </v:shape>
              <v:shape id="Text Box 332" o:spid="_x0000_s2039" type="#_x0000_t202" style="position:absolute;left:2824;top:885;width:229;height:241;visibility:visible" stroked="f">
                <v:textbox style="mso-next-textbox:#Text Box 332" inset="0,0,0,0">
                  <w:txbxContent>
                    <w:p w:rsidR="003041D0" w:rsidRPr="00B60078" w:rsidRDefault="003041D0" w:rsidP="00E57469">
                      <w:pPr>
                        <w:jc w:val="center"/>
                      </w:pPr>
                      <w:r>
                        <w:t>2</w:t>
                      </w:r>
                    </w:p>
                  </w:txbxContent>
                </v:textbox>
              </v:shape>
              <v:shape id="Text Box 333" o:spid="_x0000_s2040" type="#_x0000_t202" style="position:absolute;left:7744;top:1002;width:234;height:281;visibility:visible" stroked="f">
                <v:textbox style="mso-next-textbox:#Text Box 333" inset="0,0,0,0">
                  <w:txbxContent>
                    <w:p w:rsidR="003041D0" w:rsidRPr="00B60078" w:rsidRDefault="003041D0" w:rsidP="00E57469">
                      <w:pPr>
                        <w:jc w:val="center"/>
                      </w:pPr>
                      <w:r>
                        <w:t>8</w:t>
                      </w:r>
                    </w:p>
                  </w:txbxContent>
                </v:textbox>
              </v:shape>
              <v:shape id="Text Box 334" o:spid="_x0000_s2041" type="#_x0000_t202" style="position:absolute;left:8812;top:1098;width:229;height:241;visibility:visible" stroked="f">
                <v:textbox style="mso-next-textbox:#Text Box 334" inset="0,0,0,0">
                  <w:txbxContent>
                    <w:p w:rsidR="003041D0" w:rsidRPr="00B60078" w:rsidRDefault="003041D0" w:rsidP="00E57469">
                      <w:pPr>
                        <w:jc w:val="center"/>
                      </w:pPr>
                      <w:r>
                        <w:t>9</w:t>
                      </w:r>
                    </w:p>
                  </w:txbxContent>
                </v:textbox>
              </v:shape>
              <v:shape id="Text Box 335" o:spid="_x0000_s2042" type="#_x0000_t202" style="position:absolute;left:7970;top:2323;width:229;height:241;visibility:visible" stroked="f">
                <v:textbox style="mso-next-textbox:#Text Box 335" inset="0,0,0,0">
                  <w:txbxContent>
                    <w:p w:rsidR="003041D0" w:rsidRPr="00B60078" w:rsidRDefault="003041D0" w:rsidP="00E57469">
                      <w:pPr>
                        <w:jc w:val="center"/>
                      </w:pPr>
                      <w:r>
                        <w:t>7</w:t>
                      </w:r>
                    </w:p>
                  </w:txbxContent>
                </v:textbox>
              </v:shape>
              <v:shape id="Text Box 336" o:spid="_x0000_s2043" type="#_x0000_t202" style="position:absolute;left:4839;top:1743;width:338;height:241;visibility:visible" stroked="f">
                <v:textbox style="mso-next-textbox:#Text Box 336" inset="0,0,0,0">
                  <w:txbxContent>
                    <w:p w:rsidR="003041D0" w:rsidRPr="00B60078" w:rsidRDefault="003041D0" w:rsidP="00E57469">
                      <w:pPr>
                        <w:jc w:val="center"/>
                      </w:pPr>
                      <w:r>
                        <w:t>11</w:t>
                      </w:r>
                    </w:p>
                  </w:txbxContent>
                </v:textbox>
              </v:shape>
              <v:shape id="Text Box 337" o:spid="_x0000_s2044" type="#_x0000_t202" style="position:absolute;left:2460;top:1042;width:229;height:241;visibility:visible" filled="f" stroked="f">
                <v:textbox style="mso-next-textbox:#Text Box 337" inset="0,0,0,0">
                  <w:txbxContent>
                    <w:p w:rsidR="003041D0" w:rsidRPr="00B60078" w:rsidRDefault="003041D0" w:rsidP="00E57469">
                      <w:pPr>
                        <w:jc w:val="center"/>
                      </w:pPr>
                      <w:r>
                        <w:t>1</w:t>
                      </w:r>
                    </w:p>
                  </w:txbxContent>
                </v:textbox>
              </v:shape>
              <v:shape id="Text Box 338" o:spid="_x0000_s2045" type="#_x0000_t202" style="position:absolute;left:4276;top:885;width:229;height:241;visibility:visible" stroked="f">
                <v:textbox inset="0,0,0,0">
                  <w:txbxContent>
                    <w:p w:rsidR="003041D0" w:rsidRPr="00B60078" w:rsidRDefault="003041D0" w:rsidP="00E57469">
                      <w:pPr>
                        <w:jc w:val="center"/>
                      </w:pPr>
                      <w:r>
                        <w:t>3</w:t>
                      </w:r>
                    </w:p>
                  </w:txbxContent>
                </v:textbox>
              </v:shape>
              <v:shape id="Text Box 339" o:spid="_x0000_s2046" type="#_x0000_t202" style="position:absolute;left:2595;top:2312;width:229;height:241;visibility:visible" stroked="f">
                <v:textbox inset="0,0,0,0">
                  <w:txbxContent>
                    <w:p w:rsidR="003041D0" w:rsidRPr="00B60078" w:rsidRDefault="003041D0" w:rsidP="00E57469">
                      <w:pPr>
                        <w:jc w:val="center"/>
                      </w:pPr>
                      <w:r w:rsidRPr="00B60078">
                        <w:t>4</w:t>
                      </w:r>
                    </w:p>
                  </w:txbxContent>
                </v:textbox>
              </v:shape>
              <v:shape id="Text Box 340" o:spid="_x0000_s2047" type="#_x0000_t202" style="position:absolute;left:2960;top:1825;width:229;height:241;visibility:visible" stroked="f">
                <v:textbox inset="0,0,0,0">
                  <w:txbxContent>
                    <w:p w:rsidR="003041D0" w:rsidRPr="00B60078" w:rsidRDefault="003041D0" w:rsidP="00E57469">
                      <w:pPr>
                        <w:jc w:val="center"/>
                      </w:pPr>
                      <w:r>
                        <w:t>5</w:t>
                      </w:r>
                    </w:p>
                  </w:txbxContent>
                </v:textbox>
              </v:shape>
              <v:shape id="Text Box 341" o:spid="_x0000_s2048" type="#_x0000_t202" style="position:absolute;left:2595;top:1743;width:229;height:241;visibility:visible" stroked="f">
                <v:textbox style="mso-next-textbox:#Text Box 341" inset="0,0,0,0">
                  <w:txbxContent>
                    <w:p w:rsidR="003041D0" w:rsidRPr="00B60078" w:rsidRDefault="003041D0" w:rsidP="00E57469">
                      <w:pPr>
                        <w:jc w:val="center"/>
                      </w:pPr>
                      <w:r>
                        <w:t>6</w:t>
                      </w:r>
                    </w:p>
                  </w:txbxContent>
                </v:textbox>
              </v:shape>
            </v:group>
            <w10:anchorlock/>
          </v:group>
        </w:pict>
      </w:r>
    </w:p>
    <w:p w:rsidR="00F2068E" w:rsidRPr="00874616" w:rsidRDefault="00F2068E" w:rsidP="00874616">
      <w:pPr>
        <w:suppressAutoHyphens/>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.42. Конструкция пневмодвигателя Анджело Ди Пьетро с девятью камерами: а – вид без крышек; б – в сборе, вид спереди; в – монтаж распределителя воздуха в задней крышке</w:t>
      </w:r>
    </w:p>
    <w:p w:rsidR="00F2068E" w:rsidRPr="006D7994"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Подача и отвод воздуха по камерам осуществляется с помощью механического распределителя. Обойма распределителя 7 с девятью впускными и четырьмя выпускными каналами установлена в задней крышке статора 8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.42, в). Ротор распределителя конусной формы, установленный в обойму 7, крепится на валу ротора 6 и герметизируется запорной крышкой со штуцером подачи воздуха. При вращении двигателя, емкость под запорной крышкой последовательно сообщается с впускными каналами по средствам раздаточной полости ротора распределителя 9. Поочередный выпуск воздуха из камер 1 производится по средствам выпускной полости ротора 10 и выпускных каналов обоймы распределителя, которые сообщаются с вентиляционными отверстиями передней крышки двигателя 11 через внутреннюю полость роторного кольца 4. Таким образом, последовательное изменение объема, камер 1 под давлением воздуха, приводит к вращению ротора двигателя. При этом, скорость и крутящий момент двигателя легко контролируются путем регулирования количества </w:t>
      </w:r>
      <w:r w:rsidRPr="006D7994">
        <w:rPr>
          <w:rFonts w:ascii="Times New Roman" w:hAnsi="Times New Roman" w:cs="Times New Roman"/>
          <w:sz w:val="28"/>
          <w:szCs w:val="28"/>
        </w:rPr>
        <w:lastRenderedPageBreak/>
        <w:t>или давления воздуха, подаваемого в двигатель. Эти функции выполняются модуляторами давления под электронным управлением.</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Двигатель Анджело Ди Пьетро имеет ряд преимуществ в сравнении с другими конструкциями пневмодвигателей:</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малый вес и простота устройства;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не создает шума и вибраций;</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возможность управлять скоростью вращения и крутящим моментом;</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возможность установки непосредственно на колеса АТС.</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Благодаря перечисленным достоинствам, в пневмомобилях, построенных на базе двигателя Ди Пьетро, практически отпадает необходимость в трансмиссии. Ездовые качества транспортного средства, при этом, определяются количеством активных камер двигателя и пневматическим потенциалом баллонов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.43). </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4"/>
          <w:szCs w:val="24"/>
        </w:rPr>
      </w:pPr>
      <w:r>
        <w:pict>
          <v:group id="Полотно 15862" o:spid="_x0000_s2049" editas="canvas" style="width:418.95pt;height:136.35pt;mso-position-horizontal-relative:char;mso-position-vertical-relative:line" coordsize="53206,17316">
            <v:shape id="_x0000_s2050" type="#_x0000_t75" style="position:absolute;width:53206;height:17316;visibility:visible">
              <v:fill o:detectmouseclick="t"/>
              <v:path o:connecttype="none"/>
            </v:shape>
            <v:shape id="Text Box 314" o:spid="_x0000_s2051" type="#_x0000_t202" style="position:absolute;left:8070;top:15271;width:1956;height:2045;visibility:visible" stroked="f">
              <v:textbox style="mso-next-textbox:#Text Box 314" inset="0,0,0,0">
                <w:txbxContent>
                  <w:p w:rsidR="003041D0" w:rsidRPr="00973A4A" w:rsidRDefault="003041D0" w:rsidP="00E57469">
                    <w:pPr>
                      <w:jc w:val="center"/>
                      <w:rPr>
                        <w:sz w:val="28"/>
                        <w:szCs w:val="28"/>
                      </w:rPr>
                    </w:pPr>
                    <w:r>
                      <w:rPr>
                        <w:sz w:val="28"/>
                        <w:szCs w:val="28"/>
                      </w:rPr>
                      <w:t>а</w:t>
                    </w:r>
                  </w:p>
                </w:txbxContent>
              </v:textbox>
            </v:shape>
            <v:shape id="Рисунок 4" o:spid="_x0000_s2052" type="#_x0000_t75" alt="Картинки по запросу &quot;compressed air engine di pietro&quot;" style="position:absolute;top:984;width:16008;height:14764;visibility:visible">
              <v:imagedata r:id="rId121" o:title="" cropright="34968f"/>
            </v:shape>
            <v:shape id="Рисунок 3" o:spid="_x0000_s2053" type="#_x0000_t75" alt="Картинки по запросу &quot;compressed air engine di pietro&quot;" style="position:absolute;left:18884;top:381;width:15717;height:16478;visibility:visible">
              <v:imagedata r:id="rId122" o:title="" cropleft="4076f" cropright="5412f"/>
            </v:shape>
            <v:shape id="Picture 16" o:spid="_x0000_s2054" type="#_x0000_t75" alt="1095359585-1" style="position:absolute;left:38258;top:984;width:14948;height:15627;visibility:visible" fillcolor="#4f81bd">
              <v:imagedata r:id="rId123" o:title="" croptop="3941f" cropbottom="9750f" cropleft="4691f" cropright="34252f"/>
              <v:shadow color="#eeece1"/>
            </v:shape>
            <v:shape id="Text Box 318" o:spid="_x0000_s2055" type="#_x0000_t202" style="position:absolute;left:22669;top:15189;width:1956;height:2044;visibility:visible" stroked="f">
              <v:textbox style="mso-next-textbox:#Text Box 318" inset="0,0,0,0">
                <w:txbxContent>
                  <w:p w:rsidR="003041D0" w:rsidRPr="00973A4A" w:rsidRDefault="003041D0" w:rsidP="00E57469">
                    <w:pPr>
                      <w:rPr>
                        <w:sz w:val="28"/>
                        <w:szCs w:val="28"/>
                      </w:rPr>
                    </w:pPr>
                    <w:r>
                      <w:rPr>
                        <w:sz w:val="28"/>
                        <w:szCs w:val="28"/>
                      </w:rPr>
                      <w:t>б</w:t>
                    </w:r>
                  </w:p>
                </w:txbxContent>
              </v:textbox>
            </v:shape>
            <v:shape id="Text Box 319" o:spid="_x0000_s2056" type="#_x0000_t202" style="position:absolute;left:45986;top:14903;width:1956;height:2045;visibility:visible" stroked="f">
              <v:textbox style="mso-next-textbox:#Text Box 319" inset="0,0,0,0">
                <w:txbxContent>
                  <w:p w:rsidR="003041D0" w:rsidRPr="00973A4A" w:rsidRDefault="003041D0" w:rsidP="00E57469">
                    <w:pPr>
                      <w:rPr>
                        <w:sz w:val="28"/>
                        <w:szCs w:val="28"/>
                      </w:rPr>
                    </w:pPr>
                    <w:r>
                      <w:rPr>
                        <w:sz w:val="28"/>
                        <w:szCs w:val="28"/>
                      </w:rPr>
                      <w:t>в</w:t>
                    </w:r>
                  </w:p>
                </w:txbxContent>
              </v:textbox>
            </v:shape>
            <w10:anchorlock/>
          </v:group>
        </w:pict>
      </w:r>
    </w:p>
    <w:p w:rsidR="00F2068E" w:rsidRPr="00874616" w:rsidRDefault="00F2068E" w:rsidP="00874616">
      <w:pPr>
        <w:suppressAutoHyphens/>
        <w:spacing w:after="0"/>
        <w:jc w:val="center"/>
        <w:rPr>
          <w:rFonts w:ascii="Times New Roman" w:hAnsi="Times New Roman" w:cs="Times New Roman"/>
          <w:noProof/>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 xml:space="preserve">.43. Пневмодвигатели Анджело Ди Пьетро: а – с шестью камерами; </w:t>
      </w:r>
      <w:r>
        <w:rPr>
          <w:rFonts w:ascii="Times New Roman" w:hAnsi="Times New Roman" w:cs="Times New Roman"/>
          <w:sz w:val="28"/>
          <w:szCs w:val="28"/>
        </w:rPr>
        <w:br/>
      </w:r>
      <w:r w:rsidRPr="00874616">
        <w:rPr>
          <w:rFonts w:ascii="Times New Roman" w:hAnsi="Times New Roman" w:cs="Times New Roman"/>
          <w:sz w:val="28"/>
          <w:szCs w:val="28"/>
        </w:rPr>
        <w:t>б – с девятью камерами; в – в составе силовой подвески</w:t>
      </w:r>
    </w:p>
    <w:p w:rsidR="00F2068E" w:rsidRPr="006D7994" w:rsidRDefault="00F2068E" w:rsidP="001F4238">
      <w:pPr>
        <w:spacing w:after="0" w:line="360" w:lineRule="auto"/>
        <w:ind w:firstLine="709"/>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Для примера, приведем характеристики пневматического транспорта с пневмодвигателями Ди Пъетро промышленных разработок различного назначения [55] (рис. </w:t>
      </w:r>
      <w:r w:rsidR="003041D0">
        <w:rPr>
          <w:rFonts w:ascii="Times New Roman" w:hAnsi="Times New Roman" w:cs="Times New Roman"/>
          <w:sz w:val="28"/>
          <w:szCs w:val="28"/>
        </w:rPr>
        <w:t>7</w:t>
      </w:r>
      <w:r w:rsidRPr="006D7994">
        <w:rPr>
          <w:rFonts w:ascii="Times New Roman" w:hAnsi="Times New Roman" w:cs="Times New Roman"/>
          <w:sz w:val="28"/>
          <w:szCs w:val="28"/>
        </w:rPr>
        <w:t>.44).</w:t>
      </w:r>
    </w:p>
    <w:p w:rsidR="00F2068E" w:rsidRPr="006D7994" w:rsidRDefault="00F2068E" w:rsidP="00874616">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мотоцикле O2 Pursuit применен двигатель весом 11 кг, который питается воздухом от водолазного баллона (рис. </w:t>
      </w:r>
      <w:r w:rsidR="003041D0">
        <w:rPr>
          <w:rFonts w:ascii="Times New Roman" w:hAnsi="Times New Roman" w:cs="Times New Roman"/>
          <w:sz w:val="28"/>
          <w:szCs w:val="28"/>
        </w:rPr>
        <w:t>7</w:t>
      </w:r>
      <w:r w:rsidRPr="006D7994">
        <w:rPr>
          <w:rFonts w:ascii="Times New Roman" w:hAnsi="Times New Roman" w:cs="Times New Roman"/>
          <w:sz w:val="28"/>
          <w:szCs w:val="28"/>
        </w:rPr>
        <w:t>.44, а). Запас хода на одной заправке до 100 км, максимальная скорость до 140 км/ч.</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both"/>
        <w:rPr>
          <w:rFonts w:ascii="Times New Roman" w:hAnsi="Times New Roman" w:cs="Times New Roman"/>
          <w:sz w:val="28"/>
          <w:szCs w:val="28"/>
        </w:rPr>
      </w:pPr>
      <w:r>
        <w:pict>
          <v:group id="Полотно 15855" o:spid="_x0000_s2057" editas="canvas" style="width:468.45pt;height:288.35pt;mso-position-horizontal-relative:char;mso-position-vertical-relative:line" coordsize="59493,36620">
            <v:shape id="_x0000_s2058" type="#_x0000_t75" style="position:absolute;width:59493;height:36620;visibility:visible">
              <v:fill o:detectmouseclick="t"/>
              <v:path o:connecttype="none"/>
            </v:shape>
            <v:shape id="AutoShape 303" o:spid="_x0000_s2059" type="#_x0000_t32" style="position:absolute;left:30137;top:22821;width:6;height:7;visibility:visible" o:connectortype="straight"/>
            <v:shape id="Text Box 304" o:spid="_x0000_s2060" type="#_x0000_t202" style="position:absolute;left:10902;top:33966;width:1956;height:2044;visibility:visible" stroked="f">
              <v:textbox style="mso-next-textbox:#Text Box 304" inset="0,0,0,0">
                <w:txbxContent>
                  <w:p w:rsidR="003041D0" w:rsidRPr="009A5AFF" w:rsidRDefault="003041D0" w:rsidP="00E57469">
                    <w:pPr>
                      <w:jc w:val="center"/>
                      <w:rPr>
                        <w:sz w:val="28"/>
                        <w:szCs w:val="28"/>
                      </w:rPr>
                    </w:pPr>
                    <w:r>
                      <w:rPr>
                        <w:sz w:val="28"/>
                        <w:szCs w:val="28"/>
                      </w:rPr>
                      <w:t>в</w:t>
                    </w:r>
                  </w:p>
                </w:txbxContent>
              </v:textbox>
            </v:shape>
            <v:shape id="Text Box 305" o:spid="_x0000_s2061" type="#_x0000_t202" style="position:absolute;left:40963;top:33807;width:1956;height:2045;visibility:visible" stroked="f">
              <v:textbox style="mso-next-textbox:#Text Box 305" inset="0,0,0,0">
                <w:txbxContent>
                  <w:p w:rsidR="003041D0" w:rsidRPr="009A5AFF" w:rsidRDefault="003041D0" w:rsidP="00E57469">
                    <w:pPr>
                      <w:jc w:val="center"/>
                      <w:rPr>
                        <w:sz w:val="28"/>
                        <w:szCs w:val="28"/>
                      </w:rPr>
                    </w:pPr>
                    <w:r>
                      <w:rPr>
                        <w:sz w:val="28"/>
                        <w:szCs w:val="28"/>
                      </w:rPr>
                      <w:t>г</w:t>
                    </w:r>
                  </w:p>
                </w:txbxContent>
              </v:textbox>
            </v:shape>
            <v:shape id="Picture 306" o:spid="_x0000_s2062" type="#_x0000_t75" alt="ÐÐ½ÐµÐ²Ð¼Ð°ÑÐ¸ÑÐµÑÐºÐ¸Ð¹ Ð¼Ð¾ÑÐ¾ÑÐ¸ÐºÐ» 02 Pursuit (ÑÐ¾ÑÐ¾ Ð¸ Ð²Ð¸Ð´ÐµÐ¾)" style="position:absolute;left:603;top:641;width:25825;height:15665;visibility:visible">
              <v:imagedata r:id="rId124" o:title="" croptop="3453f" cropbottom="3972f" cropleft="5141f" cropright="4504f"/>
            </v:shape>
            <v:shape id="Рисунок 12" o:spid="_x0000_s2063" type="#_x0000_t75" alt="https://sites.google.com/site/rijdenopperslucht/_/rsrc/1483715172073/engineair/deakin.jpg?height=244&amp;width=320" style="position:absolute;left:28975;top:16478;width:30518;height:17653;visibility:visible">
              <v:imagedata r:id="rId125" o:title="" croptop="2663f" cropbottom="13161f"/>
            </v:shape>
            <v:shape id="Рисунок 8" o:spid="_x0000_s2064" type="#_x0000_t75" alt="На изображении может находиться: 3 человека, автомобиль" style="position:absolute;left:266;top:19056;width:27134;height:15075;visibility:visible">
              <v:imagedata r:id="rId126" o:title="" croptop="22764f" cropbottom="3969f" cropleft="13753f" cropright="6767f"/>
            </v:shape>
            <v:shape id="Рисунок 6" o:spid="_x0000_s2065" type="#_x0000_t75" alt="Гатор" style="position:absolute;left:31419;width:26023;height:16306;visibility:visible">
              <v:imagedata r:id="rId127" o:title="" croptop="9239f" cropbottom="6237f" cropleft="3702f" cropright="2260f"/>
            </v:shape>
            <v:shape id="Text Box 310" o:spid="_x0000_s2066" type="#_x0000_t202" style="position:absolute;left:12858;top:14217;width:1956;height:2045;visibility:visible" stroked="f">
              <v:textbox style="mso-next-textbox:#Text Box 310" inset="0,0,0,0">
                <w:txbxContent>
                  <w:p w:rsidR="003041D0" w:rsidRPr="009A5AFF" w:rsidRDefault="003041D0" w:rsidP="00E57469">
                    <w:pPr>
                      <w:jc w:val="center"/>
                      <w:rPr>
                        <w:sz w:val="28"/>
                        <w:szCs w:val="28"/>
                      </w:rPr>
                    </w:pPr>
                    <w:r>
                      <w:rPr>
                        <w:sz w:val="28"/>
                        <w:szCs w:val="28"/>
                      </w:rPr>
                      <w:t>а</w:t>
                    </w:r>
                  </w:p>
                </w:txbxContent>
              </v:textbox>
            </v:shape>
            <v:shape id="Text Box 311" o:spid="_x0000_s2067" type="#_x0000_t202" style="position:absolute;left:32569;top:14046;width:1955;height:2044;visibility:visible" stroked="f">
              <v:textbox style="mso-next-textbox:#Text Box 311" inset="0,0,0,0">
                <w:txbxContent>
                  <w:p w:rsidR="003041D0" w:rsidRPr="00973A4A" w:rsidRDefault="003041D0" w:rsidP="00E57469">
                    <w:pPr>
                      <w:jc w:val="center"/>
                      <w:rPr>
                        <w:sz w:val="28"/>
                        <w:szCs w:val="28"/>
                      </w:rPr>
                    </w:pPr>
                    <w:r>
                      <w:rPr>
                        <w:sz w:val="28"/>
                        <w:szCs w:val="28"/>
                      </w:rPr>
                      <w:t>б</w:t>
                    </w:r>
                  </w:p>
                </w:txbxContent>
              </v:textbox>
            </v:shape>
            <w10:anchorlock/>
          </v:group>
        </w:pict>
      </w:r>
    </w:p>
    <w:p w:rsidR="00F2068E" w:rsidRPr="00874616" w:rsidRDefault="00F2068E" w:rsidP="00874616">
      <w:pPr>
        <w:suppressAutoHyphens/>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 xml:space="preserve">.44. Пневматический транспорт фирмы Engineair: </w:t>
      </w:r>
      <w:r>
        <w:rPr>
          <w:rFonts w:ascii="Times New Roman" w:hAnsi="Times New Roman" w:cs="Times New Roman"/>
          <w:sz w:val="28"/>
          <w:szCs w:val="28"/>
        </w:rPr>
        <w:t xml:space="preserve"> </w:t>
      </w:r>
      <w:r w:rsidRPr="00874616">
        <w:rPr>
          <w:rFonts w:ascii="Times New Roman" w:hAnsi="Times New Roman" w:cs="Times New Roman"/>
          <w:sz w:val="28"/>
          <w:szCs w:val="28"/>
        </w:rPr>
        <w:t xml:space="preserve">а – мотоцикл O2 Pursuit; б – грузовой транспортер Gator; в – двухместный автомобиль; </w:t>
      </w:r>
      <w:r>
        <w:rPr>
          <w:rFonts w:ascii="Times New Roman" w:hAnsi="Times New Roman" w:cs="Times New Roman"/>
          <w:sz w:val="28"/>
          <w:szCs w:val="28"/>
        </w:rPr>
        <w:br/>
      </w:r>
      <w:r w:rsidRPr="00874616">
        <w:rPr>
          <w:rFonts w:ascii="Times New Roman" w:hAnsi="Times New Roman" w:cs="Times New Roman"/>
          <w:sz w:val="28"/>
          <w:szCs w:val="28"/>
        </w:rPr>
        <w:t>г – трехместный концепт</w:t>
      </w:r>
    </w:p>
    <w:p w:rsidR="00F2068E" w:rsidRPr="006D7994"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Транспортер Gator от компании Engineair – первый в Австралии автомобиль на сжатом воздухе, поступивший в реальную коммерческую эксплуатацию (рис. </w:t>
      </w:r>
      <w:r w:rsidR="003041D0">
        <w:rPr>
          <w:rFonts w:ascii="Times New Roman" w:hAnsi="Times New Roman" w:cs="Times New Roman"/>
          <w:sz w:val="28"/>
          <w:szCs w:val="28"/>
        </w:rPr>
        <w:t>7</w:t>
      </w:r>
      <w:r w:rsidRPr="006D7994">
        <w:rPr>
          <w:rFonts w:ascii="Times New Roman" w:hAnsi="Times New Roman" w:cs="Times New Roman"/>
          <w:sz w:val="28"/>
          <w:szCs w:val="28"/>
        </w:rPr>
        <w:t>.44, б). Грузоподъёмность до 500 кг, объём баллонов с воздухом – 105 литров, пробег на одной заправке до 16 км. При этом, заправка занимает несколько минут. Подобные автомобили для гольф-клубов развивают скорость до 50 км/ч, а в штатных режимах эксплуатации, одна заправка воздухом обеспечивает транспортировку в пределах часа.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Отметим, что силовые установки для движения автомобиля на энергии сжатого воздуха по принципу действия могут представлять пневмомеханические или пневмогидравлические системы. Во втором случае, как передаточное звено в системе, используется жидкость. Такое решение, позволяет устранить потери энергии давления на утечки и паразитные объемы подводящих трубопроводов (повысить КПД привода).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Пневмогидравлический привод состоит из обратимой гидравлической машины (гидроагрегата), которая в статусе насоса перекачивает жидкость из резервуара в гидроаккумулятор с газовым подпором, обеспечивая тем самым увеличение энергии сжатого газа. В статусе мотора, крутящий момент на валу гидроагрегата создается напором жидкости, выдавливаемой из гидроаккумулятора расширяющимся газом подпора. Переключение статуса гидроагрегата производится с помощью электрических клапанов под электронным управлением. При этом, используется информация с датчиков давления в газовом подпоре и уровня (объема) рабочей жидкости в резервуаре.</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Таким образом, энергетические ресурсы гидросистемы ограничены объемом рабочей жидкости и давлением газа в подпорной камере гидроаккумулятора. Поэтому, использование гидравлики приемлемо только для систем рекуперации энергии торможения или работы в составе гибридных силовых установок.</w:t>
      </w:r>
    </w:p>
    <w:p w:rsidR="00F2068E" w:rsidRPr="006D7994" w:rsidRDefault="00F2068E" w:rsidP="001F4238">
      <w:pPr>
        <w:spacing w:after="0" w:line="360" w:lineRule="auto"/>
        <w:ind w:firstLine="709"/>
        <w:jc w:val="both"/>
        <w:rPr>
          <w:rFonts w:ascii="Times New Roman" w:hAnsi="Times New Roman" w:cs="Times New Roman"/>
          <w:sz w:val="28"/>
          <w:szCs w:val="28"/>
        </w:rPr>
      </w:pPr>
    </w:p>
    <w:p w:rsidR="00F2068E" w:rsidRPr="006D7994" w:rsidRDefault="003041D0" w:rsidP="00874616">
      <w:pPr>
        <w:pStyle w:val="2"/>
      </w:pPr>
      <w:bookmarkStart w:id="9" w:name="_Toc51970702"/>
      <w:r>
        <w:t>7</w:t>
      </w:r>
      <w:r w:rsidR="00F2068E" w:rsidRPr="006D7994">
        <w:t>.</w:t>
      </w:r>
      <w:r w:rsidR="006E6D02">
        <w:t>4.</w:t>
      </w:r>
      <w:r w:rsidR="00F2068E" w:rsidRPr="006D7994">
        <w:t>6. Композиции пневматических гибридных силовых установок</w:t>
      </w:r>
      <w:bookmarkEnd w:id="9"/>
    </w:p>
    <w:p w:rsidR="00F2068E" w:rsidRDefault="00F2068E" w:rsidP="001F4238">
      <w:pPr>
        <w:spacing w:after="0" w:line="360" w:lineRule="auto"/>
        <w:ind w:firstLine="709"/>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Рассмотрим основные направления создания пневматических гибридов, связанные с применением:</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 воздушно-гибридных двигателей;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конвертированных ДВС в качестве пневматических двигателей в составе ГСУ;</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пневматических двигателей общего назначения или оригинальных конструкций в составе ГСУ;</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гидравлических трансмиссий в составе пневматических ГСУ.</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Воздушно-гибридные двигатели</w:t>
      </w:r>
      <w:r w:rsidRPr="006D7994">
        <w:rPr>
          <w:rFonts w:ascii="Times New Roman" w:hAnsi="Times New Roman" w:cs="Times New Roman"/>
          <w:sz w:val="28"/>
          <w:szCs w:val="28"/>
        </w:rPr>
        <w:t xml:space="preserve"> (ВГД) строятся на базе ДВС с дополнительной системой газораспределения воздушного заряда [56]. Различают схемы ВГД с поочередным (последовательным) и одновременным (параллельным) </w:t>
      </w:r>
      <w:r w:rsidRPr="006D7994">
        <w:rPr>
          <w:rFonts w:ascii="Times New Roman" w:hAnsi="Times New Roman" w:cs="Times New Roman"/>
          <w:sz w:val="28"/>
          <w:szCs w:val="28"/>
        </w:rPr>
        <w:lastRenderedPageBreak/>
        <w:t xml:space="preserve">преобразованием тепловой энергии топлива и энергии сжатого воздуха в цилиндрах двигателя.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 двигателях, построенных по последовательной технологии, используется компрессор, для изначальной генерации давления в пневматическом баллоне. Зарядка баллона сжатым воздухом может осуществляться от внешнего или встроенного компрессора. Привод встроенного компрессора осуществляется от ВГД в статусе ДВС или от колес автомобиля в режиме рекуперативного торможения. Запасенный в баллоне сжатый воздух, обеспечивает наддув в цилиндры для эффективного сгорания топлива. Возможность пневматического перезапуска позволяет снизить вероятность работы двигателя на режиме холостого хода и тем самым повысить топливно-экономические и экологические показатели транспортного средства.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В концептах ВГД с одновременной работой топливных 1 и пневматических 2 цилиндров используются равноценные цилиндры или цилиндры адаптированного объема (рис. </w:t>
      </w:r>
      <w:r w:rsidR="003041D0">
        <w:rPr>
          <w:rFonts w:ascii="Times New Roman" w:hAnsi="Times New Roman" w:cs="Times New Roman"/>
          <w:sz w:val="28"/>
          <w:szCs w:val="28"/>
        </w:rPr>
        <w:t>7</w:t>
      </w:r>
      <w:r w:rsidRPr="006D7994">
        <w:rPr>
          <w:rFonts w:ascii="Times New Roman" w:hAnsi="Times New Roman" w:cs="Times New Roman"/>
          <w:sz w:val="28"/>
          <w:szCs w:val="28"/>
        </w:rPr>
        <w:t>.45).</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4"/>
          <w:szCs w:val="24"/>
        </w:rPr>
      </w:pPr>
      <w:r>
        <w:pict>
          <v:group id="Полотно 15845" o:spid="_x0000_s2068" editas="canvas" style="width:436.55pt;height:158.95pt;mso-position-horizontal-relative:char;mso-position-vertical-relative:line" coordsize="55441,20186">
            <v:shape id="_x0000_s2069" type="#_x0000_t75" style="position:absolute;width:55441;height:20186;visibility:visible">
              <v:fill o:detectmouseclick="t"/>
              <v:path o:connecttype="none"/>
            </v:shape>
            <v:group id="Group 284" o:spid="_x0000_s2070" style="position:absolute;width:55441;height:20186" coordorigin="1725,5880" coordsize="8731,3179">
              <v:shape id="Picture 285" o:spid="_x0000_s2071" type="#_x0000_t75" alt="Скудери двигатель-воздух-hybrid.jpg" style="position:absolute;left:7454;top:5880;width:3002;height:3160;visibility:visible">
                <v:imagedata r:id="rId128" o:title="" croptop="2326f" cropbottom="1048f"/>
              </v:shape>
              <v:shape id="Picture 286" o:spid="_x0000_s2072" type="#_x0000_t75" style="position:absolute;left:3757;top:6074;width:3482;height:2853;visibility:visible">
                <v:imagedata r:id="rId129" o:title="" croptop="1431f" cropbottom="10632f" cropleft="1403f" cropright="1535f"/>
              </v:shape>
              <v:shape id="Text Box 287" o:spid="_x0000_s2073" type="#_x0000_t202" style="position:absolute;left:5907;top:7021;width:249;height:240;visibility:visible" stroked="f" strokeweight=".5pt">
                <v:textbox style="mso-next-textbox:#Text Box 287"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1</w:t>
                      </w:r>
                    </w:p>
                  </w:txbxContent>
                </v:textbox>
              </v:shape>
              <v:shape id="Text Box 288" o:spid="_x0000_s2074" type="#_x0000_t202" style="position:absolute;left:9496;top:7223;width:249;height:240;visibility:visible" stroked="f" strokeweight=".5pt">
                <v:textbox style="mso-next-textbox:#Text Box 288"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2</w:t>
                      </w:r>
                    </w:p>
                  </w:txbxContent>
                </v:textbox>
              </v:shape>
              <v:shape id="Text Box 289" o:spid="_x0000_s2075" type="#_x0000_t202" style="position:absolute;left:5354;top:6217;width:249;height:240;visibility:visible" stroked="f" strokeweight=".5pt">
                <v:textbox style="mso-next-textbox:#Text Box 289"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3</w:t>
                      </w:r>
                    </w:p>
                  </w:txbxContent>
                </v:textbox>
              </v:shape>
              <v:shape id="Text Box 290" o:spid="_x0000_s2076" type="#_x0000_t202" style="position:absolute;left:4759;top:7017;width:249;height:240;visibility:visible" stroked="f" strokeweight=".5pt">
                <v:textbox style="mso-next-textbox:#Text Box 290"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2</w:t>
                      </w:r>
                    </w:p>
                  </w:txbxContent>
                </v:textbox>
              </v:shape>
              <v:shape id="Text Box 291" o:spid="_x0000_s2077" type="#_x0000_t202" style="position:absolute;left:8753;top:7312;width:249;height:240;visibility:visible" stroked="f" strokeweight=".5pt">
                <v:textbox style="mso-next-textbox:#Text Box 291"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1</w:t>
                      </w:r>
                    </w:p>
                  </w:txbxContent>
                </v:textbox>
              </v:shape>
              <v:shape id="Text Box 292" o:spid="_x0000_s2078" type="#_x0000_t202" style="position:absolute;left:8037;top:7676;width:249;height:240;visibility:visible" stroked="f" strokeweight=".5pt">
                <v:textbox style="mso-next-textbox:#Text Box 292"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3</w:t>
                      </w:r>
                    </w:p>
                  </w:txbxContent>
                </v:textbox>
              </v:shape>
              <v:shape id="Рисунок 1" o:spid="_x0000_s2079" type="#_x0000_t75" alt="Разработана альтернатива гибридным двигателям" style="position:absolute;left:1725;top:5880;width:1735;height:3179;visibility:visible">
                <v:imagedata r:id="rId130" o:title="" cropleft="16839f" cropright="17122f"/>
              </v:shape>
              <v:shape id="Text Box 294" o:spid="_x0000_s2080" type="#_x0000_t202" style="position:absolute;left:1853;top:8732;width:290;height:327;visibility:visible" filled="f" stroked="f" strokeweight=".5pt">
                <v:textbox style="mso-next-textbox:#Text Box 294" inset="0,0,0,0">
                  <w:txbxContent>
                    <w:p w:rsidR="003041D0" w:rsidRPr="00C51BF0" w:rsidRDefault="003041D0" w:rsidP="00E57469">
                      <w:pPr>
                        <w:pStyle w:val="a4"/>
                        <w:spacing w:before="0" w:beforeAutospacing="0" w:after="0" w:afterAutospacing="0"/>
                        <w:jc w:val="center"/>
                        <w:rPr>
                          <w:sz w:val="28"/>
                          <w:szCs w:val="28"/>
                          <w:lang w:val="uk-UA"/>
                        </w:rPr>
                      </w:pPr>
                      <w:r w:rsidRPr="00C51BF0">
                        <w:rPr>
                          <w:sz w:val="28"/>
                          <w:szCs w:val="28"/>
                          <w:lang w:val="uk-UA"/>
                        </w:rPr>
                        <w:t>а</w:t>
                      </w:r>
                    </w:p>
                  </w:txbxContent>
                </v:textbox>
              </v:shape>
              <v:shape id="Text Box 295" o:spid="_x0000_s2081" type="#_x0000_t202" style="position:absolute;left:5575;top:8727;width:290;height:327;visibility:visible" filled="f" stroked="f" strokeweight=".5pt">
                <v:textbox style="mso-next-textbox:#Text Box 295" inset="0,0,0,0">
                  <w:txbxContent>
                    <w:p w:rsidR="003041D0" w:rsidRPr="00C51BF0" w:rsidRDefault="003041D0" w:rsidP="00E57469">
                      <w:pPr>
                        <w:pStyle w:val="a4"/>
                        <w:spacing w:before="0" w:beforeAutospacing="0" w:after="0" w:afterAutospacing="0"/>
                        <w:jc w:val="center"/>
                        <w:rPr>
                          <w:sz w:val="28"/>
                          <w:szCs w:val="28"/>
                          <w:lang w:val="uk-UA"/>
                        </w:rPr>
                      </w:pPr>
                      <w:r>
                        <w:rPr>
                          <w:sz w:val="28"/>
                          <w:szCs w:val="28"/>
                          <w:lang w:val="uk-UA"/>
                        </w:rPr>
                        <w:t>б</w:t>
                      </w:r>
                    </w:p>
                  </w:txbxContent>
                </v:textbox>
              </v:shape>
              <v:shape id="Text Box 296" o:spid="_x0000_s2082" type="#_x0000_t202" style="position:absolute;left:8047;top:8731;width:290;height:327;visibility:visible" filled="f" stroked="f" strokeweight=".5pt">
                <v:textbox style="mso-next-textbox:#Text Box 296" inset="0,0,0,0">
                  <w:txbxContent>
                    <w:p w:rsidR="003041D0" w:rsidRPr="00C51BF0" w:rsidRDefault="003041D0" w:rsidP="00E57469">
                      <w:pPr>
                        <w:pStyle w:val="a4"/>
                        <w:spacing w:before="0" w:beforeAutospacing="0" w:after="0" w:afterAutospacing="0"/>
                        <w:jc w:val="center"/>
                        <w:rPr>
                          <w:sz w:val="28"/>
                          <w:szCs w:val="28"/>
                          <w:lang w:val="uk-UA"/>
                        </w:rPr>
                      </w:pPr>
                      <w:r>
                        <w:rPr>
                          <w:sz w:val="28"/>
                          <w:szCs w:val="28"/>
                          <w:lang w:val="uk-UA"/>
                        </w:rPr>
                        <w:t>в</w:t>
                      </w:r>
                    </w:p>
                  </w:txbxContent>
                </v:textbox>
              </v:shape>
              <v:shape id="Text Box 297" o:spid="_x0000_s2083" type="#_x0000_t202" style="position:absolute;left:2993;top:7665;width:249;height:240;visibility:visible" stroked="f" strokeweight=".5pt">
                <v:textbox style="mso-next-textbox:#Text Box 297"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1</w:t>
                      </w:r>
                    </w:p>
                  </w:txbxContent>
                </v:textbox>
              </v:shape>
              <v:shape id="Text Box 298" o:spid="_x0000_s2084" type="#_x0000_t202" style="position:absolute;left:2029;top:7665;width:249;height:240;visibility:visible" stroked="f" strokeweight=".5pt">
                <v:textbox style="mso-next-textbox:#Text Box 298"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2</w:t>
                      </w:r>
                    </w:p>
                  </w:txbxContent>
                </v:textbox>
              </v:shape>
              <v:shape id="Text Box 299" o:spid="_x0000_s2085" type="#_x0000_t202" style="position:absolute;left:2029;top:5990;width:1119;height:514;visibility:visible" stroked="f" strokeweight=".5pt">
                <v:textbox style="mso-next-textbox:#Text Box 299" inset="0,0,0,0">
                  <w:txbxContent>
                    <w:p w:rsidR="003041D0" w:rsidRPr="00C34C97" w:rsidRDefault="003041D0" w:rsidP="00E57469">
                      <w:pPr>
                        <w:pStyle w:val="a4"/>
                        <w:spacing w:before="0" w:beforeAutospacing="0" w:after="0" w:afterAutospacing="0"/>
                        <w:jc w:val="center"/>
                        <w:rPr>
                          <w:sz w:val="16"/>
                          <w:szCs w:val="16"/>
                          <w:lang w:val="uk-UA"/>
                        </w:rPr>
                      </w:pPr>
                    </w:p>
                    <w:p w:rsidR="003041D0" w:rsidRPr="00BA1908" w:rsidRDefault="003041D0" w:rsidP="00E57469">
                      <w:pPr>
                        <w:pStyle w:val="a4"/>
                        <w:spacing w:before="0" w:beforeAutospacing="0" w:after="0" w:afterAutospacing="0"/>
                        <w:jc w:val="center"/>
                        <w:rPr>
                          <w:lang w:val="uk-UA"/>
                        </w:rPr>
                      </w:pPr>
                      <w:r>
                        <w:rPr>
                          <w:lang w:val="uk-UA"/>
                        </w:rPr>
                        <w:t>3</w:t>
                      </w:r>
                    </w:p>
                  </w:txbxContent>
                </v:textbox>
              </v:shape>
              <v:shape id="Text Box 300" o:spid="_x0000_s2086" type="#_x0000_t202" style="position:absolute;left:2180;top:6591;width:249;height:240;visibility:visible" filled="f" stroked="f" strokeweight=".5pt">
                <v:textbox style="mso-next-textbox:#Text Box 300"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4</w:t>
                      </w:r>
                    </w:p>
                  </w:txbxContent>
                </v:textbox>
              </v:shape>
            </v:group>
            <w10:anchorlock/>
          </v:group>
        </w:pict>
      </w:r>
    </w:p>
    <w:p w:rsidR="00F2068E" w:rsidRPr="006D7994" w:rsidRDefault="00F2068E" w:rsidP="001F4238">
      <w:pPr>
        <w:spacing w:after="0" w:line="360" w:lineRule="auto"/>
        <w:jc w:val="center"/>
        <w:rPr>
          <w:rFonts w:ascii="Times New Roman" w:hAnsi="Times New Roman" w:cs="Times New Roman"/>
          <w:sz w:val="20"/>
          <w:szCs w:val="20"/>
        </w:rPr>
      </w:pPr>
    </w:p>
    <w:p w:rsidR="00F2068E" w:rsidRPr="00874616" w:rsidRDefault="00F2068E" w:rsidP="00874616">
      <w:pPr>
        <w:suppressAutoHyphens/>
        <w:spacing w:after="0"/>
        <w:jc w:val="center"/>
        <w:rPr>
          <w:rFonts w:ascii="Times New Roman" w:hAnsi="Times New Roman" w:cs="Times New Roman"/>
          <w:sz w:val="28"/>
          <w:szCs w:val="28"/>
        </w:rPr>
      </w:pPr>
      <w:r w:rsidRPr="00874616">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.45. Конструкции воздушно-гибридных двигателей с параллельным</w:t>
      </w:r>
      <w:r>
        <w:rPr>
          <w:rFonts w:ascii="Times New Roman" w:hAnsi="Times New Roman" w:cs="Times New Roman"/>
          <w:sz w:val="28"/>
          <w:szCs w:val="28"/>
        </w:rPr>
        <w:t xml:space="preserve"> </w:t>
      </w:r>
      <w:r w:rsidRPr="00874616">
        <w:rPr>
          <w:rFonts w:ascii="Times New Roman" w:hAnsi="Times New Roman" w:cs="Times New Roman"/>
          <w:sz w:val="28"/>
          <w:szCs w:val="28"/>
        </w:rPr>
        <w:t>преобразованием энергии: а – схема преобразования энергии; б – конструкция с цилиндрами равного объема; в – конструкция с цилиндрами адаптированного объема</w:t>
      </w:r>
    </w:p>
    <w:p w:rsidR="00F2068E" w:rsidRPr="006D7994"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Изначально, воздушные цилиндры ВГД работают в статусе компрессора с приводом от топливных цилиндров. Избыточное давление, в этом случае, аккумулируется в баллоне 3 с последующим его использованием или для наддува </w:t>
      </w:r>
      <w:r w:rsidRPr="006D7994">
        <w:rPr>
          <w:rFonts w:ascii="Times New Roman" w:hAnsi="Times New Roman" w:cs="Times New Roman"/>
          <w:sz w:val="28"/>
          <w:szCs w:val="28"/>
        </w:rPr>
        <w:lastRenderedPageBreak/>
        <w:t>воздуха в топливные цилиндры 1 или для пневмопривода от воздушных цилиндров 2 в статусе пневмодвигателя. При этом, режим работы пневмоаккумулятора контролируется клапанами распределения 4. Как вариант, для пневмопривода может быть задействован один из цилиндров 4-х или 3-х цилиндровых ДВС, работающих по двух или четырехтактному циклу (технология AHE – Air Hybrid Engine). При этом, агрегат способен функционировать на нескольких режимах:</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отдачи мощности в статусе ДВС;</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отдачи мощности в статусе пневмодвигателя;</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совместной работы воздушных и топливных цилиндров;</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наддува воздуха в топливные цилиндры;</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зарядки воздушного баллона за счет энергии топливных цилиндров;</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зарядки воздушного баллона при рекуперативном торможении;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перезапуска ДВС от сжатого воздуха;</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рекуперации тепловой энергии двигателя в воздушном баллоне.</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Таким образом, по аналогии с электрическими гибридами, последовательные ВГД, в зависимости от реализованных режимов, можно классифицировать как микрогибриды или полные незаряжаемые гибриды.</w:t>
      </w:r>
    </w:p>
    <w:p w:rsidR="00F2068E" w:rsidRPr="006D7994" w:rsidRDefault="00F2068E" w:rsidP="001F4238">
      <w:pPr>
        <w:shd w:val="clear" w:color="auto" w:fill="FFFFFF"/>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Алгоритмы управления ВГД реализуются с помощью ЭСУ. При этом, система мониторинга должна контролировать режимные параметры, свойственные и пневматическому приводу и ДВС. Конечный перечень датчиков и состав исполнительных устройств ЭСУ определяется количеством функций и гибкостью алгоритма управления ГВД.</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i/>
          <w:iCs/>
          <w:sz w:val="28"/>
          <w:szCs w:val="28"/>
        </w:rPr>
        <w:t>Пневматические гибридные силовые установки</w:t>
      </w:r>
      <w:r w:rsidRPr="006D7994">
        <w:rPr>
          <w:rFonts w:ascii="Times New Roman" w:hAnsi="Times New Roman" w:cs="Times New Roman"/>
          <w:sz w:val="28"/>
          <w:szCs w:val="28"/>
        </w:rPr>
        <w:t xml:space="preserve"> (ГСУ), по аналогии с электрическими гибридами, классифицируют по общим признакам (рис. </w:t>
      </w:r>
      <w:r w:rsidR="003041D0">
        <w:rPr>
          <w:rFonts w:ascii="Times New Roman" w:hAnsi="Times New Roman" w:cs="Times New Roman"/>
          <w:sz w:val="28"/>
          <w:szCs w:val="28"/>
        </w:rPr>
        <w:t>7</w:t>
      </w:r>
      <w:r w:rsidRPr="006D7994">
        <w:rPr>
          <w:rFonts w:ascii="Times New Roman" w:hAnsi="Times New Roman" w:cs="Times New Roman"/>
          <w:sz w:val="28"/>
          <w:szCs w:val="28"/>
        </w:rPr>
        <w:t>.46).</w:t>
      </w:r>
    </w:p>
    <w:p w:rsidR="00F2068E" w:rsidRPr="006D7994" w:rsidRDefault="00F2068E" w:rsidP="00874616">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В общем случае ГСУ с пневмоприводом кроме ДВС может включать различные силовые агрегаты:</w:t>
      </w:r>
    </w:p>
    <w:p w:rsidR="00F2068E" w:rsidRPr="006D7994" w:rsidRDefault="00F2068E" w:rsidP="00874616">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пневматический агрегат (ПНА), функционирующий в статусах мотора и компрессора или отдельные функциональные устройства;</w:t>
      </w:r>
    </w:p>
    <w:p w:rsidR="00F2068E" w:rsidRPr="006D7994" w:rsidRDefault="00F2068E" w:rsidP="00874616">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пневматический аккумулятор низкого давления (ПАК);</w:t>
      </w:r>
    </w:p>
    <w:p w:rsidR="00F2068E" w:rsidRPr="006D7994" w:rsidRDefault="00F2068E" w:rsidP="00874616">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пневматический баллон высокого давления (ПНБ);</w:t>
      </w:r>
    </w:p>
    <w:p w:rsidR="00F2068E" w:rsidRPr="006D7994" w:rsidRDefault="00F2068E" w:rsidP="00874616">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lastRenderedPageBreak/>
        <w:t>- теплообменник (ТОБ);</w:t>
      </w:r>
    </w:p>
    <w:p w:rsidR="00F2068E" w:rsidRPr="00CF0805" w:rsidRDefault="00F2068E" w:rsidP="00874616">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 электрическую машину, функционирующую в статусах мотора и </w:t>
      </w:r>
      <w:r w:rsidRPr="00CF0805">
        <w:rPr>
          <w:rFonts w:ascii="Times New Roman" w:hAnsi="Times New Roman" w:cs="Times New Roman"/>
          <w:sz w:val="28"/>
          <w:szCs w:val="28"/>
        </w:rPr>
        <w:t>генератора (ЭЛМ) или отдельные функциональные устройства;</w:t>
      </w:r>
    </w:p>
    <w:p w:rsidR="00F2068E" w:rsidRPr="00CF0805" w:rsidRDefault="00F2068E" w:rsidP="00874616">
      <w:pPr>
        <w:spacing w:after="0" w:line="360" w:lineRule="auto"/>
        <w:ind w:firstLine="708"/>
        <w:jc w:val="both"/>
        <w:rPr>
          <w:rFonts w:ascii="Times New Roman" w:hAnsi="Times New Roman" w:cs="Times New Roman"/>
          <w:sz w:val="28"/>
          <w:szCs w:val="28"/>
        </w:rPr>
      </w:pPr>
      <w:r w:rsidRPr="00CF0805">
        <w:rPr>
          <w:rFonts w:ascii="Times New Roman" w:hAnsi="Times New Roman" w:cs="Times New Roman"/>
          <w:sz w:val="28"/>
          <w:szCs w:val="28"/>
        </w:rPr>
        <w:t>- тяговую аккумуляторную батарею (ТАБ).</w:t>
      </w:r>
    </w:p>
    <w:p w:rsidR="00F2068E" w:rsidRPr="00CF0805" w:rsidRDefault="00F2068E" w:rsidP="001F4238">
      <w:pPr>
        <w:spacing w:after="0" w:line="360" w:lineRule="auto"/>
        <w:jc w:val="both"/>
        <w:rPr>
          <w:rFonts w:ascii="Times New Roman" w:hAnsi="Times New Roman" w:cs="Times New Roman"/>
          <w:sz w:val="28"/>
          <w:szCs w:val="28"/>
        </w:rPr>
      </w:pPr>
    </w:p>
    <w:p w:rsidR="00F2068E" w:rsidRPr="00CF0805" w:rsidRDefault="003041D0" w:rsidP="001F423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pict>
          <v:shape id="Рисунок 15540" o:spid="_x0000_i1081" type="#_x0000_t75" style="width:433.4pt;height:238.15pt;visibility:visible">
            <v:imagedata r:id="rId131" o:title=""/>
          </v:shape>
        </w:pict>
      </w:r>
    </w:p>
    <w:p w:rsidR="00F2068E" w:rsidRPr="00CF0805" w:rsidRDefault="00F2068E" w:rsidP="001F4238">
      <w:pPr>
        <w:spacing w:after="0" w:line="360" w:lineRule="auto"/>
        <w:jc w:val="center"/>
        <w:rPr>
          <w:rFonts w:ascii="Times New Roman" w:hAnsi="Times New Roman" w:cs="Times New Roman"/>
          <w:sz w:val="28"/>
          <w:szCs w:val="28"/>
        </w:rPr>
      </w:pPr>
      <w:r w:rsidRPr="00CF0805">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CF0805">
        <w:rPr>
          <w:rFonts w:ascii="Times New Roman" w:hAnsi="Times New Roman" w:cs="Times New Roman"/>
          <w:sz w:val="28"/>
          <w:szCs w:val="28"/>
        </w:rPr>
        <w:t>.46. Классификационная структура пневматических ГСУ</w:t>
      </w:r>
    </w:p>
    <w:p w:rsidR="00F2068E" w:rsidRPr="00CF0805" w:rsidRDefault="00F2068E" w:rsidP="001F4238">
      <w:pPr>
        <w:tabs>
          <w:tab w:val="left" w:pos="1122"/>
        </w:tabs>
        <w:spacing w:after="0" w:line="360" w:lineRule="auto"/>
        <w:jc w:val="both"/>
        <w:rPr>
          <w:rFonts w:ascii="Times New Roman" w:hAnsi="Times New Roman" w:cs="Times New Roman"/>
          <w:sz w:val="28"/>
          <w:szCs w:val="28"/>
        </w:rPr>
      </w:pPr>
    </w:p>
    <w:p w:rsidR="00F2068E" w:rsidRPr="00CF0805" w:rsidRDefault="00F2068E" w:rsidP="001F4238">
      <w:pPr>
        <w:spacing w:after="0" w:line="360" w:lineRule="auto"/>
        <w:ind w:firstLine="708"/>
        <w:jc w:val="both"/>
        <w:rPr>
          <w:rFonts w:ascii="Times New Roman" w:hAnsi="Times New Roman" w:cs="Times New Roman"/>
          <w:sz w:val="28"/>
          <w:szCs w:val="28"/>
        </w:rPr>
      </w:pPr>
      <w:r w:rsidRPr="00CF0805">
        <w:rPr>
          <w:rFonts w:ascii="Times New Roman" w:hAnsi="Times New Roman" w:cs="Times New Roman"/>
          <w:sz w:val="28"/>
          <w:szCs w:val="28"/>
        </w:rPr>
        <w:t xml:space="preserve">Энергетический обмен между перечисленными агрегатами ГСУ и колесами автомобиля «К» можно представить обобщенной структурой (рис. </w:t>
      </w:r>
      <w:r w:rsidR="003041D0">
        <w:rPr>
          <w:rFonts w:ascii="Times New Roman" w:hAnsi="Times New Roman" w:cs="Times New Roman"/>
          <w:sz w:val="28"/>
          <w:szCs w:val="28"/>
        </w:rPr>
        <w:t>7</w:t>
      </w:r>
      <w:r w:rsidRPr="00CF0805">
        <w:rPr>
          <w:rFonts w:ascii="Times New Roman" w:hAnsi="Times New Roman" w:cs="Times New Roman"/>
          <w:sz w:val="28"/>
          <w:szCs w:val="28"/>
        </w:rPr>
        <w:t>.47).</w:t>
      </w:r>
    </w:p>
    <w:p w:rsidR="00F2068E" w:rsidRPr="00CF0805" w:rsidRDefault="00F2068E" w:rsidP="001F4238">
      <w:pPr>
        <w:spacing w:after="0" w:line="360" w:lineRule="auto"/>
        <w:jc w:val="both"/>
        <w:rPr>
          <w:rFonts w:ascii="Times New Roman" w:hAnsi="Times New Roman" w:cs="Times New Roman"/>
          <w:sz w:val="28"/>
          <w:szCs w:val="28"/>
        </w:rPr>
      </w:pPr>
    </w:p>
    <w:p w:rsidR="00F2068E" w:rsidRPr="00CF0805" w:rsidRDefault="003041D0" w:rsidP="001F423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pict>
          <v:shape id="Рисунок 15539" o:spid="_x0000_i1082" type="#_x0000_t75" style="width:414.7pt;height:155.1pt;visibility:visible">
            <v:imagedata r:id="rId132" o:title=""/>
          </v:shape>
        </w:pict>
      </w:r>
    </w:p>
    <w:p w:rsidR="00BA1C3B" w:rsidRDefault="00BA1C3B" w:rsidP="00BA1C3B">
      <w:pPr>
        <w:suppressAutoHyphens/>
        <w:spacing w:after="0" w:line="240" w:lineRule="auto"/>
        <w:jc w:val="center"/>
        <w:rPr>
          <w:rFonts w:ascii="Times New Roman" w:hAnsi="Times New Roman" w:cs="Times New Roman"/>
          <w:sz w:val="28"/>
          <w:szCs w:val="28"/>
        </w:rPr>
      </w:pPr>
    </w:p>
    <w:p w:rsidR="00F2068E" w:rsidRPr="006D7994" w:rsidRDefault="00F2068E" w:rsidP="00BA1C3B">
      <w:pPr>
        <w:suppressAutoHyphens/>
        <w:spacing w:after="0" w:line="360" w:lineRule="auto"/>
        <w:jc w:val="center"/>
        <w:rPr>
          <w:rFonts w:ascii="Times New Roman" w:hAnsi="Times New Roman" w:cs="Times New Roman"/>
          <w:sz w:val="28"/>
          <w:szCs w:val="28"/>
        </w:rPr>
      </w:pPr>
      <w:r w:rsidRPr="00CF0805">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CF0805">
        <w:rPr>
          <w:rFonts w:ascii="Times New Roman" w:hAnsi="Times New Roman" w:cs="Times New Roman"/>
          <w:sz w:val="28"/>
          <w:szCs w:val="28"/>
        </w:rPr>
        <w:t>.47. Обобщенная структура</w:t>
      </w:r>
      <w:r w:rsidRPr="006D7994">
        <w:rPr>
          <w:rFonts w:ascii="Times New Roman" w:hAnsi="Times New Roman" w:cs="Times New Roman"/>
          <w:sz w:val="28"/>
          <w:szCs w:val="28"/>
        </w:rPr>
        <w:t xml:space="preserve"> энергетического обмена в ГСУ </w:t>
      </w:r>
      <w:r>
        <w:rPr>
          <w:rFonts w:ascii="Times New Roman" w:hAnsi="Times New Roman" w:cs="Times New Roman"/>
          <w:sz w:val="28"/>
          <w:szCs w:val="28"/>
        </w:rPr>
        <w:br/>
      </w:r>
      <w:r w:rsidRPr="006D7994">
        <w:rPr>
          <w:rFonts w:ascii="Times New Roman" w:hAnsi="Times New Roman" w:cs="Times New Roman"/>
          <w:sz w:val="28"/>
          <w:szCs w:val="28"/>
        </w:rPr>
        <w:t>с пневмоагрегатом</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lastRenderedPageBreak/>
        <w:t xml:space="preserve">Мощность, распределяемая между силовыми агрегатами, имеет различную природу энергии, которая параметрируется температурой </w:t>
      </w:r>
      <w:r w:rsidRPr="006D7994">
        <w:rPr>
          <w:rFonts w:ascii="Times New Roman" w:hAnsi="Times New Roman" w:cs="Times New Roman"/>
          <w:i/>
          <w:iCs/>
          <w:sz w:val="28"/>
          <w:szCs w:val="28"/>
        </w:rPr>
        <w:t>t</w:t>
      </w:r>
      <w:r w:rsidRPr="006D7994">
        <w:rPr>
          <w:rFonts w:ascii="Times New Roman" w:hAnsi="Times New Roman" w:cs="Times New Roman"/>
          <w:sz w:val="28"/>
          <w:szCs w:val="28"/>
          <w:vertAlign w:val="superscript"/>
        </w:rPr>
        <w:t>o</w:t>
      </w:r>
      <w:r w:rsidRPr="006D7994">
        <w:rPr>
          <w:rFonts w:ascii="Times New Roman" w:hAnsi="Times New Roman" w:cs="Times New Roman"/>
          <w:sz w:val="28"/>
          <w:szCs w:val="28"/>
        </w:rPr>
        <w:t xml:space="preserve">, током </w:t>
      </w:r>
      <w:r w:rsidRPr="006D7994">
        <w:rPr>
          <w:rFonts w:ascii="Times New Roman" w:hAnsi="Times New Roman" w:cs="Times New Roman"/>
          <w:i/>
          <w:iCs/>
          <w:sz w:val="28"/>
          <w:szCs w:val="28"/>
        </w:rPr>
        <w:t>I</w:t>
      </w:r>
      <w:r w:rsidRPr="006D7994">
        <w:rPr>
          <w:rFonts w:ascii="Times New Roman" w:hAnsi="Times New Roman" w:cs="Times New Roman"/>
          <w:sz w:val="28"/>
          <w:szCs w:val="28"/>
        </w:rPr>
        <w:t xml:space="preserve"> и давлением </w:t>
      </w:r>
      <w:r w:rsidRPr="006D7994">
        <w:rPr>
          <w:rFonts w:ascii="Times New Roman" w:hAnsi="Times New Roman" w:cs="Times New Roman"/>
          <w:i/>
          <w:iCs/>
          <w:sz w:val="28"/>
          <w:szCs w:val="28"/>
        </w:rPr>
        <w:t>P</w:t>
      </w:r>
      <w:r w:rsidRPr="006D7994">
        <w:rPr>
          <w:rFonts w:ascii="Times New Roman" w:hAnsi="Times New Roman" w:cs="Times New Roman"/>
          <w:sz w:val="28"/>
          <w:szCs w:val="28"/>
        </w:rPr>
        <w:t xml:space="preserve">. Механическая мощность вращения при заданной частоте, определяется крутящим моментом </w:t>
      </w:r>
      <w:r w:rsidRPr="006D7994">
        <w:rPr>
          <w:rFonts w:ascii="Times New Roman" w:hAnsi="Times New Roman" w:cs="Times New Roman"/>
          <w:i/>
          <w:iCs/>
          <w:sz w:val="28"/>
          <w:szCs w:val="28"/>
        </w:rPr>
        <w:t>M</w:t>
      </w:r>
      <w:r w:rsidRPr="006D7994">
        <w:rPr>
          <w:rFonts w:ascii="Times New Roman" w:hAnsi="Times New Roman" w:cs="Times New Roman"/>
          <w:sz w:val="28"/>
          <w:szCs w:val="28"/>
        </w:rPr>
        <w:t xml:space="preserve">. Двунаправленные стрелки на схеме рисунка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.47 указывают на возможность реализации систем рекуперации энергии. Механическая связь между силовыми агрегатами и колесами автомобиля осуществляется через трансмиссию. </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С позиций </w:t>
      </w:r>
      <w:r w:rsidRPr="006D7994">
        <w:rPr>
          <w:rFonts w:ascii="Times New Roman" w:hAnsi="Times New Roman" w:cs="Times New Roman"/>
          <w:i/>
          <w:iCs/>
          <w:sz w:val="28"/>
          <w:szCs w:val="28"/>
        </w:rPr>
        <w:t>энергетической автономности</w:t>
      </w:r>
      <w:r w:rsidRPr="006D7994">
        <w:rPr>
          <w:rFonts w:ascii="Times New Roman" w:hAnsi="Times New Roman" w:cs="Times New Roman"/>
          <w:sz w:val="28"/>
          <w:szCs w:val="28"/>
        </w:rPr>
        <w:t xml:space="preserve">, гибриды с пневмоприводом, по аналогии с электрическими можно подразделить на два вида – заряжаемые извне ECH (Externally Charged Hybrid) и незаряжаемые NRH (Non-Rechargeable Hybrid) гибриды. </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Выбор композиции пневматической ГСУ с позиций автономности опирается на баланс энергии пневмопривода под заданный ездовой цикл. При этом, рассматривается вариация параметров силовых агрегатов пневмоустановки (уровень давления, объем аккумулятора, производительность пневмоагрегата), позволяющих с одной стороны поддерживать динамику движения автомобиля за счет энергии альтернативного двигателя, с другой – преодолевать момент трогания и обеспечивать заданный цикл движения на энергии пневмопривода.</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Согласно обобщенной структуре, можно построить различные композиции ГСУ с применением ПНА, где альтернативным двигателям отводится роль основного или вспомогательного силового агрегата. Степень использования двигателя обычно оценивают количеством энергии, расходуемой в ездовом цикле. При этом, рассматривают различные процентные показатели: мощность, развиваемая двигателем; ресурс пробега в заданном статусе; количество и стоимость энергоносителя, затраченного на базовом пробеге.</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Таким образом, рациональность использования той или иной композиции ГСУ определяется условиями эксплуатации и режимами движения транспортного средства. Так, например, электропневматическая композиция позволяет использовать преимущества пневмопривода при трогании и разгоне автомобиля (минимальный расход давления и максимальный крутящий момент) и электро</w:t>
      </w:r>
      <w:r w:rsidRPr="006D7994">
        <w:rPr>
          <w:rFonts w:ascii="Times New Roman" w:hAnsi="Times New Roman" w:cs="Times New Roman"/>
          <w:sz w:val="28"/>
          <w:szCs w:val="28"/>
        </w:rPr>
        <w:lastRenderedPageBreak/>
        <w:t>привода на скоростных режимах (минимальный ток потребления) при значительных пробегах (большая энергоемкость аккумулятора). При этом, надо понимать, что заряжаемый электрический привод выступает как основной, а рекуперативный пневматический – как вспомогательный. Трехкомпонентная ГСУ также может рассматриваться, как двухступенчатая пневматическая система пуска мощного ДВС, в которой производится предварительная компрессия давления в ПАК за счет энергии электропривода [57].</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i/>
          <w:iCs/>
          <w:sz w:val="28"/>
          <w:szCs w:val="28"/>
        </w:rPr>
        <w:t xml:space="preserve">Функциональность ГСУ </w:t>
      </w:r>
      <w:r w:rsidRPr="006D7994">
        <w:rPr>
          <w:rFonts w:ascii="Times New Roman" w:hAnsi="Times New Roman" w:cs="Times New Roman"/>
          <w:sz w:val="28"/>
          <w:szCs w:val="28"/>
        </w:rPr>
        <w:t>определяется назначением системы пневматического привода (старт-стоп, разгон-торможение, полного гибрида) и гибкостью алгоритмов управления (перечнем датчиков, методом управления, способом реализации управляющих воздействий).</w:t>
      </w:r>
    </w:p>
    <w:p w:rsidR="00F2068E" w:rsidRPr="006D7994" w:rsidRDefault="00F2068E" w:rsidP="001F4238">
      <w:pPr>
        <w:spacing w:after="0" w:line="360" w:lineRule="auto"/>
        <w:ind w:firstLine="709"/>
        <w:jc w:val="both"/>
        <w:rPr>
          <w:rFonts w:ascii="Times New Roman" w:hAnsi="Times New Roman" w:cs="Times New Roman"/>
          <w:sz w:val="24"/>
          <w:szCs w:val="24"/>
        </w:rPr>
      </w:pPr>
      <w:r w:rsidRPr="006D7994">
        <w:rPr>
          <w:rFonts w:ascii="Times New Roman" w:hAnsi="Times New Roman" w:cs="Times New Roman"/>
          <w:i/>
          <w:iCs/>
          <w:sz w:val="28"/>
          <w:szCs w:val="28"/>
        </w:rPr>
        <w:t>Системы «Старт-стоп»</w:t>
      </w:r>
      <w:r w:rsidRPr="006D7994">
        <w:rPr>
          <w:rFonts w:ascii="Times New Roman" w:hAnsi="Times New Roman" w:cs="Times New Roman"/>
          <w:sz w:val="28"/>
          <w:szCs w:val="28"/>
        </w:rPr>
        <w:t xml:space="preserve"> SS (Start-Stop) реализуются в структуре ВГД (см. выше) или путем применения пневмостартеров для автоматического перезапуска ДВС (см. рис. </w:t>
      </w:r>
      <w:r w:rsidR="003041D0">
        <w:rPr>
          <w:rFonts w:ascii="Times New Roman" w:hAnsi="Times New Roman" w:cs="Times New Roman"/>
          <w:sz w:val="28"/>
          <w:szCs w:val="28"/>
        </w:rPr>
        <w:t>7</w:t>
      </w:r>
      <w:r w:rsidRPr="006D7994">
        <w:rPr>
          <w:rFonts w:ascii="Times New Roman" w:hAnsi="Times New Roman" w:cs="Times New Roman"/>
          <w:sz w:val="28"/>
          <w:szCs w:val="28"/>
        </w:rPr>
        <w:t>.33)</w:t>
      </w:r>
      <w:r w:rsidRPr="006D7994">
        <w:rPr>
          <w:rFonts w:ascii="Times New Roman" w:hAnsi="Times New Roman" w:cs="Times New Roman"/>
          <w:sz w:val="24"/>
          <w:szCs w:val="24"/>
        </w:rPr>
        <w:t>.</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Системы «Разгон-торможение»</w:t>
      </w:r>
      <w:r w:rsidRPr="006D7994">
        <w:rPr>
          <w:rFonts w:ascii="Times New Roman" w:hAnsi="Times New Roman" w:cs="Times New Roman"/>
          <w:sz w:val="28"/>
          <w:szCs w:val="28"/>
        </w:rPr>
        <w:t xml:space="preserve"> AB (Acceleration-Braking) реализуют свои функции за счет рекуперации энергии сжатого воздуха в пневмоаккумуляторе при затормаживании колес автомобиля и последующем их разгоне. При этом, аккумулятор циркулирует в режиме пневматической пружины.</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Классификационное отличие </w:t>
      </w:r>
      <w:r w:rsidRPr="006D7994">
        <w:rPr>
          <w:rFonts w:ascii="Times New Roman" w:hAnsi="Times New Roman" w:cs="Times New Roman"/>
          <w:i/>
          <w:iCs/>
          <w:sz w:val="28"/>
          <w:szCs w:val="28"/>
        </w:rPr>
        <w:t>полных гибридов</w:t>
      </w:r>
      <w:r w:rsidRPr="006D7994">
        <w:rPr>
          <w:rFonts w:ascii="Times New Roman" w:hAnsi="Times New Roman" w:cs="Times New Roman"/>
          <w:sz w:val="28"/>
          <w:szCs w:val="28"/>
        </w:rPr>
        <w:t xml:space="preserve"> FH (Full Hybrid) от систем AB является несколько условным и заключается в наличии у первых, дополнительного источника энергии для заряда аккумулятора в виде альтернативного тягового двигателя (для незаряжаемых) или внешней станции (для заряжаемых). При этом, аккумулятор дополнительно выполняет функции ресивера.</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Определение вида гибрида уточняет его конфигурация. Так, например, для пневмогибридов с ДВС, именуемых EHPV (Engine Hybrid Pneumatic Vehicle), по аналогии с электро-гибридами, принято рассматривать три схемы (конфигурации) передачи мощности от агрегатов силовой установки к колесам автомобиля.</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В </w:t>
      </w:r>
      <w:r w:rsidRPr="006D7994">
        <w:rPr>
          <w:rFonts w:ascii="Times New Roman" w:hAnsi="Times New Roman" w:cs="Times New Roman"/>
          <w:i/>
          <w:iCs/>
          <w:sz w:val="28"/>
          <w:szCs w:val="28"/>
        </w:rPr>
        <w:t>последовательной схеме</w:t>
      </w:r>
      <w:r w:rsidRPr="006D7994">
        <w:rPr>
          <w:rFonts w:ascii="Times New Roman" w:hAnsi="Times New Roman" w:cs="Times New Roman"/>
          <w:sz w:val="28"/>
          <w:szCs w:val="28"/>
        </w:rPr>
        <w:t xml:space="preserve"> SH (Serial Hybrid) нагрузкой ДВС выступает компрессор. При этом, выбирается наиболее экономичный режим работы ДВС. </w:t>
      </w:r>
      <w:r w:rsidRPr="006D7994">
        <w:rPr>
          <w:rFonts w:ascii="Times New Roman" w:hAnsi="Times New Roman" w:cs="Times New Roman"/>
          <w:sz w:val="28"/>
          <w:szCs w:val="28"/>
        </w:rPr>
        <w:lastRenderedPageBreak/>
        <w:t>Сжатый воздух от компрессора поступает в пневмоаккумулятор и далее через редуктор в пневмодвигатель, который передает крутящий момент на колеса. При торможении, компрессор приводится в действие от колес автомобиля, обеспечивая аккумуляцию кинетической энергии. Преимуществом такой схемы является относительная простота управления силовой установкой, отсутствие специальных узлов трансмиссии, возможность использования ДВС малой мощности в экономных режимах. Недостаток такого варианта – малый КПД.</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В </w:t>
      </w:r>
      <w:r w:rsidRPr="006D7994">
        <w:rPr>
          <w:rFonts w:ascii="Times New Roman" w:hAnsi="Times New Roman" w:cs="Times New Roman"/>
          <w:i/>
          <w:iCs/>
          <w:sz w:val="28"/>
          <w:szCs w:val="28"/>
        </w:rPr>
        <w:t>параллельной схеме</w:t>
      </w:r>
      <w:r w:rsidRPr="006D7994">
        <w:rPr>
          <w:rFonts w:ascii="Times New Roman" w:hAnsi="Times New Roman" w:cs="Times New Roman"/>
          <w:sz w:val="28"/>
          <w:szCs w:val="28"/>
        </w:rPr>
        <w:t xml:space="preserve"> PH (Parallel Hybrid), ДВС и пневмодвигатель, работающий от баллонов высокого давления, связанны с ведущими колесами через трансмиссию. При рекуперативном торможении, пневмоагрегат работает в режиме компрессора и обеспечивает подзарядку воздуха в пневмоаккумулятор. Такая конфигурация обеспечивает больший КПД. Для параллельной схемы ГСУ требуется усложнение трансмиссии и системы управления, более широкий диапазон необходимых рабочих режимов ДВС, необходимость заправки баллонов высокого давления от внешних компрессоров.</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В </w:t>
      </w:r>
      <w:r w:rsidRPr="006D7994">
        <w:rPr>
          <w:rFonts w:ascii="Times New Roman" w:hAnsi="Times New Roman" w:cs="Times New Roman"/>
          <w:i/>
          <w:iCs/>
          <w:sz w:val="28"/>
          <w:szCs w:val="28"/>
        </w:rPr>
        <w:t>смешанной схеме</w:t>
      </w:r>
      <w:r w:rsidRPr="006D7994">
        <w:rPr>
          <w:rFonts w:ascii="Times New Roman" w:hAnsi="Times New Roman" w:cs="Times New Roman"/>
          <w:sz w:val="28"/>
          <w:szCs w:val="28"/>
        </w:rPr>
        <w:t xml:space="preserve"> MH (Mixed Hybrid) привод ведущих колес может осуществляться от: пневмоустановки; ДВС; от пневмоустановки и ДВС, включенных параллельно. При этом, энергия сжатого воздуха в пневмоаккумуляторе может пополняться извне (для заряжаемых), от ДВС через компрессор (для незаряжаемых) или от колес при рекуперативном торможении. Ключевым элементом гибридной силовой установки является распределитель мощности, обеспечивающий перераспределение потоков мощности между ходовой частью автомобиля, основным двигателем, вспомогательным двигателем и контуром рекуперации энергии.</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Таким образом, формальное описание пневмогибрида можно представить аббревиатурой, позиции в которой означают: энергетическую автономность автомобиля (EC/NR) назначение системы (SS/AB/FN); композицию (EHPV/EHHV/PHEV) и конфигурацию (S/P/M) силовой установки. Например, аббревиатуру NR-FN-EHPV-P надо понимать, как: незаряжаемый полный гибрид с ДВС, который работает параллельно с пневмодвигателем. Дополнитель</w:t>
      </w:r>
      <w:r w:rsidRPr="006D7994">
        <w:rPr>
          <w:rFonts w:ascii="Times New Roman" w:hAnsi="Times New Roman" w:cs="Times New Roman"/>
          <w:sz w:val="28"/>
          <w:szCs w:val="28"/>
        </w:rPr>
        <w:lastRenderedPageBreak/>
        <w:t>но в аббревиатуре можно указать особенности устройства силовой установки (конструкции двигателей, аккумуляторов, теплообменников, механической трансмиссии).</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Рассмотрим несколько примеров пневматических ГСУ автомобилей, представленных на уровне структурных схем, проектов, экспериментальных образцов и промышленной продукции.</w:t>
      </w:r>
    </w:p>
    <w:p w:rsidR="00F2068E" w:rsidRPr="006D7994" w:rsidRDefault="00F2068E" w:rsidP="001F4238">
      <w:pPr>
        <w:spacing w:after="0" w:line="360" w:lineRule="auto"/>
        <w:ind w:firstLine="708"/>
        <w:jc w:val="both"/>
        <w:rPr>
          <w:rFonts w:ascii="Times New Roman" w:hAnsi="Times New Roman" w:cs="Times New Roman"/>
          <w:sz w:val="28"/>
          <w:szCs w:val="28"/>
          <w:lang w:eastAsia="en-US"/>
        </w:rPr>
      </w:pPr>
      <w:r w:rsidRPr="006D7994">
        <w:rPr>
          <w:rFonts w:ascii="Times New Roman" w:hAnsi="Times New Roman" w:cs="Times New Roman"/>
          <w:sz w:val="28"/>
          <w:szCs w:val="28"/>
        </w:rPr>
        <w:t xml:space="preserve">В системе «Разгон-торможение» в качестве аккумулятора давления, используется ресивер. Применение обратимого лопастного пневмоагрегата в рекуперативных режимах </w:t>
      </w:r>
      <w:r w:rsidRPr="006D7994">
        <w:rPr>
          <w:rFonts w:ascii="Times New Roman" w:hAnsi="Times New Roman" w:cs="Times New Roman"/>
          <w:sz w:val="28"/>
          <w:szCs w:val="28"/>
          <w:lang w:eastAsia="en-US"/>
        </w:rPr>
        <w:t>требует усложнения схемы пневматической системы. Это связано с тем, что обратимость большинства ротационных машин характеризуется разнонаправленностью вращения ротора (в режиме двигателя в одну сторону, а в режиме компрессора – в обратную). Ведомый вал трансмиссии автомобиля, как привод ПНА, вращается в одну сторону и во время отбора мощности с колес, и во время передачи на них крутящего момента. Решить эту проблему можно с помощью механической (реверсивного управляемого редуктора) или пневматической (клапанной) развязки. Второй вариант является предпочтительным с позиций массогабаритных показателей, унификации компонентов, минимизации затрат на доработку базовой трансмиссии автомобиля, гибкости реализации управляющих воздействий.</w:t>
      </w:r>
    </w:p>
    <w:p w:rsidR="00F2068E" w:rsidRPr="006D7994" w:rsidRDefault="00F2068E" w:rsidP="001F4238">
      <w:pPr>
        <w:spacing w:after="0" w:line="360" w:lineRule="auto"/>
        <w:ind w:firstLine="708"/>
        <w:jc w:val="both"/>
        <w:rPr>
          <w:rFonts w:ascii="Times New Roman" w:hAnsi="Times New Roman" w:cs="Times New Roman"/>
          <w:sz w:val="28"/>
          <w:szCs w:val="28"/>
          <w:lang w:eastAsia="en-US"/>
        </w:rPr>
      </w:pPr>
      <w:r w:rsidRPr="006D7994">
        <w:rPr>
          <w:rFonts w:ascii="Times New Roman" w:hAnsi="Times New Roman" w:cs="Times New Roman"/>
          <w:sz w:val="28"/>
          <w:szCs w:val="28"/>
          <w:lang w:eastAsia="en-US"/>
        </w:rPr>
        <w:t xml:space="preserve">Для реализации клапанной развязки используются механические обратные клапаны и золотниковые распределители давления с электрическим управлением (рис. </w:t>
      </w:r>
      <w:r w:rsidR="003041D0">
        <w:rPr>
          <w:rFonts w:ascii="Times New Roman" w:hAnsi="Times New Roman" w:cs="Times New Roman"/>
          <w:sz w:val="28"/>
          <w:szCs w:val="28"/>
        </w:rPr>
        <w:t>7</w:t>
      </w:r>
      <w:r w:rsidRPr="006D7994">
        <w:rPr>
          <w:rFonts w:ascii="Times New Roman" w:hAnsi="Times New Roman" w:cs="Times New Roman"/>
          <w:sz w:val="28"/>
          <w:szCs w:val="28"/>
        </w:rPr>
        <w:t>.48</w:t>
      </w:r>
      <w:r w:rsidRPr="006D7994">
        <w:rPr>
          <w:rFonts w:ascii="Times New Roman" w:hAnsi="Times New Roman" w:cs="Times New Roman"/>
          <w:sz w:val="28"/>
          <w:szCs w:val="28"/>
          <w:lang w:eastAsia="en-US"/>
        </w:rPr>
        <w:t>).</w:t>
      </w:r>
    </w:p>
    <w:p w:rsidR="00F2068E" w:rsidRPr="006D7994" w:rsidRDefault="00F2068E" w:rsidP="00874616">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Золотниковый клапан 1, в отличии от клапана осевого затвора, не испытывает противодействие давления и позволяет снизить жесткость возвратной пружины 2, а следовательно и мощность электромагнитного узла 3 для их управления </w:t>
      </w:r>
      <w:r w:rsidRPr="006D7994">
        <w:rPr>
          <w:rFonts w:ascii="Times New Roman" w:hAnsi="Times New Roman" w:cs="Times New Roman"/>
          <w:sz w:val="28"/>
          <w:szCs w:val="28"/>
          <w:lang w:eastAsia="en-US"/>
        </w:rPr>
        <w:t>(рис. </w:t>
      </w:r>
      <w:r w:rsidR="003041D0">
        <w:rPr>
          <w:rFonts w:ascii="Times New Roman" w:hAnsi="Times New Roman" w:cs="Times New Roman"/>
          <w:sz w:val="28"/>
          <w:szCs w:val="28"/>
        </w:rPr>
        <w:t>7</w:t>
      </w:r>
      <w:r w:rsidRPr="006D7994">
        <w:rPr>
          <w:rFonts w:ascii="Times New Roman" w:hAnsi="Times New Roman" w:cs="Times New Roman"/>
          <w:sz w:val="28"/>
          <w:szCs w:val="28"/>
        </w:rPr>
        <w:t>.48, а</w:t>
      </w:r>
      <w:r w:rsidRPr="006D7994">
        <w:rPr>
          <w:rFonts w:ascii="Times New Roman" w:hAnsi="Times New Roman" w:cs="Times New Roman"/>
          <w:sz w:val="28"/>
          <w:szCs w:val="28"/>
          <w:lang w:eastAsia="en-US"/>
        </w:rPr>
        <w:t>)</w:t>
      </w:r>
      <w:r w:rsidRPr="006D7994">
        <w:rPr>
          <w:rFonts w:ascii="Times New Roman" w:hAnsi="Times New Roman" w:cs="Times New Roman"/>
          <w:sz w:val="28"/>
          <w:szCs w:val="28"/>
        </w:rPr>
        <w:t>. Отверстия 4 сообщаются с атмосферой, исключая противодействие воздуха в замкнутом объеме.</w:t>
      </w:r>
    </w:p>
    <w:p w:rsidR="00F2068E" w:rsidRPr="006D7994" w:rsidRDefault="00F2068E" w:rsidP="00874616">
      <w:pPr>
        <w:widowControl w:val="0"/>
        <w:tabs>
          <w:tab w:val="right" w:leader="dot" w:pos="9639"/>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lang w:eastAsia="en-US"/>
        </w:rPr>
        <w:t>В бистабильном клапане золотник перемещается в обе стороны под действием электромагнитных сил узлов 3 (рис. </w:t>
      </w:r>
      <w:r w:rsidR="003041D0">
        <w:rPr>
          <w:rFonts w:ascii="Times New Roman" w:hAnsi="Times New Roman" w:cs="Times New Roman"/>
          <w:sz w:val="28"/>
          <w:szCs w:val="28"/>
        </w:rPr>
        <w:t>7</w:t>
      </w:r>
      <w:r w:rsidRPr="006D7994">
        <w:rPr>
          <w:rFonts w:ascii="Times New Roman" w:hAnsi="Times New Roman" w:cs="Times New Roman"/>
          <w:sz w:val="28"/>
          <w:szCs w:val="28"/>
        </w:rPr>
        <w:t>.48, б</w:t>
      </w:r>
      <w:r w:rsidRPr="006D7994">
        <w:rPr>
          <w:rFonts w:ascii="Times New Roman" w:hAnsi="Times New Roman" w:cs="Times New Roman"/>
          <w:sz w:val="28"/>
          <w:szCs w:val="28"/>
          <w:lang w:eastAsia="en-US"/>
        </w:rPr>
        <w:t xml:space="preserve">). Отсутствие возвратной пружины и импульсный режим управления позволяют значительно снизить </w:t>
      </w:r>
      <w:r w:rsidRPr="006D7994">
        <w:rPr>
          <w:rFonts w:ascii="Times New Roman" w:hAnsi="Times New Roman" w:cs="Times New Roman"/>
          <w:sz w:val="28"/>
          <w:szCs w:val="28"/>
        </w:rPr>
        <w:lastRenderedPageBreak/>
        <w:t>мощность и энергопотребление электромагнитных узлов, а также повысить скорость срабатывания клапана.</w:t>
      </w:r>
    </w:p>
    <w:p w:rsidR="00F2068E" w:rsidRPr="006D7994" w:rsidRDefault="00F2068E" w:rsidP="001F4238">
      <w:pPr>
        <w:spacing w:after="0" w:line="360" w:lineRule="auto"/>
        <w:ind w:firstLine="708"/>
        <w:jc w:val="both"/>
        <w:rPr>
          <w:rFonts w:ascii="Times New Roman" w:hAnsi="Times New Roman" w:cs="Times New Roman"/>
          <w:sz w:val="20"/>
          <w:szCs w:val="20"/>
          <w:lang w:eastAsia="en-US"/>
        </w:rPr>
      </w:pPr>
    </w:p>
    <w:p w:rsidR="00F2068E" w:rsidRPr="006D7994" w:rsidRDefault="003041D0" w:rsidP="001F4238">
      <w:pPr>
        <w:spacing w:after="0" w:line="360" w:lineRule="auto"/>
        <w:jc w:val="center"/>
        <w:rPr>
          <w:rFonts w:ascii="Times New Roman" w:hAnsi="Times New Roman" w:cs="Times New Roman"/>
          <w:sz w:val="28"/>
          <w:szCs w:val="28"/>
          <w:lang w:eastAsia="en-US"/>
        </w:rPr>
      </w:pPr>
      <w:r>
        <w:pict>
          <v:group id="Полотно 15827" o:spid="_x0000_s2087" editas="canvas" style="width:417pt;height:198.05pt;mso-position-horizontal-relative:char;mso-position-vertical-relative:line" coordsize="52959,25152">
            <v:shape id="_x0000_s2088" type="#_x0000_t75" style="position:absolute;width:52959;height:25152;visibility:visible">
              <v:fill o:detectmouseclick="t"/>
              <v:path o:connecttype="none"/>
            </v:shape>
            <v:shape id="Text Box 140" o:spid="_x0000_s2089" type="#_x0000_t202" style="position:absolute;left:42729;top:23056;width:1955;height:2045;visibility:visible" stroked="f">
              <v:textbox style="mso-next-textbox:#Text Box 140" inset="0,0,0,0">
                <w:txbxContent>
                  <w:p w:rsidR="003041D0" w:rsidRPr="00973A4A" w:rsidRDefault="003041D0" w:rsidP="00E57469">
                    <w:pPr>
                      <w:jc w:val="center"/>
                      <w:rPr>
                        <w:sz w:val="28"/>
                        <w:szCs w:val="28"/>
                      </w:rPr>
                    </w:pPr>
                    <w:r>
                      <w:rPr>
                        <w:sz w:val="28"/>
                        <w:szCs w:val="28"/>
                      </w:rPr>
                      <w:t>б</w:t>
                    </w:r>
                  </w:p>
                </w:txbxContent>
              </v:textbox>
            </v:shape>
            <v:shape id="Text Box 141" o:spid="_x0000_s2090" type="#_x0000_t202" style="position:absolute;left:16071;top:23107;width:1956;height:2045;visibility:visible" stroked="f">
              <v:textbox style="mso-next-textbox:#Text Box 141" inset="0,0,0,0">
                <w:txbxContent>
                  <w:p w:rsidR="003041D0" w:rsidRPr="00973A4A" w:rsidRDefault="003041D0" w:rsidP="00E57469">
                    <w:pPr>
                      <w:jc w:val="center"/>
                      <w:rPr>
                        <w:sz w:val="28"/>
                        <w:szCs w:val="28"/>
                      </w:rPr>
                    </w:pPr>
                    <w:r>
                      <w:rPr>
                        <w:sz w:val="28"/>
                        <w:szCs w:val="28"/>
                      </w:rPr>
                      <w:t>а</w:t>
                    </w:r>
                  </w:p>
                </w:txbxContent>
              </v:textbox>
            </v:shape>
            <v:group id="Group 142" o:spid="_x0000_s2091" style="position:absolute;left:984;top:12255;width:22180;height:11754" coordorigin="2540,3089" coordsize="3493,1851">
              <v:group id="Group 143" o:spid="_x0000_s2092" style="position:absolute;left:2540;top:3216;width:3493;height:1623" coordorigin="2738,3216" coordsize="3493,1623">
                <v:group id="Group 144" o:spid="_x0000_s2093" style="position:absolute;left:2738;top:3334;width:3493;height:1374" coordorigin="2738,3334" coordsize="3493,1374">
                  <v:shape id="Picture 145" o:spid="_x0000_s2094" type="#_x0000_t75" alt="Нормально закрытый 3/2-пневмораспределитель золотникового типа с механическим управлением" style="position:absolute;left:3601;top:3334;width:2630;height:1374;visibility:visible">
                    <v:imagedata r:id="rId133" o:title="" croptop="19843f" cropbottom="10042f" cropleft="35612f"/>
                  </v:shape>
                  <v:group id="Group 146" o:spid="_x0000_s2095" style="position:absolute;left:2738;top:3437;width:1143;height:1175" coordorigin="2738,3437" coordsize="1143,1175">
                    <v:rect id="Rectangle 147" o:spid="_x0000_s2096" style="position:absolute;left:2776;top:3877;width:993;height:276;visibility:visible" fillcolor="black"/>
                    <v:rect id="Rectangle 148" o:spid="_x0000_s2097" style="position:absolute;left:2844;top:3538;width:924;height:313;visibility:visible"/>
                    <v:rect id="Rectangle 149" o:spid="_x0000_s2098" style="position:absolute;left:2844;top:4189;width:924;height:313;visibility:visible"/>
                    <v:rect id="Rectangle 150" o:spid="_x0000_s2099" style="position:absolute;left:2738;top:3437;width:1139;height:71;visibility:visible" fillcolor="black"/>
                    <v:rect id="Rectangle 151" o:spid="_x0000_s2100" style="position:absolute;left:2738;top:4541;width:1139;height:71;visibility:visible" fillcolor="black"/>
                    <v:rect id="Rectangle 152" o:spid="_x0000_s2101" style="position:absolute;left:3661;top:3660;width:363;height:77;rotation:90;visibility:visible" fillcolor="black"/>
                    <v:rect id="Rectangle 153" o:spid="_x0000_s2102" style="position:absolute;left:3657;top:4310;width:363;height:77;rotation:90;visibility:visible" fillcolor="black"/>
                    <v:rect id="Rectangle 154" o:spid="_x0000_s2103" style="position:absolute;left:2612;top:3634;width:329;height:77;rotation:90;visibility:visible" fillcolor="black"/>
                    <v:rect id="Rectangle 155" o:spid="_x0000_s2104" style="position:absolute;left:2612;top:4329;width:329;height:77;rotation:90;visibility:visible" fillcolor="black"/>
                    <v:line id="Line 156" o:spid="_x0000_s2105" style="position:absolute;visibility:visible" from="2849,3540" to="3773,3845" o:connectortype="straight"/>
                    <v:line id="Line 157" o:spid="_x0000_s2106" style="position:absolute;visibility:visible" from="2839,4189" to="3763,4494" o:connectortype="straight"/>
                    <v:line id="Line 158" o:spid="_x0000_s2107" style="position:absolute;flip:y;visibility:visible" from="2848,4207" to="3763,4492" o:connectortype="straight"/>
                    <v:line id="Line 159" o:spid="_x0000_s2108" style="position:absolute;flip:y;visibility:visible" from="2844,3552" to="3759,3837" o:connectortype="straight"/>
                  </v:group>
                </v:group>
                <v:shape id="AutoShape 134" o:spid="_x0000_s2109" type="#_x0000_t13" style="position:absolute;left:4698;top:4676;width:185;height:141;rotation:-90;visibility:visible" adj="13192" fillcolor="#bfbfbf" strokeweight="1pt"/>
                <v:shape id="AutoShape 134" o:spid="_x0000_s2110" type="#_x0000_t13" style="position:absolute;left:4924;top:3238;width:185;height:141;rotation:90;flip:y;visibility:visible" adj="13192" fillcolor="#bfbfbf" strokeweight="1pt"/>
              </v:group>
              <v:shape id="Text Box 162" o:spid="_x0000_s2111" type="#_x0000_t202" style="position:absolute;left:4305;top:4723;width:250;height:217;visibility:visible" stroked="f">
                <v:textbox style="mso-next-textbox:#Text Box 162" inset="0,0,0,0">
                  <w:txbxContent>
                    <w:p w:rsidR="003041D0" w:rsidRPr="00C343DD" w:rsidRDefault="003041D0" w:rsidP="00E57469">
                      <w:pPr>
                        <w:jc w:val="center"/>
                        <w:rPr>
                          <w:lang w:val="en-US"/>
                        </w:rPr>
                      </w:pPr>
                      <w:r>
                        <w:rPr>
                          <w:lang w:val="en-US"/>
                        </w:rPr>
                        <w:t>P</w:t>
                      </w:r>
                    </w:p>
                  </w:txbxContent>
                </v:textbox>
              </v:shape>
              <v:shape id="Text Box 163" o:spid="_x0000_s2112" type="#_x0000_t202" style="position:absolute;left:4464;top:3089;width:269;height:230;visibility:visible" stroked="f">
                <v:textbox style="mso-next-textbox:#Text Box 163" inset="0,0,0,0">
                  <w:txbxContent>
                    <w:p w:rsidR="003041D0" w:rsidRPr="00CC7F71" w:rsidRDefault="003041D0" w:rsidP="00E57469">
                      <w:pPr>
                        <w:jc w:val="center"/>
                        <w:rPr>
                          <w:lang w:val="en-US"/>
                        </w:rPr>
                      </w:pPr>
                      <w:r w:rsidRPr="00CC7F71">
                        <w:rPr>
                          <w:lang w:val="en-US"/>
                        </w:rPr>
                        <w:t>A</w:t>
                      </w:r>
                    </w:p>
                  </w:txbxContent>
                </v:textbox>
              </v:shape>
            </v:group>
            <v:group id="Group 164" o:spid="_x0000_s2113" style="position:absolute;width:25380;height:11728" coordorigin="2385,1023" coordsize="3997,1847">
              <v:group id="Group 165" o:spid="_x0000_s2114" style="position:absolute;left:2385;top:1120;width:3648;height:1660" coordorigin="2583,1120" coordsize="3648,1660">
                <v:group id="Group 166" o:spid="_x0000_s2115" style="position:absolute;left:2583;top:1253;width:3648;height:1387" coordorigin="2583,1253" coordsize="3648,1387">
                  <v:shape id="Picture 167" o:spid="_x0000_s2116" type="#_x0000_t75" alt="Нормально закрытый 3/2-пневмораспределитель золотникового типа с механическим управлением" style="position:absolute;left:3564;top:1253;width:2667;height:1387;visibility:visible">
                    <v:imagedata r:id="rId133" o:title="" croptop="19791f" cropbottom="9756f" cropright="35191f"/>
                  </v:shape>
                  <v:group id="Group 168" o:spid="_x0000_s2117" style="position:absolute;left:2583;top:1359;width:1338;height:1174" coordorigin="2583,1359" coordsize="1338,1174">
                    <v:rect id="Rectangle 169" o:spid="_x0000_s2118" style="position:absolute;left:2583;top:1808;width:993;height:276;visibility:visible" fillcolor="black"/>
                    <v:rect id="Rectangle 170" o:spid="_x0000_s2119" style="position:absolute;left:2888;top:2110;width:924;height:313;visibility:visible"/>
                    <v:rect id="Rectangle 171" o:spid="_x0000_s2120" style="position:absolute;left:2888;top:1460;width:924;height:313;visibility:visible"/>
                    <v:rect id="Rectangle 172" o:spid="_x0000_s2121" style="position:absolute;left:2776;top:1359;width:1139;height:71;visibility:visible" fillcolor="black"/>
                    <v:rect id="Rectangle 173" o:spid="_x0000_s2122" style="position:absolute;left:2776;top:2462;width:1139;height:71;visibility:visible" fillcolor="black"/>
                    <v:rect id="Rectangle 174" o:spid="_x0000_s2123" style="position:absolute;left:2650;top:1566;width:329;height:77;rotation:90;visibility:visible" fillcolor="black"/>
                    <v:rect id="Rectangle 175" o:spid="_x0000_s2124" style="position:absolute;left:2647;top:2247;width:329;height:77;rotation:90;visibility:visible" fillcolor="black"/>
                    <v:rect id="Rectangle 176" o:spid="_x0000_s2125" style="position:absolute;left:3701;top:2228;width:363;height:77;rotation:90;visibility:visible" fillcolor="black"/>
                    <v:rect id="Rectangle 177" o:spid="_x0000_s2126" style="position:absolute;left:3701;top:1573;width:363;height:77;rotation:90;visibility:visible" fillcolor="black"/>
                    <v:line id="Line 178" o:spid="_x0000_s2127" style="position:absolute;visibility:visible" from="2888,1464" to="3812,1769" o:connectortype="straight"/>
                    <v:line id="Line 179" o:spid="_x0000_s2128" style="position:absolute;visibility:visible" from="2885,2109" to="3809,2414" o:connectortype="straight"/>
                    <v:line id="Line 180" o:spid="_x0000_s2129" style="position:absolute;flip:y;visibility:visible" from="2885,1473" to="3800,1758" o:connectortype="straight"/>
                    <v:line id="Line 181" o:spid="_x0000_s2130" style="position:absolute;flip:y;visibility:visible" from="2891,2127" to="3806,2412" o:connectortype="straight"/>
                  </v:group>
                </v:group>
                <v:shape id="AutoShape 134" o:spid="_x0000_s2131" type="#_x0000_t13" style="position:absolute;left:5483;top:2590;width:185;height:141;rotation:90;visibility:visible" adj="13192" strokeweight="1pt"/>
                <v:shape id="AutoShape 134" o:spid="_x0000_s2132" type="#_x0000_t13" style="position:absolute;left:4725;top:2617;width:185;height:141;rotation:90;flip:y;visibility:visible" adj="13192" fillcolor="#bfbfbf" strokeweight="1pt"/>
                <v:shape id="AutoShape 134" o:spid="_x0000_s2133" type="#_x0000_t13" style="position:absolute;left:4951;top:1142;width:185;height:141;rotation:90;visibility:visible" adj="13192" strokeweight="1pt"/>
              </v:group>
              <v:shape id="Text Box 185" o:spid="_x0000_s2134" type="#_x0000_t202" style="position:absolute;left:4302;top:2652;width:250;height:217;visibility:visible" stroked="f">
                <v:textbox style="mso-next-textbox:#Text Box 185" inset="0,0,0,0">
                  <w:txbxContent>
                    <w:p w:rsidR="003041D0" w:rsidRPr="00C343DD" w:rsidRDefault="003041D0" w:rsidP="00E57469">
                      <w:pPr>
                        <w:jc w:val="center"/>
                        <w:rPr>
                          <w:lang w:val="en-US"/>
                        </w:rPr>
                      </w:pPr>
                      <w:r>
                        <w:rPr>
                          <w:lang w:val="en-US"/>
                        </w:rPr>
                        <w:t>P</w:t>
                      </w:r>
                    </w:p>
                  </w:txbxContent>
                </v:textbox>
              </v:shape>
              <v:shape id="Text Box 186" o:spid="_x0000_s2135" type="#_x0000_t202" style="position:absolute;left:4506;top:1023;width:269;height:230;visibility:visible" stroked="f">
                <v:textbox style="mso-next-textbox:#Text Box 186" inset="0,0,0,0">
                  <w:txbxContent>
                    <w:p w:rsidR="003041D0" w:rsidRPr="00CC7F71" w:rsidRDefault="003041D0" w:rsidP="00E57469">
                      <w:pPr>
                        <w:jc w:val="center"/>
                        <w:rPr>
                          <w:lang w:val="en-US"/>
                        </w:rPr>
                      </w:pPr>
                      <w:r w:rsidRPr="00CC7F71">
                        <w:rPr>
                          <w:lang w:val="en-US"/>
                        </w:rPr>
                        <w:t>A</w:t>
                      </w:r>
                    </w:p>
                  </w:txbxContent>
                </v:textbox>
              </v:shape>
              <v:shape id="Text Box 187" o:spid="_x0000_s2136" type="#_x0000_t202" style="position:absolute;left:5448;top:2640;width:269;height:230;visibility:visible" stroked="f">
                <v:textbox style="mso-next-textbox:#Text Box 187" inset="0,0,0,0">
                  <w:txbxContent>
                    <w:p w:rsidR="003041D0" w:rsidRPr="00CC7F71" w:rsidRDefault="003041D0" w:rsidP="00E57469">
                      <w:pPr>
                        <w:jc w:val="center"/>
                        <w:rPr>
                          <w:lang w:val="en-US"/>
                        </w:rPr>
                      </w:pPr>
                      <w:r>
                        <w:rPr>
                          <w:lang w:val="en-US"/>
                        </w:rPr>
                        <w:t>R</w:t>
                      </w:r>
                    </w:p>
                  </w:txbxContent>
                </v:textbox>
              </v:shape>
              <v:shape id="Text Box 188" o:spid="_x0000_s2137" type="#_x0000_t202" style="position:absolute;left:4195;top:1836;width:269;height:230;visibility:visible" stroked="f">
                <v:textbox style="mso-next-textbox:#Text Box 188" inset="0,0,0,0">
                  <w:txbxContent>
                    <w:p w:rsidR="003041D0" w:rsidRPr="00CC7F71" w:rsidRDefault="003041D0" w:rsidP="00E57469">
                      <w:pPr>
                        <w:jc w:val="center"/>
                        <w:rPr>
                          <w:lang w:val="en-US"/>
                        </w:rPr>
                      </w:pPr>
                      <w:r>
                        <w:rPr>
                          <w:lang w:val="en-US"/>
                        </w:rPr>
                        <w:t>1</w:t>
                      </w:r>
                    </w:p>
                  </w:txbxContent>
                </v:textbox>
              </v:shape>
              <v:shape id="Text Box 189" o:spid="_x0000_s2138" type="#_x0000_t202" style="position:absolute;left:6113;top:1528;width:269;height:230;visibility:visible" stroked="f">
                <v:textbox style="mso-next-textbox:#Text Box 189" inset="0,0,0,0">
                  <w:txbxContent>
                    <w:p w:rsidR="003041D0" w:rsidRPr="00CC7F71" w:rsidRDefault="003041D0" w:rsidP="00E57469">
                      <w:pPr>
                        <w:jc w:val="center"/>
                        <w:rPr>
                          <w:lang w:val="en-US"/>
                        </w:rPr>
                      </w:pPr>
                      <w:r>
                        <w:rPr>
                          <w:lang w:val="en-US"/>
                        </w:rPr>
                        <w:t>2</w:t>
                      </w:r>
                    </w:p>
                  </w:txbxContent>
                </v:textbox>
              </v:shape>
              <v:shape id="Text Box 190" o:spid="_x0000_s2139" type="#_x0000_t202" style="position:absolute;left:3097;top:2565;width:269;height:230;visibility:visible" stroked="f">
                <v:textbox style="mso-next-textbox:#Text Box 190" inset="0,0,0,0">
                  <w:txbxContent>
                    <w:p w:rsidR="003041D0" w:rsidRPr="00CC7F71" w:rsidRDefault="003041D0" w:rsidP="00E57469">
                      <w:pPr>
                        <w:jc w:val="center"/>
                        <w:rPr>
                          <w:lang w:val="en-US"/>
                        </w:rPr>
                      </w:pPr>
                      <w:r>
                        <w:rPr>
                          <w:lang w:val="en-US"/>
                        </w:rPr>
                        <w:t>3</w:t>
                      </w:r>
                    </w:p>
                  </w:txbxContent>
                </v:textbox>
              </v:shape>
              <v:shape id="Text Box 191" o:spid="_x0000_s2140" type="#_x0000_t202" style="position:absolute;left:3724;top:2640;width:269;height:230;visibility:visible" stroked="f">
                <v:textbox style="mso-next-textbox:#Text Box 191" inset="0,0,0,0">
                  <w:txbxContent>
                    <w:p w:rsidR="003041D0" w:rsidRPr="00CC7F71" w:rsidRDefault="003041D0" w:rsidP="00E57469">
                      <w:pPr>
                        <w:jc w:val="center"/>
                        <w:rPr>
                          <w:lang w:val="en-US"/>
                        </w:rPr>
                      </w:pPr>
                      <w:r>
                        <w:rPr>
                          <w:lang w:val="en-US"/>
                        </w:rPr>
                        <w:t>4</w:t>
                      </w:r>
                    </w:p>
                  </w:txbxContent>
                </v:textbox>
              </v:shape>
              <v:shape id="Text Box 192" o:spid="_x0000_s2141" type="#_x0000_t202" style="position:absolute;left:6098;top:1836;width:269;height:230;visibility:visible" stroked="f">
                <v:textbox style="mso-next-textbox:#Text Box 192" inset="0,0,0,0">
                  <w:txbxContent>
                    <w:p w:rsidR="003041D0" w:rsidRPr="00CC7F71" w:rsidRDefault="003041D0" w:rsidP="00E57469">
                      <w:pPr>
                        <w:jc w:val="center"/>
                        <w:rPr>
                          <w:lang w:val="en-US"/>
                        </w:rPr>
                      </w:pPr>
                      <w:r>
                        <w:rPr>
                          <w:lang w:val="en-US"/>
                        </w:rPr>
                        <w:t>4</w:t>
                      </w:r>
                    </w:p>
                  </w:txbxContent>
                </v:textbox>
              </v:shape>
              <v:line id="Line 193" o:spid="_x0000_s2142" style="position:absolute;flip:y;visibility:visible" from="5765,1706" to="6172,1935" o:connectortype="straight"/>
            </v:group>
            <v:group id="Group 194" o:spid="_x0000_s2143" style="position:absolute;left:28689;top:12198;width:24270;height:11658" coordorigin="6903,3104" coordsize="3822,1836">
              <v:group id="Group 195" o:spid="_x0000_s2144" style="position:absolute;left:6903;top:3231;width:3822;height:1623" coordorigin="6903,3231" coordsize="3822,1623">
                <v:shape id="Picture 196" o:spid="_x0000_s2145" type="#_x0000_t75" alt="Нормально закрытый 3/2-пневмораспределитель золотникового типа с механическим управлением" style="position:absolute;left:7360;top:3349;width:2630;height:1374;visibility:visible">
                  <v:imagedata r:id="rId133" o:title="" croptop="19843f" cropbottom="10042f" cropleft="35612f"/>
                </v:shape>
                <v:group id="Group 197" o:spid="_x0000_s2146" style="position:absolute;left:6903;top:3587;width:737;height:907" coordorigin="2738,3437" coordsize="1143,1175">
                  <v:rect id="Rectangle 198" o:spid="_x0000_s2147" style="position:absolute;left:2776;top:3877;width:993;height:276;visibility:visible" fillcolor="black"/>
                  <v:rect id="Rectangle 199" o:spid="_x0000_s2148" style="position:absolute;left:2844;top:3538;width:924;height:313;visibility:visible"/>
                  <v:rect id="Rectangle 200" o:spid="_x0000_s2149" style="position:absolute;left:2844;top:4189;width:924;height:313;visibility:visible"/>
                  <v:rect id="Rectangle 201" o:spid="_x0000_s2150" style="position:absolute;left:2738;top:3437;width:1139;height:71;visibility:visible" fillcolor="black"/>
                  <v:rect id="Rectangle 202" o:spid="_x0000_s2151" style="position:absolute;left:2738;top:4541;width:1139;height:71;visibility:visible" fillcolor="black"/>
                  <v:rect id="Rectangle 203" o:spid="_x0000_s2152" style="position:absolute;left:3661;top:3660;width:363;height:77;rotation:90;visibility:visible" fillcolor="black"/>
                  <v:rect id="Rectangle 204" o:spid="_x0000_s2153" style="position:absolute;left:3657;top:4310;width:363;height:77;rotation:90;visibility:visible" fillcolor="black"/>
                  <v:rect id="Rectangle 205" o:spid="_x0000_s2154" style="position:absolute;left:2612;top:3634;width:329;height:77;rotation:90;visibility:visible" fillcolor="black"/>
                  <v:rect id="Rectangle 206" o:spid="_x0000_s2155" style="position:absolute;left:2612;top:4329;width:329;height:77;rotation:90;visibility:visible" fillcolor="black"/>
                  <v:line id="Line 207" o:spid="_x0000_s2156" style="position:absolute;visibility:visible" from="2849,3540" to="3773,3845" o:connectortype="straight"/>
                  <v:line id="Line 208" o:spid="_x0000_s2157" style="position:absolute;visibility:visible" from="2839,4189" to="3763,4494" o:connectortype="straight"/>
                  <v:line id="Line 209" o:spid="_x0000_s2158" style="position:absolute;flip:y;visibility:visible" from="2848,4207" to="3763,4492" o:connectortype="straight"/>
                  <v:line id="Line 210" o:spid="_x0000_s2159" style="position:absolute;flip:y;visibility:visible" from="2844,3552" to="3759,3837" o:connectortype="straight"/>
                </v:group>
                <v:shape id="AutoShape 134" o:spid="_x0000_s2160" type="#_x0000_t13" style="position:absolute;left:8457;top:4691;width:185;height:141;rotation:-90;visibility:visible" adj="13192" fillcolor="#bfbfbf" strokeweight="1pt"/>
                <v:shape id="AutoShape 134" o:spid="_x0000_s2161" type="#_x0000_t13" style="position:absolute;left:8683;top:3253;width:185;height:141;rotation:90;flip:y;visibility:visible" adj="13192" fillcolor="#bfbfbf" strokeweight="1pt"/>
                <v:shape id="Picture 213" o:spid="_x0000_s2162" type="#_x0000_t75" alt="Нормально закрытый 3/2-пневмораспределитель золотникового типа с механическим управлением" style="position:absolute;left:8842;top:3782;width:1297;height:512;flip:x;visibility:visible">
                  <v:imagedata r:id="rId133" o:title="" croptop="31243f" cropbottom="21030f" cropright="50034f"/>
                </v:shape>
                <v:group id="Group 214" o:spid="_x0000_s2163" style="position:absolute;left:9968;top:3576;width:757;height:926;flip:x" coordorigin="2583,1359" coordsize="1338,1174">
                  <v:rect id="Rectangle 215" o:spid="_x0000_s2164" style="position:absolute;left:2583;top:1808;width:993;height:276;visibility:visible" fillcolor="black"/>
                  <v:rect id="Rectangle 216" o:spid="_x0000_s2165" style="position:absolute;left:2888;top:2110;width:924;height:313;flip:y;visibility:visible"/>
                  <v:rect id="Rectangle 217" o:spid="_x0000_s2166" style="position:absolute;left:2888;top:1460;width:924;height:313;visibility:visible"/>
                  <v:rect id="Rectangle 218" o:spid="_x0000_s2167" style="position:absolute;left:2776;top:1359;width:1139;height:71;visibility:visible" fillcolor="black"/>
                  <v:rect id="Rectangle 219" o:spid="_x0000_s2168" style="position:absolute;left:2776;top:2462;width:1139;height:71;visibility:visible" fillcolor="black"/>
                  <v:rect id="Rectangle 220" o:spid="_x0000_s2169" style="position:absolute;left:2650;top:1566;width:329;height:77;rotation:90;visibility:visible" fillcolor="black"/>
                  <v:rect id="Rectangle 221" o:spid="_x0000_s2170" style="position:absolute;left:2647;top:2247;width:329;height:77;rotation:90;visibility:visible" fillcolor="black"/>
                  <v:rect id="Rectangle 222" o:spid="_x0000_s2171" style="position:absolute;left:3701;top:2228;width:363;height:77;rotation:90;visibility:visible" fillcolor="black"/>
                  <v:rect id="Rectangle 223" o:spid="_x0000_s2172" style="position:absolute;left:3701;top:1573;width:363;height:77;rotation:90;visibility:visible" fillcolor="black"/>
                  <v:line id="Line 224" o:spid="_x0000_s2173" style="position:absolute;visibility:visible" from="2888,1464" to="3812,1769" o:connectortype="straight"/>
                  <v:line id="Line 225" o:spid="_x0000_s2174" style="position:absolute;visibility:visible" from="2885,2109" to="3809,2414" o:connectortype="straight"/>
                  <v:line id="Line 226" o:spid="_x0000_s2175" style="position:absolute;flip:y;visibility:visible" from="2885,1473" to="3800,1758" o:connectortype="straight"/>
                  <v:line id="Line 227" o:spid="_x0000_s2176" style="position:absolute;flip:y;visibility:visible" from="2891,2127" to="3806,2412" o:connectortype="straight"/>
                </v:group>
              </v:group>
              <v:shape id="Text Box 228" o:spid="_x0000_s2177" type="#_x0000_t202" style="position:absolute;left:8244;top:4723;width:250;height:217;visibility:visible" stroked="f">
                <v:textbox style="mso-next-textbox:#Text Box 228" inset="0,0,0,0">
                  <w:txbxContent>
                    <w:p w:rsidR="003041D0" w:rsidRPr="00C343DD" w:rsidRDefault="003041D0" w:rsidP="00E57469">
                      <w:pPr>
                        <w:jc w:val="center"/>
                        <w:rPr>
                          <w:lang w:val="en-US"/>
                        </w:rPr>
                      </w:pPr>
                      <w:r>
                        <w:rPr>
                          <w:lang w:val="en-US"/>
                        </w:rPr>
                        <w:t>P</w:t>
                      </w:r>
                    </w:p>
                  </w:txbxContent>
                </v:textbox>
              </v:shape>
              <v:shape id="Text Box 229" o:spid="_x0000_s2178" type="#_x0000_t202" style="position:absolute;left:8418;top:3104;width:269;height:230;visibility:visible" stroked="f">
                <v:textbox style="mso-next-textbox:#Text Box 229" inset="0,0,0,0">
                  <w:txbxContent>
                    <w:p w:rsidR="003041D0" w:rsidRPr="00CC7F71" w:rsidRDefault="003041D0" w:rsidP="00E57469">
                      <w:pPr>
                        <w:jc w:val="center"/>
                        <w:rPr>
                          <w:lang w:val="en-US"/>
                        </w:rPr>
                      </w:pPr>
                      <w:r w:rsidRPr="00CC7F71">
                        <w:rPr>
                          <w:lang w:val="en-US"/>
                        </w:rPr>
                        <w:t>A</w:t>
                      </w:r>
                    </w:p>
                  </w:txbxContent>
                </v:textbox>
              </v:shape>
              <v:rect id="Rectangle 230" o:spid="_x0000_s2179" style="position:absolute;left:9702;top:4337;width:83;height:362;visibility:visible" stroked="f"/>
              <v:rect id="Rectangle 231" o:spid="_x0000_s2180" style="position:absolute;left:9629;top:3792;width:147;height:105;visibility:visible" stroked="f"/>
              <v:rect id="Rectangle 232" o:spid="_x0000_s2181" style="position:absolute;left:9653;top:4153;width:123;height:141;visibility:visible" stroked="f"/>
              <v:rect id="Rectangle 233" o:spid="_x0000_s2182" style="position:absolute;left:9785;top:3782;width:169;height:131;visibility:visible" fillcolor="#bfbfbf"/>
              <v:rect id="Rectangle 234" o:spid="_x0000_s2183" style="position:absolute;left:9777;top:4153;width:169;height:131;visibility:visible" fillcolor="#bfbfbf"/>
              <v:line id="Line 235" o:spid="_x0000_s2184" style="position:absolute;visibility:visible" from="9719,4311" to="9720,4717" o:connectortype="straight"/>
            </v:group>
            <v:group id="Group 236" o:spid="_x0000_s2185" style="position:absolute;left:28530;top:25;width:24111;height:11684" coordorigin="6878,1027" coordsize="3797,1840">
              <v:group id="Group 237" o:spid="_x0000_s2186" style="position:absolute;left:6878;top:1117;width:3797;height:1660" coordorigin="6878,1117" coordsize="3797,1660">
                <v:shape id="Picture 238" o:spid="_x0000_s2187" type="#_x0000_t75" alt="Нормально закрытый 3/2-пневмораспределитель золотникового типа с механическим управлением" style="position:absolute;left:7278;top:1250;width:2667;height:1387;visibility:visible">
                  <v:imagedata r:id="rId133" o:title="" croptop="19791f" cropbottom="9756f" cropright="35191f"/>
                </v:shape>
                <v:group id="Group 239" o:spid="_x0000_s2188" style="position:absolute;left:6878;top:1482;width:757;height:926" coordorigin="2583,1359" coordsize="1338,1174">
                  <v:rect id="Rectangle 240" o:spid="_x0000_s2189" style="position:absolute;left:2583;top:1808;width:993;height:276;visibility:visible" fillcolor="black"/>
                  <v:rect id="Rectangle 241" o:spid="_x0000_s2190" style="position:absolute;left:2888;top:2110;width:924;height:313;visibility:visible"/>
                  <v:rect id="Rectangle 242" o:spid="_x0000_s2191" style="position:absolute;left:2888;top:1460;width:924;height:313;visibility:visible"/>
                  <v:rect id="Rectangle 243" o:spid="_x0000_s2192" style="position:absolute;left:2776;top:1359;width:1139;height:71;visibility:visible" fillcolor="black"/>
                  <v:rect id="Rectangle 244" o:spid="_x0000_s2193" style="position:absolute;left:2776;top:2462;width:1139;height:71;visibility:visible" fillcolor="black"/>
                  <v:rect id="Rectangle 245" o:spid="_x0000_s2194" style="position:absolute;left:2650;top:1566;width:329;height:77;rotation:90;visibility:visible" fillcolor="black"/>
                  <v:rect id="Rectangle 246" o:spid="_x0000_s2195" style="position:absolute;left:2647;top:2247;width:329;height:77;rotation:90;visibility:visible" fillcolor="black"/>
                  <v:rect id="Rectangle 247" o:spid="_x0000_s2196" style="position:absolute;left:3701;top:2228;width:363;height:77;rotation:90;visibility:visible" fillcolor="black"/>
                  <v:rect id="Rectangle 248" o:spid="_x0000_s2197" style="position:absolute;left:3701;top:1573;width:363;height:77;rotation:90;visibility:visible" fillcolor="black"/>
                  <v:line id="Line 249" o:spid="_x0000_s2198" style="position:absolute;visibility:visible" from="2888,1464" to="3812,1769" o:connectortype="straight"/>
                  <v:line id="Line 250" o:spid="_x0000_s2199" style="position:absolute;visibility:visible" from="2885,2109" to="3809,2414" o:connectortype="straight"/>
                  <v:line id="Line 251" o:spid="_x0000_s2200" style="position:absolute;flip:y;visibility:visible" from="2885,1473" to="3800,1758" o:connectortype="straight"/>
                  <v:line id="Line 252" o:spid="_x0000_s2201" style="position:absolute;flip:y;visibility:visible" from="2891,2127" to="3806,2412" o:connectortype="straight"/>
                </v:group>
                <v:shape id="AutoShape 134" o:spid="_x0000_s2202" type="#_x0000_t13" style="position:absolute;left:9197;top:2587;width:185;height:141;rotation:90;visibility:visible" adj="13192" strokeweight="1pt"/>
                <v:shape id="AutoShape 134" o:spid="_x0000_s2203" type="#_x0000_t13" style="position:absolute;left:8439;top:2614;width:185;height:141;rotation:90;flip:y;visibility:visible" adj="13192" fillcolor="#bfbfbf" strokeweight="1pt"/>
                <v:shape id="AutoShape 134" o:spid="_x0000_s2204" type="#_x0000_t13" style="position:absolute;left:8665;top:1139;width:185;height:141;rotation:90;visibility:visible" adj="13192" strokeweight="1pt"/>
                <v:shape id="Picture 256" o:spid="_x0000_s2205" type="#_x0000_t75" alt="Нормально закрытый 3/2-пневмораспределитель золотникового типа с механическим управлением" style="position:absolute;left:8638;top:1706;width:1307;height:496;flip:x;visibility:visible">
                  <v:imagedata r:id="rId133" o:title="" croptop="31602f" cropbottom="21473f" cropleft="37520f" cropright="12805f"/>
                </v:shape>
                <v:group id="Group 257" o:spid="_x0000_s2206" style="position:absolute;left:9938;top:1492;width:737;height:907;flip:y" coordorigin="2738,3437" coordsize="1143,1175">
                  <v:rect id="Rectangle 258" o:spid="_x0000_s2207" style="position:absolute;left:2776;top:3877;width:993;height:276;visibility:visible" fillcolor="black"/>
                  <v:rect id="Rectangle 259" o:spid="_x0000_s2208" style="position:absolute;left:2844;top:3538;width:924;height:313;visibility:visible"/>
                  <v:rect id="Rectangle 260" o:spid="_x0000_s2209" style="position:absolute;left:2844;top:4189;width:924;height:313;visibility:visible"/>
                  <v:rect id="Rectangle 261" o:spid="_x0000_s2210" style="position:absolute;left:2738;top:3437;width:1139;height:71;visibility:visible" fillcolor="black"/>
                  <v:rect id="Rectangle 262" o:spid="_x0000_s2211" style="position:absolute;left:2738;top:4541;width:1139;height:71;visibility:visible" fillcolor="black"/>
                  <v:rect id="Rectangle 263" o:spid="_x0000_s2212" style="position:absolute;left:3661;top:3660;width:363;height:77;rotation:90;visibility:visible" fillcolor="black"/>
                  <v:rect id="Rectangle 264" o:spid="_x0000_s2213" style="position:absolute;left:3657;top:4310;width:363;height:77;rotation:90;visibility:visible" fillcolor="black"/>
                  <v:rect id="Rectangle 265" o:spid="_x0000_s2214" style="position:absolute;left:2612;top:3634;width:329;height:77;rotation:90;visibility:visible" fillcolor="black"/>
                  <v:rect id="Rectangle 266" o:spid="_x0000_s2215" style="position:absolute;left:2612;top:4329;width:329;height:77;rotation:90;visibility:visible" fillcolor="black"/>
                  <v:line id="Line 267" o:spid="_x0000_s2216" style="position:absolute;visibility:visible" from="2849,3540" to="3773,3845" o:connectortype="straight"/>
                  <v:line id="Line 268" o:spid="_x0000_s2217" style="position:absolute;visibility:visible" from="2839,4189" to="3763,4494" o:connectortype="straight"/>
                  <v:line id="Line 269" o:spid="_x0000_s2218" style="position:absolute;flip:y;visibility:visible" from="2848,4207" to="3763,4492" o:connectortype="straight"/>
                  <v:line id="Line 270" o:spid="_x0000_s2219" style="position:absolute;flip:y;visibility:visible" from="2844,3552" to="3759,3837" o:connectortype="straight"/>
                </v:group>
              </v:group>
              <v:shape id="Text Box 271" o:spid="_x0000_s2220" type="#_x0000_t202" style="position:absolute;left:8226;top:2610;width:250;height:217;visibility:visible" stroked="f">
                <v:textbox style="mso-next-textbox:#Text Box 271" inset="0,0,0,0">
                  <w:txbxContent>
                    <w:p w:rsidR="003041D0" w:rsidRPr="00C343DD" w:rsidRDefault="003041D0" w:rsidP="00E57469">
                      <w:pPr>
                        <w:jc w:val="center"/>
                        <w:rPr>
                          <w:lang w:val="en-US"/>
                        </w:rPr>
                      </w:pPr>
                      <w:r>
                        <w:rPr>
                          <w:lang w:val="en-US"/>
                        </w:rPr>
                        <w:t>P</w:t>
                      </w:r>
                    </w:p>
                  </w:txbxContent>
                </v:textbox>
              </v:shape>
              <v:shape id="Text Box 272" o:spid="_x0000_s2221" type="#_x0000_t202" style="position:absolute;left:8433;top:1027;width:269;height:230;visibility:visible" stroked="f">
                <v:textbox style="mso-next-textbox:#Text Box 272" inset="0,0,0,0">
                  <w:txbxContent>
                    <w:p w:rsidR="003041D0" w:rsidRPr="00CC7F71" w:rsidRDefault="003041D0" w:rsidP="00E57469">
                      <w:pPr>
                        <w:jc w:val="center"/>
                        <w:rPr>
                          <w:lang w:val="en-US"/>
                        </w:rPr>
                      </w:pPr>
                      <w:r w:rsidRPr="00CC7F71">
                        <w:rPr>
                          <w:lang w:val="en-US"/>
                        </w:rPr>
                        <w:t>A</w:t>
                      </w:r>
                    </w:p>
                  </w:txbxContent>
                </v:textbox>
              </v:shape>
              <v:shape id="Text Box 273" o:spid="_x0000_s2222" type="#_x0000_t202" style="position:absolute;left:9360;top:2637;width:269;height:230;visibility:visible" stroked="f">
                <v:textbox style="mso-next-textbox:#Text Box 273" inset="0,0,0,0">
                  <w:txbxContent>
                    <w:p w:rsidR="003041D0" w:rsidRPr="00CC7F71" w:rsidRDefault="003041D0" w:rsidP="00E57469">
                      <w:pPr>
                        <w:jc w:val="center"/>
                        <w:rPr>
                          <w:lang w:val="en-US"/>
                        </w:rPr>
                      </w:pPr>
                      <w:r>
                        <w:rPr>
                          <w:lang w:val="en-US"/>
                        </w:rPr>
                        <w:t>R</w:t>
                      </w:r>
                    </w:p>
                  </w:txbxContent>
                </v:textbox>
              </v:shape>
              <v:shape id="Text Box 274" o:spid="_x0000_s2223" type="#_x0000_t202" style="position:absolute;left:7171;top:1200;width:269;height:230;visibility:visible" stroked="f">
                <v:textbox style="mso-next-textbox:#Text Box 274" inset="0,0,0,0">
                  <w:txbxContent>
                    <w:p w:rsidR="003041D0" w:rsidRPr="00A712A2" w:rsidRDefault="003041D0" w:rsidP="00E57469">
                      <w:pPr>
                        <w:jc w:val="center"/>
                      </w:pPr>
                      <w:r>
                        <w:t>3</w:t>
                      </w:r>
                    </w:p>
                  </w:txbxContent>
                </v:textbox>
              </v:shape>
              <v:shape id="Text Box 275" o:spid="_x0000_s2224" type="#_x0000_t202" style="position:absolute;left:10163;top:1223;width:269;height:230;visibility:visible" stroked="f">
                <v:textbox style="mso-next-textbox:#Text Box 275" inset="0,0,0,0">
                  <w:txbxContent>
                    <w:p w:rsidR="003041D0" w:rsidRPr="00A712A2" w:rsidRDefault="003041D0" w:rsidP="00E57469">
                      <w:pPr>
                        <w:jc w:val="center"/>
                      </w:pPr>
                      <w:r>
                        <w:t>3</w:t>
                      </w:r>
                    </w:p>
                  </w:txbxContent>
                </v:textbox>
              </v:shape>
              <v:rect id="Rectangle 276" o:spid="_x0000_s2225" style="position:absolute;left:9638;top:1706;width:165;height:148;visibility:visible" stroked="f"/>
              <v:rect id="Rectangle 277" o:spid="_x0000_s2226" style="position:absolute;left:9653;top:2045;width:165;height:148;visibility:visible" stroked="f"/>
              <v:rect id="Rectangle 278" o:spid="_x0000_s2227" style="position:absolute;left:9692;top:2220;width:78;height:331;visibility:visible" stroked="f"/>
              <v:rect id="Rectangle 279" o:spid="_x0000_s2228" style="position:absolute;left:9743;top:1715;width:168;height:114;visibility:visible" fillcolor="#a5a5a5"/>
              <v:rect id="Rectangle 280" o:spid="_x0000_s2229" style="position:absolute;left:9762;top:2054;width:165;height:139;visibility:visible" fillcolor="#bfbfbf"/>
              <v:line id="Line 281" o:spid="_x0000_s2230" style="position:absolute;flip:x;visibility:visible" from="9709,2223" to="9710,2592" o:connectortype="straight"/>
            </v:group>
            <w10:anchorlock/>
          </v:group>
        </w:pict>
      </w:r>
    </w:p>
    <w:p w:rsidR="00F2068E" w:rsidRPr="00874616" w:rsidRDefault="00F2068E" w:rsidP="00874616">
      <w:pPr>
        <w:widowControl w:val="0"/>
        <w:tabs>
          <w:tab w:val="right" w:leader="dot" w:pos="9639"/>
        </w:tabs>
        <w:suppressAutoHyphens/>
        <w:spacing w:after="0"/>
        <w:jc w:val="center"/>
        <w:rPr>
          <w:rFonts w:ascii="Times New Roman" w:hAnsi="Times New Roman" w:cs="Times New Roman"/>
          <w:sz w:val="28"/>
          <w:szCs w:val="28"/>
          <w:lang w:eastAsia="en-US"/>
        </w:rPr>
      </w:pPr>
      <w:r w:rsidRPr="00874616">
        <w:rPr>
          <w:rFonts w:ascii="Times New Roman" w:hAnsi="Times New Roman" w:cs="Times New Roman"/>
          <w:sz w:val="28"/>
          <w:szCs w:val="28"/>
          <w:lang w:eastAsia="en-US"/>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.48</w:t>
      </w:r>
      <w:r w:rsidRPr="00874616">
        <w:rPr>
          <w:rFonts w:ascii="Times New Roman" w:hAnsi="Times New Roman" w:cs="Times New Roman"/>
          <w:sz w:val="28"/>
          <w:szCs w:val="28"/>
          <w:lang w:eastAsia="en-US"/>
        </w:rPr>
        <w:t xml:space="preserve">. Устройство золотниковых распределителей давления: </w:t>
      </w:r>
    </w:p>
    <w:p w:rsidR="00F2068E" w:rsidRPr="00874616" w:rsidRDefault="00F2068E" w:rsidP="00874616">
      <w:pPr>
        <w:widowControl w:val="0"/>
        <w:tabs>
          <w:tab w:val="right" w:leader="dot" w:pos="9639"/>
        </w:tabs>
        <w:suppressAutoHyphens/>
        <w:spacing w:after="0"/>
        <w:jc w:val="center"/>
        <w:rPr>
          <w:rFonts w:ascii="Times New Roman" w:hAnsi="Times New Roman" w:cs="Times New Roman"/>
          <w:sz w:val="28"/>
          <w:szCs w:val="28"/>
          <w:lang w:eastAsia="en-US"/>
        </w:rPr>
      </w:pPr>
      <w:r w:rsidRPr="00874616">
        <w:rPr>
          <w:rFonts w:ascii="Times New Roman" w:hAnsi="Times New Roman" w:cs="Times New Roman"/>
          <w:sz w:val="28"/>
          <w:szCs w:val="28"/>
          <w:lang w:eastAsia="en-US"/>
        </w:rPr>
        <w:t>а – с возвратной пружиной; б – бистабильный</w:t>
      </w:r>
    </w:p>
    <w:p w:rsidR="00F2068E" w:rsidRPr="006D7994"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widowControl w:val="0"/>
        <w:tabs>
          <w:tab w:val="right" w:leader="dot" w:pos="9639"/>
        </w:tabs>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rPr>
        <w:t xml:space="preserve">В </w:t>
      </w:r>
      <w:r w:rsidRPr="006D7994">
        <w:rPr>
          <w:rFonts w:ascii="Times New Roman" w:hAnsi="Times New Roman" w:cs="Times New Roman"/>
          <w:i/>
          <w:iCs/>
          <w:sz w:val="28"/>
          <w:szCs w:val="28"/>
        </w:rPr>
        <w:t>смешанном незаряжаемом EHPV-гибриде</w:t>
      </w:r>
      <w:r w:rsidRPr="006D7994">
        <w:rPr>
          <w:rFonts w:ascii="Times New Roman" w:hAnsi="Times New Roman" w:cs="Times New Roman"/>
          <w:sz w:val="28"/>
          <w:szCs w:val="28"/>
        </w:rPr>
        <w:t xml:space="preserve"> лопастной пневмоагрегат ПНА подключается к выходному валу коробки передач КП через механизм привода 1 </w:t>
      </w:r>
      <w:r w:rsidRPr="006D7994">
        <w:rPr>
          <w:rFonts w:ascii="Times New Roman" w:hAnsi="Times New Roman" w:cs="Times New Roman"/>
          <w:sz w:val="28"/>
          <w:szCs w:val="28"/>
          <w:lang w:eastAsia="en-US"/>
        </w:rPr>
        <w:t xml:space="preserve">(рис. </w:t>
      </w:r>
      <w:r w:rsidR="003041D0">
        <w:rPr>
          <w:rFonts w:ascii="Times New Roman" w:hAnsi="Times New Roman" w:cs="Times New Roman"/>
          <w:sz w:val="28"/>
          <w:szCs w:val="28"/>
        </w:rPr>
        <w:t>7</w:t>
      </w:r>
      <w:r w:rsidRPr="006D7994">
        <w:rPr>
          <w:rFonts w:ascii="Times New Roman" w:hAnsi="Times New Roman" w:cs="Times New Roman"/>
          <w:sz w:val="28"/>
          <w:szCs w:val="28"/>
        </w:rPr>
        <w:t>.49</w:t>
      </w:r>
      <w:r w:rsidRPr="006D7994">
        <w:rPr>
          <w:rFonts w:ascii="Times New Roman" w:hAnsi="Times New Roman" w:cs="Times New Roman"/>
          <w:sz w:val="28"/>
          <w:szCs w:val="28"/>
          <w:lang w:eastAsia="en-US"/>
        </w:rPr>
        <w:t>).</w:t>
      </w:r>
    </w:p>
    <w:p w:rsidR="00F2068E" w:rsidRPr="006D7994" w:rsidRDefault="00F2068E" w:rsidP="001F4238">
      <w:pPr>
        <w:spacing w:after="0" w:line="360" w:lineRule="auto"/>
        <w:jc w:val="both"/>
        <w:rPr>
          <w:rFonts w:ascii="Times New Roman" w:hAnsi="Times New Roman" w:cs="Times New Roman"/>
          <w:sz w:val="20"/>
          <w:szCs w:val="20"/>
          <w:lang w:eastAsia="en-US"/>
        </w:rPr>
      </w:pPr>
    </w:p>
    <w:p w:rsidR="00F2068E" w:rsidRPr="006D7994" w:rsidRDefault="003041D0" w:rsidP="001F4238">
      <w:pPr>
        <w:widowControl w:val="0"/>
        <w:tabs>
          <w:tab w:val="right" w:leader="dot" w:pos="9639"/>
        </w:tabs>
        <w:spacing w:after="0" w:line="360" w:lineRule="auto"/>
        <w:jc w:val="center"/>
        <w:rPr>
          <w:rFonts w:ascii="Times New Roman" w:hAnsi="Times New Roman" w:cs="Times New Roman"/>
          <w:sz w:val="32"/>
          <w:szCs w:val="32"/>
        </w:rPr>
      </w:pPr>
      <w:r>
        <w:pict>
          <v:group id="Полотно 15684" o:spid="_x0000_s2231" editas="canvas" style="width:427.35pt;height:186.5pt;mso-position-horizontal-relative:char;mso-position-vertical-relative:line" coordsize="54273,23685">
            <v:shape id="_x0000_s2232" type="#_x0000_t75" style="position:absolute;width:54273;height:23685;visibility:visible">
              <v:fill o:detectmouseclick="t"/>
              <v:path o:connecttype="none"/>
            </v:shape>
            <v:group id="Group 127" o:spid="_x0000_s2233" style="position:absolute;width:54273;height:23685" coordorigin="2969,708" coordsize="8165,3430">
              <v:shape id="Picture 128" o:spid="_x0000_s2234" type="#_x0000_t75" style="position:absolute;left:2969;top:708;width:8165;height:3430;visibility:visible">
                <v:imagedata r:id="rId134" o:title=""/>
              </v:shape>
              <v:shape id="Text Box 129" o:spid="_x0000_s2235" type="#_x0000_t202" style="position:absolute;left:5905;top:3453;width:248;height:285;visibility:visible" filled="f" stroked="f">
                <v:textbox style="mso-next-textbox:#Text Box 129" inset="0,0,0,0">
                  <w:txbxContent>
                    <w:p w:rsidR="003041D0" w:rsidRPr="00F9575D" w:rsidRDefault="003041D0" w:rsidP="00E57469">
                      <w:pPr>
                        <w:jc w:val="center"/>
                        <w:rPr>
                          <w:lang w:val="en-US"/>
                        </w:rPr>
                      </w:pPr>
                      <w:r>
                        <w:rPr>
                          <w:lang w:val="en-US"/>
                        </w:rPr>
                        <w:t>9</w:t>
                      </w:r>
                    </w:p>
                  </w:txbxContent>
                </v:textbox>
              </v:shape>
              <v:shape id="Text Box 130" o:spid="_x0000_s2236" type="#_x0000_t202" style="position:absolute;left:6986;top:1998;width:248;height:285;visibility:visible" filled="f" stroked="f">
                <v:textbox style="mso-next-textbox:#Text Box 130" inset="0,0,0,0">
                  <w:txbxContent>
                    <w:p w:rsidR="003041D0" w:rsidRPr="00F9575D" w:rsidRDefault="003041D0" w:rsidP="00E57469">
                      <w:pPr>
                        <w:jc w:val="center"/>
                        <w:rPr>
                          <w:lang w:val="en-US"/>
                        </w:rPr>
                      </w:pPr>
                      <w:r>
                        <w:rPr>
                          <w:lang w:val="en-US"/>
                        </w:rPr>
                        <w:t>6</w:t>
                      </w:r>
                    </w:p>
                  </w:txbxContent>
                </v:textbox>
              </v:shape>
              <v:shape id="Text Box 131" o:spid="_x0000_s2237" type="#_x0000_t202" style="position:absolute;left:7796;top:2529;width:248;height:285;visibility:visible" filled="f" stroked="f">
                <v:textbox style="mso-next-textbox:#Text Box 131" inset="0,0,0,0">
                  <w:txbxContent>
                    <w:p w:rsidR="003041D0" w:rsidRPr="00F9575D" w:rsidRDefault="003041D0" w:rsidP="00E57469">
                      <w:pPr>
                        <w:jc w:val="center"/>
                        <w:rPr>
                          <w:lang w:val="en-US"/>
                        </w:rPr>
                      </w:pPr>
                      <w:r>
                        <w:rPr>
                          <w:lang w:val="en-US"/>
                        </w:rPr>
                        <w:t>4</w:t>
                      </w:r>
                    </w:p>
                  </w:txbxContent>
                </v:textbox>
              </v:shape>
              <v:shape id="Text Box 132" o:spid="_x0000_s2238" type="#_x0000_t202" style="position:absolute;left:7676;top:3058;width:248;height:285;visibility:visible" filled="f" stroked="f">
                <v:textbox style="mso-next-textbox:#Text Box 132" inset="0,0,0,0">
                  <w:txbxContent>
                    <w:p w:rsidR="003041D0" w:rsidRPr="00F9575D" w:rsidRDefault="003041D0" w:rsidP="00E57469">
                      <w:pPr>
                        <w:jc w:val="center"/>
                        <w:rPr>
                          <w:lang w:val="en-US"/>
                        </w:rPr>
                      </w:pPr>
                      <w:r>
                        <w:rPr>
                          <w:lang w:val="en-US"/>
                        </w:rPr>
                        <w:t>5</w:t>
                      </w:r>
                    </w:p>
                  </w:txbxContent>
                </v:textbox>
              </v:shape>
              <v:shape id="Text Box 133" o:spid="_x0000_s2239" type="#_x0000_t202" style="position:absolute;left:8820;top:2756;width:248;height:285;visibility:visible" filled="f" stroked="f">
                <v:textbox style="mso-next-textbox:#Text Box 133" inset="0,0,0,0">
                  <w:txbxContent>
                    <w:p w:rsidR="003041D0" w:rsidRPr="00F9575D" w:rsidRDefault="003041D0" w:rsidP="00E57469">
                      <w:pPr>
                        <w:jc w:val="center"/>
                        <w:rPr>
                          <w:lang w:val="en-US"/>
                        </w:rPr>
                      </w:pPr>
                      <w:r>
                        <w:rPr>
                          <w:lang w:val="en-US"/>
                        </w:rPr>
                        <w:t>7</w:t>
                      </w:r>
                    </w:p>
                  </w:txbxContent>
                </v:textbox>
              </v:shape>
              <v:shape id="Text Box 134" o:spid="_x0000_s2240" type="#_x0000_t202" style="position:absolute;left:10328;top:2746;width:248;height:285;visibility:visible" filled="f" stroked="f">
                <v:textbox style="mso-next-textbox:#Text Box 134" inset="0,0,0,0">
                  <w:txbxContent>
                    <w:p w:rsidR="003041D0" w:rsidRPr="00F9575D" w:rsidRDefault="003041D0" w:rsidP="00E57469">
                      <w:pPr>
                        <w:jc w:val="center"/>
                        <w:rPr>
                          <w:lang w:val="en-US"/>
                        </w:rPr>
                      </w:pPr>
                      <w:r>
                        <w:rPr>
                          <w:lang w:val="en-US"/>
                        </w:rPr>
                        <w:t>8</w:t>
                      </w:r>
                    </w:p>
                  </w:txbxContent>
                </v:textbox>
              </v:shape>
              <v:shape id="Text Box 135" o:spid="_x0000_s2241" type="#_x0000_t202" style="position:absolute;left:7664;top:1180;width:248;height:285;visibility:visible" filled="f" stroked="f">
                <v:textbox style="mso-next-textbox:#Text Box 135" inset="0,0,0,0">
                  <w:txbxContent>
                    <w:p w:rsidR="003041D0" w:rsidRPr="00F9575D" w:rsidRDefault="003041D0" w:rsidP="00E57469">
                      <w:pPr>
                        <w:jc w:val="center"/>
                        <w:rPr>
                          <w:lang w:val="en-US"/>
                        </w:rPr>
                      </w:pPr>
                      <w:r>
                        <w:rPr>
                          <w:lang w:val="en-US"/>
                        </w:rPr>
                        <w:t>3</w:t>
                      </w:r>
                    </w:p>
                  </w:txbxContent>
                </v:textbox>
              </v:shape>
              <v:shape id="Text Box 136" o:spid="_x0000_s2242" type="#_x0000_t202" style="position:absolute;left:4215;top:1998;width:248;height:285;visibility:visible" filled="f" stroked="f">
                <v:textbox style="mso-next-textbox:#Text Box 136" inset="0,0,0,0">
                  <w:txbxContent>
                    <w:p w:rsidR="003041D0" w:rsidRPr="00225802" w:rsidRDefault="003041D0" w:rsidP="00E57469">
                      <w:pPr>
                        <w:jc w:val="center"/>
                      </w:pPr>
                      <w:r w:rsidRPr="00225802">
                        <w:t>1</w:t>
                      </w:r>
                    </w:p>
                  </w:txbxContent>
                </v:textbox>
              </v:shape>
              <v:shape id="Text Box 137" o:spid="_x0000_s2243" type="#_x0000_t202" style="position:absolute;left:3759;top:1203;width:248;height:285;visibility:visible" filled="f" stroked="f">
                <v:textbox style="mso-next-textbox:#Text Box 137" inset="0,0,0,0">
                  <w:txbxContent>
                    <w:p w:rsidR="003041D0" w:rsidRPr="00F9575D" w:rsidRDefault="003041D0" w:rsidP="00E57469">
                      <w:pPr>
                        <w:jc w:val="center"/>
                        <w:rPr>
                          <w:lang w:val="en-US"/>
                        </w:rPr>
                      </w:pPr>
                      <w:r>
                        <w:rPr>
                          <w:lang w:val="en-US"/>
                        </w:rPr>
                        <w:t>2</w:t>
                      </w:r>
                    </w:p>
                  </w:txbxContent>
                </v:textbox>
              </v:shape>
            </v:group>
            <w10:anchorlock/>
          </v:group>
        </w:pict>
      </w:r>
    </w:p>
    <w:p w:rsidR="00F2068E" w:rsidRPr="00874616" w:rsidRDefault="00F2068E" w:rsidP="00874616">
      <w:pPr>
        <w:widowControl w:val="0"/>
        <w:tabs>
          <w:tab w:val="right" w:leader="dot" w:pos="9639"/>
        </w:tabs>
        <w:suppressAutoHyphens/>
        <w:spacing w:after="0"/>
        <w:jc w:val="center"/>
        <w:rPr>
          <w:rFonts w:ascii="Times New Roman" w:hAnsi="Times New Roman" w:cs="Times New Roman"/>
          <w:sz w:val="28"/>
          <w:szCs w:val="28"/>
          <w:lang w:eastAsia="en-US"/>
        </w:rPr>
      </w:pPr>
      <w:r w:rsidRPr="00874616">
        <w:rPr>
          <w:rFonts w:ascii="Times New Roman" w:hAnsi="Times New Roman" w:cs="Times New Roman"/>
          <w:sz w:val="28"/>
          <w:szCs w:val="28"/>
          <w:lang w:eastAsia="en-US"/>
        </w:rPr>
        <w:t xml:space="preserve">Рис. </w:t>
      </w:r>
      <w:r w:rsidR="003041D0">
        <w:rPr>
          <w:rFonts w:ascii="Times New Roman" w:hAnsi="Times New Roman" w:cs="Times New Roman"/>
          <w:sz w:val="28"/>
          <w:szCs w:val="28"/>
        </w:rPr>
        <w:t>7</w:t>
      </w:r>
      <w:r w:rsidRPr="00874616">
        <w:rPr>
          <w:rFonts w:ascii="Times New Roman" w:hAnsi="Times New Roman" w:cs="Times New Roman"/>
          <w:sz w:val="28"/>
          <w:szCs w:val="28"/>
        </w:rPr>
        <w:t>.49</w:t>
      </w:r>
      <w:r w:rsidRPr="00874616">
        <w:rPr>
          <w:rFonts w:ascii="Times New Roman" w:hAnsi="Times New Roman" w:cs="Times New Roman"/>
          <w:sz w:val="28"/>
          <w:szCs w:val="28"/>
          <w:lang w:eastAsia="en-US"/>
        </w:rPr>
        <w:t>. Схема незаряжаемого пневмогибрида:</w:t>
      </w:r>
      <w:r>
        <w:rPr>
          <w:rFonts w:ascii="Times New Roman" w:hAnsi="Times New Roman" w:cs="Times New Roman"/>
          <w:sz w:val="28"/>
          <w:szCs w:val="28"/>
          <w:lang w:eastAsia="en-US"/>
        </w:rPr>
        <w:t xml:space="preserve"> </w:t>
      </w:r>
      <w:r w:rsidRPr="00874616">
        <w:rPr>
          <w:rFonts w:ascii="Times New Roman" w:hAnsi="Times New Roman" w:cs="Times New Roman"/>
          <w:sz w:val="28"/>
          <w:szCs w:val="28"/>
          <w:lang w:eastAsia="en-US"/>
        </w:rPr>
        <w:t xml:space="preserve">1 – механизм привода; </w:t>
      </w:r>
      <w:r>
        <w:rPr>
          <w:rFonts w:ascii="Times New Roman" w:hAnsi="Times New Roman" w:cs="Times New Roman"/>
          <w:sz w:val="28"/>
          <w:szCs w:val="28"/>
          <w:lang w:eastAsia="en-US"/>
        </w:rPr>
        <w:br/>
      </w:r>
      <w:r w:rsidRPr="00874616">
        <w:rPr>
          <w:rFonts w:ascii="Times New Roman" w:hAnsi="Times New Roman" w:cs="Times New Roman"/>
          <w:sz w:val="28"/>
          <w:szCs w:val="28"/>
          <w:lang w:eastAsia="en-US"/>
        </w:rPr>
        <w:t xml:space="preserve">2 – ведущий мост; 3…5 – обратные клапаны; 6 – модулятор давления; </w:t>
      </w:r>
      <w:r>
        <w:rPr>
          <w:rFonts w:ascii="Times New Roman" w:hAnsi="Times New Roman" w:cs="Times New Roman"/>
          <w:sz w:val="28"/>
          <w:szCs w:val="28"/>
          <w:lang w:eastAsia="en-US"/>
        </w:rPr>
        <w:br/>
      </w:r>
      <w:r w:rsidRPr="00874616">
        <w:rPr>
          <w:rFonts w:ascii="Times New Roman" w:hAnsi="Times New Roman" w:cs="Times New Roman"/>
          <w:sz w:val="28"/>
          <w:szCs w:val="28"/>
          <w:lang w:eastAsia="en-US"/>
        </w:rPr>
        <w:t xml:space="preserve">7 – золотниковый распределитель давления; 8 – баллон со сжатым воздухом; </w:t>
      </w:r>
      <w:r>
        <w:rPr>
          <w:rFonts w:ascii="Times New Roman" w:hAnsi="Times New Roman" w:cs="Times New Roman"/>
          <w:sz w:val="28"/>
          <w:szCs w:val="28"/>
          <w:lang w:eastAsia="en-US"/>
        </w:rPr>
        <w:br/>
      </w:r>
      <w:r w:rsidRPr="00874616">
        <w:rPr>
          <w:rFonts w:ascii="Times New Roman" w:hAnsi="Times New Roman" w:cs="Times New Roman"/>
          <w:sz w:val="28"/>
          <w:szCs w:val="28"/>
          <w:lang w:eastAsia="en-US"/>
        </w:rPr>
        <w:t>9 – запорный клапан</w:t>
      </w:r>
    </w:p>
    <w:p w:rsidR="00F2068E" w:rsidRPr="006D7994" w:rsidRDefault="00F2068E" w:rsidP="001F4238">
      <w:pPr>
        <w:widowControl w:val="0"/>
        <w:tabs>
          <w:tab w:val="right" w:leader="dot" w:pos="9639"/>
        </w:tabs>
        <w:spacing w:after="0" w:line="360" w:lineRule="auto"/>
        <w:ind w:firstLine="709"/>
        <w:jc w:val="both"/>
        <w:rPr>
          <w:rFonts w:ascii="Times New Roman" w:hAnsi="Times New Roman" w:cs="Times New Roman"/>
          <w:sz w:val="28"/>
          <w:szCs w:val="28"/>
        </w:rPr>
      </w:pPr>
    </w:p>
    <w:p w:rsidR="00F2068E" w:rsidRPr="006D7994" w:rsidRDefault="00F2068E" w:rsidP="001F4238">
      <w:pPr>
        <w:widowControl w:val="0"/>
        <w:tabs>
          <w:tab w:val="right" w:leader="dot" w:pos="9639"/>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Утолщенными стрелками на схеме рис. </w:t>
      </w:r>
      <w:r w:rsidR="003041D0">
        <w:rPr>
          <w:rFonts w:ascii="Times New Roman" w:hAnsi="Times New Roman" w:cs="Times New Roman"/>
          <w:sz w:val="28"/>
          <w:szCs w:val="28"/>
        </w:rPr>
        <w:t>7</w:t>
      </w:r>
      <w:r w:rsidRPr="006D7994">
        <w:rPr>
          <w:rFonts w:ascii="Times New Roman" w:hAnsi="Times New Roman" w:cs="Times New Roman"/>
          <w:sz w:val="28"/>
          <w:szCs w:val="28"/>
        </w:rPr>
        <w:t>.49 указано направление потока воздуха в магистралях для статусов компрессора (сплошными) и мотора (пунктирными), тонкими – сигналов управления исполнительными устройствами.</w:t>
      </w:r>
    </w:p>
    <w:p w:rsidR="00F2068E" w:rsidRPr="006D7994" w:rsidRDefault="00F2068E" w:rsidP="001F4238">
      <w:pPr>
        <w:widowControl w:val="0"/>
        <w:tabs>
          <w:tab w:val="right" w:leader="dot" w:pos="9639"/>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Механизм привода 1 может быть реализован, как неуправляемый (постоянно подключенный суммирующий дифференциал), или управляемый (отключаемый). Во втором случае, отключение обеспечивает электромагнитная муфта сцепления в составе дифференциала 1 (см. п.п. 2.2 и 2.4).</w:t>
      </w:r>
    </w:p>
    <w:p w:rsidR="00F2068E" w:rsidRPr="006D7994" w:rsidRDefault="00F2068E" w:rsidP="001F4238">
      <w:pPr>
        <w:widowControl w:val="0"/>
        <w:tabs>
          <w:tab w:val="right" w:leader="dot" w:pos="9639"/>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В статусе пневмомотора, запорный клапан 9 открыт, а распределитель 7 (см.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.48) обеспечивает расход воздуха из баллона 8. При этом, модулятор 6 (см.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.35, б) управляет давлением воздуха на входе в ПНА, а следовательно и крутящим моментом на его валу, при заданной нагрузке на приводе ведущего моста 2. </w:t>
      </w:r>
    </w:p>
    <w:p w:rsidR="00F2068E" w:rsidRPr="006D7994" w:rsidRDefault="00F2068E" w:rsidP="001F4238">
      <w:pPr>
        <w:widowControl w:val="0"/>
        <w:tabs>
          <w:tab w:val="right" w:leader="dot" w:pos="9639"/>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Режим компрессора активизируется либо от ДВС (заправка баллона 8) либо от колес автомобиля (рекуперативное торможение). При этом, клапан 9 закрыт, распределитель 7, переключен на заряд баллона 8 воздухом. При заряде баллона до предельного значения давления, клапан 9 открывает выход компрессора, исключая потери на компрессию в ПНА (функция клапана ECO). В случае применения управляемого привода 1 отключение вала компрессора осуществляет электромагнитное сцепление по команде ЭБУ.</w:t>
      </w:r>
    </w:p>
    <w:p w:rsidR="00F2068E" w:rsidRPr="006D7994" w:rsidRDefault="00F2068E" w:rsidP="001F4238">
      <w:pPr>
        <w:widowControl w:val="0"/>
        <w:tabs>
          <w:tab w:val="right" w:leader="dot" w:pos="9639"/>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Таким образом, конфигурация смешанного гибрида предусматривает пять эксплуатационных режимов: привод от ДВС; пневматический привод; гибридный привод; рекуперативное торможение; заряд баллона воздухом за счет энергии ДВС.</w:t>
      </w:r>
    </w:p>
    <w:p w:rsidR="00F2068E" w:rsidRPr="006D7994" w:rsidRDefault="00F2068E" w:rsidP="001F4238">
      <w:pPr>
        <w:widowControl w:val="0"/>
        <w:tabs>
          <w:tab w:val="right" w:leader="dot" w:pos="9639"/>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Управление мехатронной системой смешанного гибрида производится в полуавтоматическом или автоматическом режимах. Первичная информация для запуска алгоритмов оптимального управления поступает в ЭБУ с датчиков положения: селектора выбора режима; педали акселератора; педали тормоза; селектора коробки передач. Дополнительно, для идентификации транспортного состояния системы привода используется информация с датчиков: давления в баллоне 8 и линии подачи воздуха </w:t>
      </w:r>
      <w:r w:rsidRPr="006D7994">
        <w:rPr>
          <w:rFonts w:ascii="Times New Roman" w:hAnsi="Times New Roman" w:cs="Times New Roman"/>
          <w:i/>
          <w:iCs/>
          <w:sz w:val="28"/>
          <w:szCs w:val="28"/>
        </w:rPr>
        <w:t>P</w:t>
      </w:r>
      <w:r w:rsidRPr="006D7994">
        <w:rPr>
          <w:rFonts w:ascii="Times New Roman" w:hAnsi="Times New Roman" w:cs="Times New Roman"/>
          <w:sz w:val="28"/>
          <w:szCs w:val="28"/>
        </w:rPr>
        <w:t xml:space="preserve">; скорости движения автомобиля </w:t>
      </w:r>
      <w:r w:rsidRPr="006D7994">
        <w:rPr>
          <w:rFonts w:ascii="Times New Roman" w:hAnsi="Times New Roman" w:cs="Times New Roman"/>
          <w:i/>
          <w:iCs/>
          <w:sz w:val="28"/>
          <w:szCs w:val="28"/>
        </w:rPr>
        <w:t>V</w:t>
      </w:r>
      <w:r w:rsidRPr="006D7994">
        <w:rPr>
          <w:rFonts w:ascii="Times New Roman" w:hAnsi="Times New Roman" w:cs="Times New Roman"/>
          <w:sz w:val="28"/>
          <w:szCs w:val="28"/>
        </w:rPr>
        <w:t>; часто</w:t>
      </w:r>
      <w:r w:rsidRPr="006D7994">
        <w:rPr>
          <w:rFonts w:ascii="Times New Roman" w:hAnsi="Times New Roman" w:cs="Times New Roman"/>
          <w:sz w:val="28"/>
          <w:szCs w:val="28"/>
        </w:rPr>
        <w:lastRenderedPageBreak/>
        <w:t xml:space="preserve">ты вращения </w:t>
      </w:r>
      <w:r w:rsidRPr="006D7994">
        <w:rPr>
          <w:rFonts w:ascii="Times New Roman" w:hAnsi="Times New Roman" w:cs="Times New Roman"/>
          <w:i/>
          <w:iCs/>
          <w:sz w:val="28"/>
          <w:szCs w:val="28"/>
        </w:rPr>
        <w:t>n</w:t>
      </w:r>
      <w:r w:rsidRPr="006D7994">
        <w:rPr>
          <w:rFonts w:ascii="Times New Roman" w:hAnsi="Times New Roman" w:cs="Times New Roman"/>
          <w:sz w:val="28"/>
          <w:szCs w:val="28"/>
        </w:rPr>
        <w:t xml:space="preserve"> и нагрузки ДВС.</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Как уже отмечалось, сжатый воздух, разряжаясь, снижает температуру своего состояния, а охлаждение газа в замкнутом пространстве приводит к снижению его давления. Чтобы сохранить удельную энергоемкость термодинамической системы (снизить потери на охлаждение) пневмопривода в ГСУ, используют побочную тепловую энергию ДВС. Проводником тепловой энергии ДВС может выступать либо жидкость системы охлаждения двигателя, либо отработавшие газы. Кроме того, как потенциальные источники тепла, можно рассматривать охлаждающие системы агрегатов трансмиссии, электрических машин и тяговых аккумуляторных батарей. Таким образом, использование теплообменника ТОБ в системе гибридного пневмопривода (см. рис. </w:t>
      </w:r>
      <w:r w:rsidR="003041D0">
        <w:rPr>
          <w:rFonts w:ascii="Times New Roman" w:hAnsi="Times New Roman" w:cs="Times New Roman"/>
          <w:sz w:val="28"/>
          <w:szCs w:val="28"/>
        </w:rPr>
        <w:t>7</w:t>
      </w:r>
      <w:r w:rsidRPr="006D7994">
        <w:rPr>
          <w:rFonts w:ascii="Times New Roman" w:hAnsi="Times New Roman" w:cs="Times New Roman"/>
          <w:sz w:val="28"/>
          <w:szCs w:val="28"/>
        </w:rPr>
        <w:t>.47) позволяет повысить энергоресурс ГСУ в целом и снизить градиентные температурные нагрузки ее элементов. Следует отметить, что применение ТОБ оправданно для пневматических систем, работающих в расходном режиме под значительным давлением (от баллонов высокого давления), характерным для подзаряжаемых пневмогибридов [57].</w:t>
      </w:r>
    </w:p>
    <w:p w:rsidR="00F2068E" w:rsidRPr="006D7994" w:rsidRDefault="00F2068E" w:rsidP="001F4238">
      <w:pPr>
        <w:tabs>
          <w:tab w:val="left" w:pos="-567"/>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Рассмотрим вариант применения теплообменника на примере </w:t>
      </w:r>
      <w:r w:rsidRPr="006D7994">
        <w:rPr>
          <w:rFonts w:ascii="Times New Roman" w:hAnsi="Times New Roman" w:cs="Times New Roman"/>
          <w:i/>
          <w:iCs/>
          <w:sz w:val="28"/>
          <w:szCs w:val="28"/>
        </w:rPr>
        <w:t>полного заряжаемого гибрида</w:t>
      </w:r>
      <w:r w:rsidRPr="006D7994">
        <w:rPr>
          <w:rFonts w:ascii="Times New Roman" w:hAnsi="Times New Roman" w:cs="Times New Roman"/>
          <w:sz w:val="28"/>
          <w:szCs w:val="28"/>
        </w:rPr>
        <w:t xml:space="preserve"> для параллельной схемы EHPV, где в качестве пневмоагрегата используется конвертированный ДВС (см. рис. </w:t>
      </w:r>
      <w:r w:rsidR="003041D0">
        <w:rPr>
          <w:rFonts w:ascii="Times New Roman" w:hAnsi="Times New Roman" w:cs="Times New Roman"/>
          <w:sz w:val="28"/>
          <w:szCs w:val="28"/>
        </w:rPr>
        <w:t>7</w:t>
      </w:r>
      <w:r w:rsidRPr="006D7994">
        <w:rPr>
          <w:rFonts w:ascii="Times New Roman" w:hAnsi="Times New Roman" w:cs="Times New Roman"/>
          <w:sz w:val="28"/>
          <w:szCs w:val="28"/>
        </w:rPr>
        <w:t>.37). Пневмотрасмиссия ГСУ дополнительно включает двухступенчатую систему теплообмена между магистралью подачи сжатого воздуха и выхлопным трактом теплового ДВС (рис. </w:t>
      </w:r>
      <w:r w:rsidR="003041D0">
        <w:rPr>
          <w:rFonts w:ascii="Times New Roman" w:hAnsi="Times New Roman" w:cs="Times New Roman"/>
          <w:sz w:val="28"/>
          <w:szCs w:val="28"/>
        </w:rPr>
        <w:t>7</w:t>
      </w:r>
      <w:r w:rsidRPr="006D7994">
        <w:rPr>
          <w:rFonts w:ascii="Times New Roman" w:hAnsi="Times New Roman" w:cs="Times New Roman"/>
          <w:sz w:val="28"/>
          <w:szCs w:val="28"/>
        </w:rPr>
        <w:t>.50).</w:t>
      </w:r>
    </w:p>
    <w:p w:rsidR="00F2068E" w:rsidRPr="006D7994" w:rsidRDefault="00F2068E" w:rsidP="00874616">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Теплообменник состоит из двух секций – предварительного 11 и окончательного 12 подогрева воздуха, обеспечивающих подогрев участков пневмомагистрали, где происходит расширение воздуха. Причем первая, более горячая секция, действует на участке меньшего давления (после модулятора 6), а вторая на участке расширения после редуктора 4. Давление </w:t>
      </w:r>
      <w:r w:rsidRPr="006D7994">
        <w:rPr>
          <w:rFonts w:ascii="Times New Roman" w:hAnsi="Times New Roman" w:cs="Times New Roman"/>
          <w:i/>
          <w:iCs/>
          <w:sz w:val="28"/>
          <w:szCs w:val="28"/>
        </w:rPr>
        <w:t>P</w:t>
      </w:r>
      <w:r w:rsidRPr="006D7994">
        <w:rPr>
          <w:rFonts w:ascii="Times New Roman" w:hAnsi="Times New Roman" w:cs="Times New Roman"/>
          <w:sz w:val="28"/>
          <w:szCs w:val="28"/>
        </w:rPr>
        <w:t xml:space="preserve"> и температура воздуха </w:t>
      </w:r>
      <w:r w:rsidRPr="006D7994">
        <w:rPr>
          <w:rFonts w:ascii="Times New Roman" w:hAnsi="Times New Roman" w:cs="Times New Roman"/>
          <w:i/>
          <w:iCs/>
          <w:sz w:val="28"/>
          <w:szCs w:val="28"/>
        </w:rPr>
        <w:t>t</w:t>
      </w:r>
      <w:r w:rsidRPr="006D7994">
        <w:rPr>
          <w:rFonts w:ascii="Times New Roman" w:hAnsi="Times New Roman" w:cs="Times New Roman"/>
          <w:sz w:val="28"/>
          <w:szCs w:val="28"/>
          <w:vertAlign w:val="superscript"/>
        </w:rPr>
        <w:t>o</w:t>
      </w:r>
      <w:r w:rsidRPr="006D7994">
        <w:rPr>
          <w:rFonts w:ascii="Times New Roman" w:hAnsi="Times New Roman" w:cs="Times New Roman"/>
          <w:i/>
          <w:iCs/>
          <w:sz w:val="28"/>
          <w:szCs w:val="28"/>
        </w:rPr>
        <w:t xml:space="preserve"> </w:t>
      </w:r>
      <w:r w:rsidRPr="006D7994">
        <w:rPr>
          <w:rFonts w:ascii="Times New Roman" w:hAnsi="Times New Roman" w:cs="Times New Roman"/>
          <w:sz w:val="28"/>
          <w:szCs w:val="28"/>
        </w:rPr>
        <w:t xml:space="preserve">на участках контролируются соответствующими датчиками. Электрические заслонки 10, 14 регулируют степень нагрева воздуха в системе отвода выхлопных </w:t>
      </w:r>
      <w:r w:rsidRPr="006D7994">
        <w:rPr>
          <w:rFonts w:ascii="Times New Roman" w:hAnsi="Times New Roman" w:cs="Times New Roman"/>
          <w:sz w:val="28"/>
          <w:szCs w:val="28"/>
        </w:rPr>
        <w:lastRenderedPageBreak/>
        <w:t>газов. Редуктор 13 позволяет согласовать интенсивность теплообмена второй секции с ее эффективным объемом.</w:t>
      </w:r>
    </w:p>
    <w:p w:rsidR="00F2068E" w:rsidRPr="006D7994" w:rsidRDefault="00F2068E" w:rsidP="001F4238">
      <w:pPr>
        <w:tabs>
          <w:tab w:val="left" w:pos="-567"/>
        </w:tabs>
        <w:spacing w:after="0" w:line="360" w:lineRule="auto"/>
        <w:jc w:val="both"/>
        <w:rPr>
          <w:rFonts w:ascii="Times New Roman" w:hAnsi="Times New Roman" w:cs="Times New Roman"/>
          <w:sz w:val="20"/>
          <w:szCs w:val="20"/>
        </w:rPr>
      </w:pPr>
    </w:p>
    <w:p w:rsidR="00F2068E" w:rsidRPr="006D7994" w:rsidRDefault="003041D0" w:rsidP="001F4238">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pict>
          <v:shape id="Рисунок 15538" o:spid="_x0000_i1085" type="#_x0000_t75" style="width:470.75pt;height:189.7pt;visibility:visible">
            <v:imagedata r:id="rId135" o:title=""/>
          </v:shape>
        </w:pict>
      </w:r>
    </w:p>
    <w:p w:rsidR="00F2068E" w:rsidRPr="006D7994" w:rsidRDefault="00F2068E" w:rsidP="001F4238">
      <w:pPr>
        <w:tabs>
          <w:tab w:val="left" w:pos="5967"/>
        </w:tabs>
        <w:spacing w:after="0" w:line="360" w:lineRule="auto"/>
        <w:rPr>
          <w:rFonts w:ascii="Times New Roman" w:hAnsi="Times New Roman" w:cs="Times New Roman"/>
          <w:sz w:val="20"/>
          <w:szCs w:val="20"/>
        </w:rPr>
      </w:pPr>
    </w:p>
    <w:p w:rsidR="00F2068E" w:rsidRPr="005E1012" w:rsidRDefault="00F2068E" w:rsidP="005E1012">
      <w:pPr>
        <w:suppressAutoHyphens/>
        <w:spacing w:after="0"/>
        <w:jc w:val="center"/>
        <w:rPr>
          <w:rFonts w:ascii="Times New Roman" w:hAnsi="Times New Roman" w:cs="Times New Roman"/>
          <w:sz w:val="28"/>
          <w:szCs w:val="28"/>
        </w:rPr>
      </w:pPr>
      <w:r w:rsidRPr="005E1012">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5E1012">
        <w:rPr>
          <w:rFonts w:ascii="Times New Roman" w:hAnsi="Times New Roman" w:cs="Times New Roman"/>
          <w:sz w:val="28"/>
          <w:szCs w:val="28"/>
        </w:rPr>
        <w:t>.50. Схема пневмотрансмиссии ГСУ с теплообменником:</w:t>
      </w:r>
    </w:p>
    <w:p w:rsidR="00F2068E" w:rsidRPr="005E1012" w:rsidRDefault="00F2068E" w:rsidP="005E1012">
      <w:pPr>
        <w:suppressAutoHyphens/>
        <w:spacing w:after="0"/>
        <w:jc w:val="center"/>
        <w:rPr>
          <w:rFonts w:ascii="Times New Roman" w:hAnsi="Times New Roman" w:cs="Times New Roman"/>
          <w:sz w:val="28"/>
          <w:szCs w:val="28"/>
        </w:rPr>
      </w:pPr>
      <w:r w:rsidRPr="005E1012">
        <w:rPr>
          <w:rFonts w:ascii="Times New Roman" w:hAnsi="Times New Roman" w:cs="Times New Roman"/>
          <w:sz w:val="28"/>
          <w:szCs w:val="28"/>
        </w:rPr>
        <w:t xml:space="preserve">1 – баллон высокого давления; 2 – пневмоаккумулятор; 3 – цилиндры пневмоагрегата; 4, 13 – редукторы давления; 5, 7 – электроклапаны; </w:t>
      </w:r>
      <w:r w:rsidR="00BA1C3B">
        <w:rPr>
          <w:rFonts w:ascii="Times New Roman" w:hAnsi="Times New Roman" w:cs="Times New Roman"/>
          <w:sz w:val="28"/>
          <w:szCs w:val="28"/>
        </w:rPr>
        <w:br/>
      </w:r>
      <w:r w:rsidRPr="005E1012">
        <w:rPr>
          <w:rFonts w:ascii="Times New Roman" w:hAnsi="Times New Roman" w:cs="Times New Roman"/>
          <w:sz w:val="28"/>
          <w:szCs w:val="28"/>
        </w:rPr>
        <w:t xml:space="preserve">6 – модулятор давления; 8, 9 – впускные и выпускные электрические клапаны ГРМ; 10, 14 – электрические заслонки; 11, 12 – секции теплообменника; </w:t>
      </w:r>
      <w:r w:rsidR="00BA1C3B">
        <w:rPr>
          <w:rFonts w:ascii="Times New Roman" w:hAnsi="Times New Roman" w:cs="Times New Roman"/>
          <w:sz w:val="28"/>
          <w:szCs w:val="28"/>
        </w:rPr>
        <w:br/>
      </w:r>
      <w:r w:rsidRPr="005E1012">
        <w:rPr>
          <w:rFonts w:ascii="Times New Roman" w:hAnsi="Times New Roman" w:cs="Times New Roman"/>
          <w:sz w:val="28"/>
          <w:szCs w:val="28"/>
        </w:rPr>
        <w:t>15 – электромагнитная муфта сцепления</w:t>
      </w:r>
    </w:p>
    <w:p w:rsidR="00F2068E" w:rsidRPr="006D7994"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Механизм управляемого сцепления 15 обеспечивает подключение вала пневмоагрегата к механической трансмиссии автомобиля для передачи крутящего момента </w:t>
      </w:r>
      <w:r w:rsidRPr="006D7994">
        <w:rPr>
          <w:rFonts w:ascii="Times New Roman" w:hAnsi="Times New Roman" w:cs="Times New Roman"/>
          <w:i/>
          <w:iCs/>
          <w:sz w:val="28"/>
          <w:szCs w:val="28"/>
        </w:rPr>
        <w:t>М</w:t>
      </w:r>
      <w:r w:rsidRPr="006D7994">
        <w:rPr>
          <w:rFonts w:ascii="Times New Roman" w:hAnsi="Times New Roman" w:cs="Times New Roman"/>
          <w:sz w:val="28"/>
          <w:szCs w:val="28"/>
        </w:rPr>
        <w:t xml:space="preserve"> в режимах пневмопривода, рекуперативного торможения и совместной работы двигателей </w:t>
      </w:r>
      <w:r w:rsidRPr="006D7994">
        <w:rPr>
          <w:rFonts w:ascii="Times New Roman" w:hAnsi="Times New Roman" w:cs="Times New Roman"/>
          <w:noProof/>
          <w:sz w:val="28"/>
          <w:szCs w:val="28"/>
        </w:rPr>
        <w:t>[58]</w:t>
      </w:r>
      <w:r w:rsidRPr="006D7994">
        <w:rPr>
          <w:rFonts w:ascii="Times New Roman" w:hAnsi="Times New Roman" w:cs="Times New Roman"/>
          <w:sz w:val="28"/>
          <w:szCs w:val="28"/>
        </w:rPr>
        <w:t>.</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В </w:t>
      </w:r>
      <w:r w:rsidRPr="006D7994">
        <w:rPr>
          <w:rFonts w:ascii="Times New Roman" w:hAnsi="Times New Roman" w:cs="Times New Roman"/>
          <w:i/>
          <w:iCs/>
          <w:sz w:val="28"/>
          <w:szCs w:val="28"/>
        </w:rPr>
        <w:t>последовательном незаряжаемом гибриде</w:t>
      </w:r>
      <w:r w:rsidRPr="006D7994">
        <w:rPr>
          <w:rFonts w:ascii="Times New Roman" w:hAnsi="Times New Roman" w:cs="Times New Roman"/>
          <w:sz w:val="28"/>
          <w:szCs w:val="28"/>
        </w:rPr>
        <w:t xml:space="preserve"> EHPV </w:t>
      </w:r>
      <w:r w:rsidRPr="006D7994">
        <w:rPr>
          <w:rFonts w:ascii="Times New Roman" w:hAnsi="Times New Roman" w:cs="Times New Roman"/>
          <w:noProof/>
          <w:sz w:val="28"/>
          <w:szCs w:val="28"/>
        </w:rPr>
        <w:t xml:space="preserve">[59] </w:t>
      </w:r>
      <w:r w:rsidRPr="006D7994">
        <w:rPr>
          <w:rFonts w:ascii="Times New Roman" w:hAnsi="Times New Roman" w:cs="Times New Roman"/>
          <w:sz w:val="28"/>
          <w:szCs w:val="28"/>
        </w:rPr>
        <w:t xml:space="preserve">используется лопастной пневмодвигатель, а теплообмен реализуется за счет тепловой энергии сгорания топлива в цилиндрах ДВС (рис. </w:t>
      </w:r>
      <w:r w:rsidR="003041D0">
        <w:rPr>
          <w:rFonts w:ascii="Times New Roman" w:hAnsi="Times New Roman" w:cs="Times New Roman"/>
          <w:sz w:val="28"/>
          <w:szCs w:val="28"/>
        </w:rPr>
        <w:t>7</w:t>
      </w:r>
      <w:r w:rsidRPr="006D7994">
        <w:rPr>
          <w:rFonts w:ascii="Times New Roman" w:hAnsi="Times New Roman" w:cs="Times New Roman"/>
          <w:sz w:val="28"/>
          <w:szCs w:val="28"/>
        </w:rPr>
        <w:t>.51).</w:t>
      </w:r>
    </w:p>
    <w:p w:rsidR="00F2068E" w:rsidRPr="006D7994" w:rsidRDefault="00F2068E" w:rsidP="005E1012">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Подкачка воздуха в пневмобаллон 2 давлением до 2 МПа производится за счет картерной компрессии ДВС, создаваемой поршнем при давлении в рабочем такте цилиндра 6 порядка 4 МПа. Воздушный заряд, проходящий через охлаждающую рубашку ДВС 7, увеличивает давление под действием температуры до 3 МПа и поступает на вход пневмодвигателя 8. Ротор последнего, пе</w:t>
      </w:r>
      <w:r w:rsidRPr="006D7994">
        <w:rPr>
          <w:rFonts w:ascii="Times New Roman" w:hAnsi="Times New Roman" w:cs="Times New Roman"/>
          <w:sz w:val="28"/>
          <w:szCs w:val="28"/>
        </w:rPr>
        <w:lastRenderedPageBreak/>
        <w:t>редает крутящий момент через понижающий редуктор 9 на ведущие колеса автомобиля 10.</w:t>
      </w:r>
    </w:p>
    <w:p w:rsidR="00F2068E" w:rsidRPr="006D7994" w:rsidRDefault="00F2068E" w:rsidP="001F4238">
      <w:pPr>
        <w:spacing w:after="0" w:line="360" w:lineRule="auto"/>
        <w:ind w:firstLine="708"/>
        <w:jc w:val="both"/>
        <w:rPr>
          <w:rFonts w:ascii="Times New Roman" w:hAnsi="Times New Roman" w:cs="Times New Roman"/>
          <w:sz w:val="20"/>
          <w:szCs w:val="20"/>
        </w:rPr>
      </w:pPr>
    </w:p>
    <w:p w:rsidR="00F2068E" w:rsidRPr="006D7994" w:rsidRDefault="00F2068E" w:rsidP="001F4238">
      <w:pPr>
        <w:tabs>
          <w:tab w:val="center" w:pos="4790"/>
          <w:tab w:val="right" w:pos="9581"/>
        </w:tabs>
        <w:spacing w:after="0" w:line="360" w:lineRule="auto"/>
        <w:rPr>
          <w:rFonts w:ascii="Times New Roman" w:hAnsi="Times New Roman" w:cs="Times New Roman"/>
          <w:sz w:val="28"/>
          <w:szCs w:val="28"/>
          <w:lang w:eastAsia="en-US"/>
        </w:rPr>
      </w:pPr>
      <w:r w:rsidRPr="006D7994">
        <w:rPr>
          <w:rFonts w:ascii="Times New Roman" w:hAnsi="Times New Roman" w:cs="Times New Roman"/>
          <w:i/>
          <w:iCs/>
          <w:sz w:val="24"/>
          <w:szCs w:val="24"/>
          <w:lang w:eastAsia="en-US"/>
        </w:rPr>
        <w:tab/>
      </w:r>
      <w:r w:rsidR="003041D0">
        <w:pict>
          <v:group id="Полотно 15672" o:spid="_x0000_s2244" editas="canvas" style="width:348.9pt;height:237.15pt;mso-position-horizontal-relative:char;mso-position-vertical-relative:line" coordsize="44310,30118">
            <v:shape id="_x0000_s2245" type="#_x0000_t75" style="position:absolute;width:44310;height:30118;visibility:visible">
              <v:fill o:detectmouseclick="t"/>
              <v:path o:connecttype="none"/>
            </v:shape>
            <v:group id="Group 102" o:spid="_x0000_s2246" style="position:absolute;width:44310;height:30118" coordorigin="3236,3268" coordsize="6978,4743">
              <v:shape id="Рисунок 9" o:spid="_x0000_s2247" type="#_x0000_t75" alt="http://vseotransporte.ru/wp-content/uploads/2015/02/Pnevmo.jpg" style="position:absolute;left:3327;top:3294;width:6820;height:4697;visibility:visible">
                <v:imagedata r:id="rId136" o:title="" croptop="8377f" cropbottom="3285f" cropleft="7082f" cropright="9686f"/>
              </v:shape>
              <v:shape id="AutoShape 104" o:spid="_x0000_s2248" type="#_x0000_t32" style="position:absolute;left:6058;top:4616;width:1;height:1;visibility:visible" o:connectortype="straight"/>
              <v:shape id="Text Box 105" o:spid="_x0000_s2249" type="#_x0000_t202" style="position:absolute;left:3526;top:3342;width:778;height:313;visibility:visible" stroked="f" strokeweight=".5pt">
                <v:textbox style="mso-next-textbox:#Text Box 105" inset="0,0,0,0">
                  <w:txbxContent>
                    <w:p w:rsidR="003041D0" w:rsidRPr="00E35FA0" w:rsidRDefault="003041D0" w:rsidP="00E57469">
                      <w:pPr>
                        <w:pStyle w:val="a4"/>
                        <w:spacing w:before="0" w:beforeAutospacing="0" w:after="200" w:afterAutospacing="0" w:line="276" w:lineRule="auto"/>
                        <w:jc w:val="center"/>
                        <w:rPr>
                          <w:sz w:val="28"/>
                          <w:szCs w:val="28"/>
                          <w:lang w:val="uk-UA"/>
                        </w:rPr>
                      </w:pPr>
                    </w:p>
                  </w:txbxContent>
                </v:textbox>
              </v:shape>
              <v:shape id="Text Box 106" o:spid="_x0000_s2250" type="#_x0000_t202" style="position:absolute;left:4701;top:3268;width:2498;height:673;visibility:visible" stroked="f" strokeweight=".5pt">
                <v:textbox style="mso-next-textbox:#Text Box 106" inset="0,0,0,0">
                  <w:txbxContent>
                    <w:p w:rsidR="003041D0" w:rsidRPr="00B1046B" w:rsidRDefault="003041D0" w:rsidP="00E57469">
                      <w:pPr>
                        <w:pStyle w:val="a4"/>
                        <w:spacing w:before="0" w:beforeAutospacing="0" w:after="0" w:afterAutospacing="0"/>
                        <w:rPr>
                          <w:lang w:val="uk-UA"/>
                        </w:rPr>
                      </w:pPr>
                      <w:r w:rsidRPr="00B1046B">
                        <w:rPr>
                          <w:lang w:val="uk-UA"/>
                        </w:rPr>
                        <w:t>3</w:t>
                      </w:r>
                    </w:p>
                    <w:p w:rsidR="003041D0" w:rsidRPr="00B1046B" w:rsidRDefault="003041D0" w:rsidP="00E57469">
                      <w:pPr>
                        <w:pStyle w:val="a4"/>
                        <w:spacing w:before="0" w:beforeAutospacing="0" w:after="0" w:afterAutospacing="0"/>
                        <w:rPr>
                          <w:lang w:val="uk-UA"/>
                        </w:rPr>
                      </w:pPr>
                      <w:r>
                        <w:rPr>
                          <w:sz w:val="28"/>
                          <w:szCs w:val="28"/>
                          <w:lang w:val="uk-UA"/>
                        </w:rPr>
                        <w:t xml:space="preserve">        </w:t>
                      </w:r>
                      <w:r w:rsidRPr="00B1046B">
                        <w:rPr>
                          <w:lang w:val="uk-UA"/>
                        </w:rPr>
                        <w:t>6</w:t>
                      </w:r>
                    </w:p>
                  </w:txbxContent>
                </v:textbox>
              </v:shape>
              <v:shape id="Text Box 107" o:spid="_x0000_s2251" type="#_x0000_t202" style="position:absolute;left:3531;top:7250;width:481;height:338;visibility:visible" stroked="f" strokeweight=".5pt">
                <v:textbox style="mso-next-textbox:#Text Box 107" inset="0,0,0,0">
                  <w:txbxContent>
                    <w:p w:rsidR="003041D0" w:rsidRPr="00B1046B" w:rsidRDefault="003041D0" w:rsidP="00E57469">
                      <w:pPr>
                        <w:pStyle w:val="a4"/>
                        <w:spacing w:before="0" w:beforeAutospacing="0" w:after="200" w:afterAutospacing="0" w:line="276" w:lineRule="auto"/>
                        <w:jc w:val="center"/>
                        <w:rPr>
                          <w:lang w:val="uk-UA"/>
                        </w:rPr>
                      </w:pPr>
                      <w:r w:rsidRPr="00B1046B">
                        <w:rPr>
                          <w:lang w:val="uk-UA"/>
                        </w:rPr>
                        <w:t>5</w:t>
                      </w:r>
                    </w:p>
                  </w:txbxContent>
                </v:textbox>
              </v:shape>
              <v:shape id="Text Box 108" o:spid="_x0000_s2252" type="#_x0000_t202" style="position:absolute;left:3861;top:4955;width:618;height:313;visibility:visible" stroked="f" strokeweight=".5pt">
                <v:textbox style="mso-next-textbox:#Text Box 108" inset="0,0,0,0">
                  <w:txbxContent>
                    <w:p w:rsidR="003041D0" w:rsidRPr="00B1046B" w:rsidRDefault="003041D0" w:rsidP="00E57469">
                      <w:pPr>
                        <w:pStyle w:val="a4"/>
                        <w:spacing w:before="0" w:beforeAutospacing="0" w:after="200" w:afterAutospacing="0" w:line="276" w:lineRule="auto"/>
                        <w:jc w:val="center"/>
                        <w:rPr>
                          <w:lang w:val="uk-UA"/>
                        </w:rPr>
                      </w:pPr>
                      <w:r w:rsidRPr="00B1046B">
                        <w:rPr>
                          <w:lang w:val="uk-UA"/>
                        </w:rPr>
                        <w:t>2</w:t>
                      </w:r>
                    </w:p>
                  </w:txbxContent>
                </v:textbox>
              </v:shape>
              <v:shape id="Text Box 109" o:spid="_x0000_s2253" type="#_x0000_t202" style="position:absolute;left:5264;top:7630;width:1657;height:313;visibility:visible" stroked="f" strokeweight=".5pt">
                <v:textbox style="mso-next-textbox:#Text Box 109" inset="0,0,0,0">
                  <w:txbxContent>
                    <w:p w:rsidR="003041D0" w:rsidRPr="00B1046B" w:rsidRDefault="003041D0" w:rsidP="00E57469">
                      <w:pPr>
                        <w:pStyle w:val="a4"/>
                        <w:spacing w:before="0" w:beforeAutospacing="0" w:after="200" w:afterAutospacing="0" w:line="276" w:lineRule="auto"/>
                        <w:rPr>
                          <w:lang w:val="uk-UA"/>
                        </w:rPr>
                      </w:pPr>
                      <w:r w:rsidRPr="00B1046B">
                        <w:rPr>
                          <w:lang w:val="uk-UA"/>
                        </w:rPr>
                        <w:t>12</w:t>
                      </w:r>
                    </w:p>
                  </w:txbxContent>
                </v:textbox>
              </v:shape>
              <v:shape id="Text Box 110" o:spid="_x0000_s2254" type="#_x0000_t202" style="position:absolute;left:4340;top:4215;width:310;height:313;visibility:visible" stroked="f" strokeweight=".5pt">
                <v:textbox style="mso-next-textbox:#Text Box 110" inset="0,0,0,0">
                  <w:txbxContent>
                    <w:p w:rsidR="003041D0" w:rsidRPr="00B1046B" w:rsidRDefault="003041D0" w:rsidP="00E57469">
                      <w:pPr>
                        <w:pStyle w:val="a4"/>
                        <w:spacing w:before="0" w:beforeAutospacing="0" w:after="200" w:afterAutospacing="0" w:line="276" w:lineRule="auto"/>
                        <w:jc w:val="center"/>
                        <w:rPr>
                          <w:lang w:val="uk-UA"/>
                        </w:rPr>
                      </w:pPr>
                      <w:r w:rsidRPr="00B1046B">
                        <w:rPr>
                          <w:lang w:val="uk-UA"/>
                        </w:rPr>
                        <w:t>4</w:t>
                      </w:r>
                    </w:p>
                  </w:txbxContent>
                </v:textbox>
              </v:shape>
              <v:shape id="Text Box 111" o:spid="_x0000_s2255" type="#_x0000_t202" style="position:absolute;left:7029;top:3728;width:1528;height:726;visibility:visible" stroked="f" strokeweight=".5pt">
                <v:textbox style="mso-next-textbox:#Text Box 111" inset="0,0,0,0">
                  <w:txbxContent>
                    <w:p w:rsidR="003041D0" w:rsidRPr="00B1046B" w:rsidRDefault="003041D0" w:rsidP="00E57469">
                      <w:pPr>
                        <w:pStyle w:val="a4"/>
                        <w:spacing w:before="0" w:beforeAutospacing="0" w:after="200" w:afterAutospacing="0" w:line="276" w:lineRule="auto"/>
                        <w:rPr>
                          <w:lang w:val="uk-UA"/>
                        </w:rPr>
                      </w:pPr>
                      <w:r w:rsidRPr="00B1046B">
                        <w:rPr>
                          <w:lang w:val="uk-UA"/>
                        </w:rPr>
                        <w:t>7</w:t>
                      </w:r>
                    </w:p>
                  </w:txbxContent>
                </v:textbox>
              </v:shape>
              <v:shape id="Text Box 112" o:spid="_x0000_s2256" type="#_x0000_t202" style="position:absolute;left:7751;top:4642;width:990;height:313;visibility:visible" stroked="f" strokeweight=".5pt">
                <v:textbox style="mso-next-textbox:#Text Box 112" inset="0,0,0,0">
                  <w:txbxContent>
                    <w:p w:rsidR="003041D0" w:rsidRPr="00B1046B" w:rsidRDefault="003041D0" w:rsidP="00E57469">
                      <w:pPr>
                        <w:pStyle w:val="a4"/>
                        <w:spacing w:before="0" w:beforeAutospacing="0" w:after="200" w:afterAutospacing="0" w:line="276" w:lineRule="auto"/>
                        <w:rPr>
                          <w:lang w:val="uk-UA"/>
                        </w:rPr>
                      </w:pPr>
                      <w:r w:rsidRPr="00B1046B">
                        <w:rPr>
                          <w:lang w:val="uk-UA"/>
                        </w:rPr>
                        <w:t>8</w:t>
                      </w:r>
                    </w:p>
                  </w:txbxContent>
                </v:textbox>
              </v:shape>
              <v:shape id="Text Box 113" o:spid="_x0000_s2257" type="#_x0000_t202" style="position:absolute;left:8036;top:5534;width:399;height:313;visibility:visible" stroked="f" strokeweight=".5pt">
                <v:textbox style="mso-next-textbox:#Text Box 113" inset="0,0,0,0">
                  <w:txbxContent>
                    <w:p w:rsidR="003041D0" w:rsidRPr="00B1046B" w:rsidRDefault="003041D0" w:rsidP="00E57469">
                      <w:pPr>
                        <w:pStyle w:val="a4"/>
                        <w:spacing w:before="0" w:beforeAutospacing="0" w:after="200" w:afterAutospacing="0" w:line="276" w:lineRule="auto"/>
                        <w:jc w:val="center"/>
                        <w:rPr>
                          <w:lang w:val="uk-UA"/>
                        </w:rPr>
                      </w:pPr>
                      <w:r w:rsidRPr="00B1046B">
                        <w:rPr>
                          <w:lang w:val="uk-UA"/>
                        </w:rPr>
                        <w:t>9</w:t>
                      </w:r>
                    </w:p>
                  </w:txbxContent>
                </v:textbox>
              </v:shape>
              <v:shape id="Text Box 114" o:spid="_x0000_s2258" type="#_x0000_t202" style="position:absolute;left:9374;top:6566;width:391;height:313;visibility:visible" stroked="f" strokeweight=".5pt">
                <v:textbox style="mso-next-textbox:#Text Box 114" inset="0,0,0,0">
                  <w:txbxContent>
                    <w:p w:rsidR="003041D0" w:rsidRPr="00B1046B" w:rsidRDefault="003041D0" w:rsidP="00E57469">
                      <w:pPr>
                        <w:pStyle w:val="a4"/>
                        <w:spacing w:before="0" w:beforeAutospacing="0" w:after="200" w:afterAutospacing="0" w:line="276" w:lineRule="auto"/>
                        <w:jc w:val="center"/>
                        <w:rPr>
                          <w:lang w:val="uk-UA"/>
                        </w:rPr>
                      </w:pPr>
                      <w:r w:rsidRPr="00B1046B">
                        <w:rPr>
                          <w:lang w:val="uk-UA"/>
                        </w:rPr>
                        <w:t>10</w:t>
                      </w:r>
                    </w:p>
                  </w:txbxContent>
                </v:textbox>
              </v:shape>
              <v:shape id="Text Box 115" o:spid="_x0000_s2259" type="#_x0000_t202" style="position:absolute;left:5877;top:6831;width:906;height:313;visibility:visible" stroked="f" strokeweight=".5pt">
                <v:textbox style="mso-next-textbox:#Text Box 115" inset="0,0,0,0">
                  <w:txbxContent>
                    <w:p w:rsidR="003041D0" w:rsidRPr="00B1046B" w:rsidRDefault="003041D0" w:rsidP="00E57469">
                      <w:pPr>
                        <w:pStyle w:val="a4"/>
                        <w:spacing w:before="0" w:beforeAutospacing="0" w:after="200" w:afterAutospacing="0" w:line="276" w:lineRule="auto"/>
                        <w:jc w:val="center"/>
                        <w:rPr>
                          <w:lang w:val="uk-UA"/>
                        </w:rPr>
                      </w:pPr>
                      <w:r w:rsidRPr="00B1046B">
                        <w:rPr>
                          <w:lang w:val="uk-UA"/>
                        </w:rPr>
                        <w:t>11</w:t>
                      </w:r>
                    </w:p>
                  </w:txbxContent>
                </v:textbox>
              </v:shape>
              <v:shape id="Text Box 116" o:spid="_x0000_s2260" type="#_x0000_t202" style="position:absolute;left:6395;top:6349;width:388;height:313;visibility:visible" stroked="f" strokeweight=".5pt">
                <v:textbox style="mso-next-textbox:#Text Box 116" inset="0,0,0,0">
                  <w:txbxContent>
                    <w:p w:rsidR="003041D0" w:rsidRPr="00B1046B" w:rsidRDefault="003041D0" w:rsidP="00E57469">
                      <w:pPr>
                        <w:pStyle w:val="a4"/>
                        <w:spacing w:before="0" w:beforeAutospacing="0" w:after="200" w:afterAutospacing="0" w:line="276" w:lineRule="auto"/>
                        <w:rPr>
                          <w:lang w:val="uk-UA"/>
                        </w:rPr>
                      </w:pPr>
                      <w:r w:rsidRPr="00B1046B">
                        <w:rPr>
                          <w:lang w:val="uk-UA"/>
                        </w:rPr>
                        <w:t>13</w:t>
                      </w:r>
                    </w:p>
                  </w:txbxContent>
                </v:textbox>
              </v:shape>
              <v:shape id="Text Box 117" o:spid="_x0000_s2261" type="#_x0000_t202" style="position:absolute;left:6472;top:5641;width:1221;height:451;visibility:visible" stroked="f" strokeweight=".5pt">
                <v:textbox style="mso-next-textbox:#Text Box 117" inset="0,0,0,0">
                  <w:txbxContent>
                    <w:p w:rsidR="003041D0" w:rsidRPr="00B1046B" w:rsidRDefault="003041D0" w:rsidP="00E57469">
                      <w:pPr>
                        <w:pStyle w:val="a4"/>
                        <w:spacing w:before="0" w:beforeAutospacing="0" w:after="0" w:afterAutospacing="0" w:line="160" w:lineRule="exact"/>
                        <w:rPr>
                          <w:lang w:val="uk-UA"/>
                        </w:rPr>
                      </w:pPr>
                    </w:p>
                    <w:p w:rsidR="003041D0" w:rsidRPr="00B1046B" w:rsidRDefault="003041D0" w:rsidP="00E57469">
                      <w:pPr>
                        <w:pStyle w:val="a4"/>
                        <w:spacing w:before="0" w:beforeAutospacing="0" w:after="0" w:afterAutospacing="0" w:line="276" w:lineRule="auto"/>
                        <w:rPr>
                          <w:lang w:val="uk-UA"/>
                        </w:rPr>
                      </w:pPr>
                      <w:r w:rsidRPr="00B1046B">
                        <w:rPr>
                          <w:lang w:val="uk-UA"/>
                        </w:rPr>
                        <w:t xml:space="preserve">          14</w:t>
                      </w:r>
                    </w:p>
                  </w:txbxContent>
                </v:textbox>
              </v:shape>
              <v:shape id="Text Box 118" o:spid="_x0000_s2262" type="#_x0000_t202" style="position:absolute;left:5343;top:6241;width:806;height:313;visibility:visible" stroked="f" strokeweight=".5pt">
                <v:textbox style="mso-next-textbox:#Text Box 118" inset="0,0,0,0">
                  <w:txbxContent>
                    <w:p w:rsidR="003041D0" w:rsidRPr="00B1046B" w:rsidRDefault="003041D0" w:rsidP="00E57469">
                      <w:pPr>
                        <w:pStyle w:val="a4"/>
                        <w:spacing w:before="0" w:beforeAutospacing="0" w:after="200" w:afterAutospacing="0" w:line="276" w:lineRule="auto"/>
                        <w:jc w:val="center"/>
                        <w:rPr>
                          <w:lang w:val="uk-UA"/>
                        </w:rPr>
                      </w:pPr>
                      <w:r w:rsidRPr="00B1046B">
                        <w:rPr>
                          <w:lang w:val="uk-UA"/>
                        </w:rPr>
                        <w:t>1</w:t>
                      </w:r>
                    </w:p>
                  </w:txbxContent>
                </v:textbox>
              </v:shape>
              <v:shape id="Text Box 119" o:spid="_x0000_s2263" type="#_x0000_t202" style="position:absolute;left:3236;top:3342;width:423;height:2899;visibility:visible" stroked="f" strokeweight=".5pt">
                <v:textbox style="mso-next-textbox:#Text Box 119" inset="0,0,0,0">
                  <w:txbxContent>
                    <w:p w:rsidR="003041D0" w:rsidRPr="00E35FA0" w:rsidRDefault="003041D0" w:rsidP="00E57469">
                      <w:pPr>
                        <w:pStyle w:val="a4"/>
                        <w:spacing w:before="0" w:beforeAutospacing="0" w:after="200" w:afterAutospacing="0" w:line="276" w:lineRule="auto"/>
                        <w:rPr>
                          <w:sz w:val="28"/>
                          <w:szCs w:val="28"/>
                          <w:lang w:val="uk-UA"/>
                        </w:rPr>
                      </w:pPr>
                    </w:p>
                  </w:txbxContent>
                </v:textbox>
              </v:shape>
              <v:shape id="Text Box 120" o:spid="_x0000_s2264" type="#_x0000_t202" style="position:absolute;left:8642;top:3307;width:1572;height:2785;visibility:visible" stroked="f" strokeweight=".5pt">
                <v:textbox style="mso-next-textbox:#Text Box 120" inset="0,0,0,0">
                  <w:txbxContent>
                    <w:p w:rsidR="003041D0" w:rsidRPr="00E35FA0" w:rsidRDefault="003041D0" w:rsidP="00E57469">
                      <w:pPr>
                        <w:pStyle w:val="a4"/>
                        <w:spacing w:before="0" w:beforeAutospacing="0" w:after="200" w:afterAutospacing="0" w:line="276" w:lineRule="auto"/>
                        <w:rPr>
                          <w:sz w:val="28"/>
                          <w:szCs w:val="28"/>
                          <w:lang w:val="uk-UA"/>
                        </w:rPr>
                      </w:pPr>
                    </w:p>
                  </w:txbxContent>
                </v:textbox>
              </v:shape>
              <v:shape id="Text Box 121" o:spid="_x0000_s2265" type="#_x0000_t202" style="position:absolute;left:7171;top:6851;width:1657;height:1160;visibility:visible" stroked="f" strokeweight=".5pt">
                <v:textbox style="mso-next-textbox:#Text Box 121" inset="0,0,0,0">
                  <w:txbxContent>
                    <w:p w:rsidR="003041D0" w:rsidRPr="00E35FA0" w:rsidRDefault="003041D0" w:rsidP="00E57469">
                      <w:pPr>
                        <w:pStyle w:val="a4"/>
                        <w:spacing w:before="0" w:beforeAutospacing="0" w:after="200" w:afterAutospacing="0" w:line="276" w:lineRule="auto"/>
                        <w:rPr>
                          <w:sz w:val="28"/>
                          <w:szCs w:val="28"/>
                          <w:lang w:val="uk-UA"/>
                        </w:rPr>
                      </w:pPr>
                    </w:p>
                  </w:txbxContent>
                </v:textbox>
              </v:shape>
              <v:shape id="Text Box 122" o:spid="_x0000_s2266" type="#_x0000_t202" style="position:absolute;left:8741;top:7482;width:1473;height:529;visibility:visible" stroked="f" strokeweight=".5pt">
                <v:textbox style="mso-next-textbox:#Text Box 122" inset="0,0,0,0">
                  <w:txbxContent>
                    <w:p w:rsidR="003041D0" w:rsidRPr="00E35FA0" w:rsidRDefault="003041D0" w:rsidP="00E57469">
                      <w:pPr>
                        <w:pStyle w:val="a4"/>
                        <w:spacing w:before="0" w:beforeAutospacing="0" w:after="200" w:afterAutospacing="0" w:line="276" w:lineRule="auto"/>
                        <w:rPr>
                          <w:sz w:val="28"/>
                          <w:szCs w:val="28"/>
                          <w:lang w:val="uk-UA"/>
                        </w:rPr>
                      </w:pPr>
                    </w:p>
                  </w:txbxContent>
                </v:textbox>
              </v:shape>
              <v:shape id="Text Box 123" o:spid="_x0000_s2267" type="#_x0000_t202" style="position:absolute;left:8344;top:4955;width:484;height:313;visibility:visible" stroked="f" strokeweight=".5pt">
                <v:textbox style="mso-next-textbox:#Text Box 123" inset="0,0,0,0">
                  <w:txbxContent>
                    <w:p w:rsidR="003041D0" w:rsidRPr="00E35FA0" w:rsidRDefault="003041D0" w:rsidP="00E57469">
                      <w:pPr>
                        <w:pStyle w:val="a4"/>
                        <w:spacing w:before="0" w:beforeAutospacing="0" w:after="200" w:afterAutospacing="0" w:line="276" w:lineRule="auto"/>
                        <w:rPr>
                          <w:sz w:val="28"/>
                          <w:szCs w:val="28"/>
                          <w:lang w:val="uk-UA"/>
                        </w:rPr>
                      </w:pPr>
                    </w:p>
                  </w:txbxContent>
                </v:textbox>
              </v:shape>
              <v:shape id="Text Box 124" o:spid="_x0000_s2268" type="#_x0000_t202" style="position:absolute;left:6761;top:7176;width:990;height:494;visibility:visible" strokeweight="1pt">
                <v:textbox style="mso-next-textbox:#Text Box 124" inset="0,1mm,0,0">
                  <w:txbxContent>
                    <w:p w:rsidR="003041D0" w:rsidRPr="00B1046B" w:rsidRDefault="003041D0" w:rsidP="00E57469">
                      <w:pPr>
                        <w:pStyle w:val="a4"/>
                        <w:spacing w:before="0" w:beforeAutospacing="0" w:after="200" w:afterAutospacing="0" w:line="276" w:lineRule="auto"/>
                        <w:jc w:val="center"/>
                        <w:rPr>
                          <w:lang w:val="uk-UA"/>
                        </w:rPr>
                      </w:pPr>
                      <w:r w:rsidRPr="00B1046B">
                        <w:rPr>
                          <w:lang w:val="uk-UA"/>
                        </w:rPr>
                        <w:t>15</w:t>
                      </w:r>
                    </w:p>
                  </w:txbxContent>
                </v:textbox>
              </v:shape>
            </v:group>
            <w10:anchorlock/>
          </v:group>
        </w:pict>
      </w:r>
    </w:p>
    <w:p w:rsidR="00F2068E" w:rsidRPr="006D7994" w:rsidRDefault="00F2068E" w:rsidP="001F4238">
      <w:pPr>
        <w:spacing w:after="0" w:line="360" w:lineRule="auto"/>
        <w:jc w:val="center"/>
        <w:rPr>
          <w:rFonts w:ascii="Times New Roman" w:hAnsi="Times New Roman" w:cs="Times New Roman"/>
          <w:sz w:val="28"/>
          <w:szCs w:val="28"/>
        </w:rPr>
      </w:pPr>
    </w:p>
    <w:p w:rsidR="00F2068E" w:rsidRPr="005E1012" w:rsidRDefault="00F2068E" w:rsidP="005E1012">
      <w:pPr>
        <w:suppressAutoHyphens/>
        <w:spacing w:after="0"/>
        <w:jc w:val="center"/>
        <w:rPr>
          <w:rFonts w:ascii="Times New Roman" w:hAnsi="Times New Roman" w:cs="Times New Roman"/>
          <w:sz w:val="28"/>
          <w:szCs w:val="28"/>
        </w:rPr>
      </w:pPr>
      <w:r w:rsidRPr="005E1012">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5E1012">
        <w:rPr>
          <w:rFonts w:ascii="Times New Roman" w:hAnsi="Times New Roman" w:cs="Times New Roman"/>
          <w:sz w:val="28"/>
          <w:szCs w:val="28"/>
        </w:rPr>
        <w:t>.51. Схема мехатронной системы последовательной ГСУ:</w:t>
      </w:r>
    </w:p>
    <w:p w:rsidR="00F2068E" w:rsidRDefault="00F2068E" w:rsidP="005E1012">
      <w:pPr>
        <w:suppressAutoHyphens/>
        <w:spacing w:after="0"/>
        <w:jc w:val="center"/>
        <w:rPr>
          <w:rFonts w:ascii="Times New Roman" w:hAnsi="Times New Roman" w:cs="Times New Roman"/>
          <w:sz w:val="28"/>
          <w:szCs w:val="28"/>
        </w:rPr>
      </w:pPr>
      <w:r w:rsidRPr="005E1012">
        <w:rPr>
          <w:rFonts w:ascii="Times New Roman" w:hAnsi="Times New Roman" w:cs="Times New Roman"/>
          <w:sz w:val="28"/>
          <w:szCs w:val="28"/>
        </w:rPr>
        <w:t xml:space="preserve">1 – жиклеры; 2 – ресивер; 3 – предохранительный клапан; 4 – регулятор мощности пневмодвигателя; 5 – педаль акселератора; 6 – камера сгорания ДВС; 7 – рубашка теплообменника; 8 – пневмодвигатель; 9 – редуктор; 10 – ведущее колесо; 11 – ЭБУ ГСУ; 12 – датчики давления; 13 – датчик температуры; </w:t>
      </w:r>
    </w:p>
    <w:p w:rsidR="00F2068E" w:rsidRPr="005E1012" w:rsidRDefault="00F2068E" w:rsidP="005E1012">
      <w:pPr>
        <w:suppressAutoHyphens/>
        <w:spacing w:after="0"/>
        <w:jc w:val="center"/>
        <w:rPr>
          <w:rFonts w:ascii="Times New Roman" w:hAnsi="Times New Roman" w:cs="Times New Roman"/>
          <w:sz w:val="28"/>
          <w:szCs w:val="28"/>
        </w:rPr>
      </w:pPr>
      <w:r w:rsidRPr="005E1012">
        <w:rPr>
          <w:rFonts w:ascii="Times New Roman" w:hAnsi="Times New Roman" w:cs="Times New Roman"/>
          <w:sz w:val="28"/>
          <w:szCs w:val="28"/>
        </w:rPr>
        <w:t>14 – стартер; 15 – ЭБУ ДВС</w:t>
      </w:r>
    </w:p>
    <w:p w:rsidR="00F2068E" w:rsidRPr="006D7994"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Скорость движения автомобиля изменяется по средствам электрически управляемого пневматического дросселя 4 и электронной педали 5. Электронный блок 11 контролирует давление 12 в баллоне и рубашке ДВС, а также температуру воздуха для управления запуском ДВС от электростартера 14. При этом, периодическая подкачка давления производится при оптимальных оборотах ДВС (в зависимости от показаний датчиков).</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Пневмодвигатель не тормозит при езде накатом. Расход топлива ДВС при оборотах 2000 мин</w:t>
      </w:r>
      <w:r w:rsidRPr="006D7994">
        <w:rPr>
          <w:rFonts w:ascii="Times New Roman" w:hAnsi="Times New Roman" w:cs="Times New Roman"/>
          <w:sz w:val="28"/>
          <w:szCs w:val="28"/>
          <w:vertAlign w:val="superscript"/>
        </w:rPr>
        <w:t>-1</w:t>
      </w:r>
      <w:r w:rsidRPr="006D7994">
        <w:rPr>
          <w:rFonts w:ascii="Times New Roman" w:hAnsi="Times New Roman" w:cs="Times New Roman"/>
          <w:sz w:val="28"/>
          <w:szCs w:val="28"/>
        </w:rPr>
        <w:t xml:space="preserve"> для подкачки воздуха 800 л/мин, составляет 0,5 л. Расход воздуха для поддержания крутящего момента 360 Нм при частоте 6000 мин</w:t>
      </w:r>
      <w:r w:rsidRPr="006D7994">
        <w:rPr>
          <w:rFonts w:ascii="Times New Roman" w:hAnsi="Times New Roman" w:cs="Times New Roman"/>
          <w:sz w:val="28"/>
          <w:szCs w:val="28"/>
          <w:vertAlign w:val="superscript"/>
        </w:rPr>
        <w:t>-1</w:t>
      </w:r>
      <w:r w:rsidRPr="006D7994">
        <w:rPr>
          <w:rFonts w:ascii="Times New Roman" w:hAnsi="Times New Roman" w:cs="Times New Roman"/>
          <w:sz w:val="28"/>
          <w:szCs w:val="28"/>
        </w:rPr>
        <w:t>, составляет 400 л/мин.</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lastRenderedPageBreak/>
        <w:t xml:space="preserve">Наибольший практический интерес представляют </w:t>
      </w:r>
      <w:r w:rsidRPr="006D7994">
        <w:rPr>
          <w:rFonts w:ascii="Times New Roman" w:hAnsi="Times New Roman" w:cs="Times New Roman"/>
          <w:i/>
          <w:iCs/>
          <w:sz w:val="28"/>
          <w:szCs w:val="28"/>
        </w:rPr>
        <w:t>ГСУ с гидравлической трансмиссией EHHV</w:t>
      </w:r>
      <w:r w:rsidRPr="006D7994">
        <w:rPr>
          <w:rFonts w:ascii="Times New Roman" w:hAnsi="Times New Roman" w:cs="Times New Roman"/>
          <w:sz w:val="28"/>
          <w:szCs w:val="28"/>
        </w:rPr>
        <w:t xml:space="preserve"> (Engine Hydraulic Hybrid Vehicle). Источником энергии в таких пневмогидравлических системах является гидроаккумулятор, который представляет собой баллон с двумя камерами, разделенными эластичной оболочкой, мембраной или поршнем. Одна камера замкнутая и наполнена газом (газовый подпор). Во вторую камеру подается жидкость (обычно трансмиссионная), которая вытисняет объем газовой камеры, повышая давление газа (обычно азота) в ней.</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i/>
          <w:iCs/>
          <w:sz w:val="28"/>
          <w:szCs w:val="28"/>
        </w:rPr>
        <w:t>Параллельный незаряжаемый гибрид</w:t>
      </w:r>
      <w:r w:rsidRPr="006D7994">
        <w:rPr>
          <w:rFonts w:ascii="Times New Roman" w:hAnsi="Times New Roman" w:cs="Times New Roman"/>
          <w:sz w:val="28"/>
          <w:szCs w:val="28"/>
        </w:rPr>
        <w:t xml:space="preserve"> EHHV обеспечивает четыре режима привода [60] (рис. </w:t>
      </w:r>
      <w:r w:rsidR="003041D0">
        <w:rPr>
          <w:rFonts w:ascii="Times New Roman" w:hAnsi="Times New Roman" w:cs="Times New Roman"/>
          <w:sz w:val="28"/>
          <w:szCs w:val="28"/>
        </w:rPr>
        <w:t>7</w:t>
      </w:r>
      <w:r w:rsidRPr="006D7994">
        <w:rPr>
          <w:rFonts w:ascii="Times New Roman" w:hAnsi="Times New Roman" w:cs="Times New Roman"/>
          <w:sz w:val="28"/>
          <w:szCs w:val="28"/>
        </w:rPr>
        <w:t>.52).</w:t>
      </w:r>
    </w:p>
    <w:p w:rsidR="00F2068E" w:rsidRPr="006D7994" w:rsidRDefault="00F2068E" w:rsidP="001F4238">
      <w:pPr>
        <w:spacing w:after="0" w:line="360" w:lineRule="auto"/>
        <w:jc w:val="both"/>
        <w:rPr>
          <w:rFonts w:ascii="Times New Roman" w:hAnsi="Times New Roman" w:cs="Times New Roman"/>
          <w:noProof/>
          <w:sz w:val="20"/>
          <w:szCs w:val="20"/>
        </w:rPr>
      </w:pPr>
    </w:p>
    <w:p w:rsidR="00F2068E" w:rsidRPr="006D7994" w:rsidRDefault="003041D0" w:rsidP="001F4238">
      <w:pPr>
        <w:spacing w:after="0" w:line="360" w:lineRule="auto"/>
        <w:ind w:left="284" w:hanging="284"/>
        <w:jc w:val="center"/>
        <w:rPr>
          <w:rFonts w:ascii="Times New Roman" w:hAnsi="Times New Roman" w:cs="Times New Roman"/>
          <w:sz w:val="20"/>
          <w:szCs w:val="20"/>
          <w:lang w:eastAsia="en-US"/>
        </w:rPr>
      </w:pPr>
      <w:r>
        <w:pict>
          <v:group id="Полотно 15648" o:spid="_x0000_s2269" editas="canvas" style="width:464.45pt;height:243.05pt;mso-position-horizontal-relative:char;mso-position-vertical-relative:line" coordsize="58985,30867">
            <v:shape id="_x0000_s2270" type="#_x0000_t75" style="position:absolute;width:58985;height:30867;visibility:visible">
              <v:fill o:detectmouseclick="t"/>
              <v:path o:connecttype="none"/>
            </v:shape>
            <v:shape id="Text Box 72" o:spid="_x0000_s2271" type="#_x0000_t202" style="position:absolute;left:46170;top:27724;width:1842;height:2076;visibility:visible" filled="f" stroked="f" strokeweight=".5pt">
              <v:textbox style="mso-next-textbox:#Text Box 72" inset="0,0,0,0">
                <w:txbxContent>
                  <w:p w:rsidR="003041D0" w:rsidRPr="00C51BF0" w:rsidRDefault="003041D0" w:rsidP="00E57469">
                    <w:pPr>
                      <w:pStyle w:val="a4"/>
                      <w:spacing w:before="0" w:beforeAutospacing="0" w:after="0" w:afterAutospacing="0"/>
                      <w:jc w:val="center"/>
                      <w:rPr>
                        <w:sz w:val="28"/>
                        <w:szCs w:val="28"/>
                        <w:lang w:val="uk-UA"/>
                      </w:rPr>
                    </w:pPr>
                    <w:r>
                      <w:rPr>
                        <w:sz w:val="28"/>
                        <w:szCs w:val="28"/>
                        <w:lang w:val="uk-UA"/>
                      </w:rPr>
                      <w:t>г</w:t>
                    </w:r>
                  </w:p>
                </w:txbxContent>
              </v:textbox>
            </v:shape>
            <v:shape id="Text Box 73" o:spid="_x0000_s2272" type="#_x0000_t202" style="position:absolute;left:16313;top:13068;width:1841;height:2076;visibility:visible" filled="f" stroked="f" strokeweight=".5pt">
              <v:textbox style="mso-next-textbox:#Text Box 73" inset="0,0,0,0">
                <w:txbxContent>
                  <w:p w:rsidR="003041D0" w:rsidRPr="00C51BF0" w:rsidRDefault="003041D0" w:rsidP="00E57469">
                    <w:pPr>
                      <w:pStyle w:val="a4"/>
                      <w:spacing w:before="0" w:beforeAutospacing="0" w:after="0" w:afterAutospacing="0"/>
                      <w:jc w:val="center"/>
                      <w:rPr>
                        <w:sz w:val="28"/>
                        <w:szCs w:val="28"/>
                        <w:lang w:val="uk-UA"/>
                      </w:rPr>
                    </w:pPr>
                    <w:r w:rsidRPr="00C51BF0">
                      <w:rPr>
                        <w:sz w:val="28"/>
                        <w:szCs w:val="28"/>
                        <w:lang w:val="uk-UA"/>
                      </w:rPr>
                      <w:t>а</w:t>
                    </w:r>
                  </w:p>
                </w:txbxContent>
              </v:textbox>
            </v:shape>
            <v:shape id="Text Box 74" o:spid="_x0000_s2273" type="#_x0000_t202" style="position:absolute;left:46456;top:13068;width:1842;height:2076;visibility:visible" filled="f" stroked="f" strokeweight=".5pt">
              <v:textbox style="mso-next-textbox:#Text Box 74" inset="0,0,0,0">
                <w:txbxContent>
                  <w:p w:rsidR="003041D0" w:rsidRPr="00C51BF0" w:rsidRDefault="003041D0" w:rsidP="00E57469">
                    <w:pPr>
                      <w:pStyle w:val="a4"/>
                      <w:spacing w:before="0" w:beforeAutospacing="0" w:after="0" w:afterAutospacing="0"/>
                      <w:jc w:val="center"/>
                      <w:rPr>
                        <w:sz w:val="28"/>
                        <w:szCs w:val="28"/>
                        <w:lang w:val="uk-UA"/>
                      </w:rPr>
                    </w:pPr>
                    <w:r>
                      <w:rPr>
                        <w:sz w:val="28"/>
                        <w:szCs w:val="28"/>
                        <w:lang w:val="uk-UA"/>
                      </w:rPr>
                      <w:t>б</w:t>
                    </w:r>
                  </w:p>
                </w:txbxContent>
              </v:textbox>
            </v:shape>
            <v:shape id="Text Box 75" o:spid="_x0000_s2274" type="#_x0000_t202" style="position:absolute;left:16313;top:27914;width:1841;height:2077;visibility:visible" filled="f" stroked="f" strokeweight=".5pt">
              <v:textbox style="mso-next-textbox:#Text Box 75" inset="0,0,0,0">
                <w:txbxContent>
                  <w:p w:rsidR="003041D0" w:rsidRPr="00C51BF0" w:rsidRDefault="003041D0" w:rsidP="00E57469">
                    <w:pPr>
                      <w:pStyle w:val="a4"/>
                      <w:spacing w:before="0" w:beforeAutospacing="0" w:after="0" w:afterAutospacing="0"/>
                      <w:jc w:val="center"/>
                      <w:rPr>
                        <w:sz w:val="28"/>
                        <w:szCs w:val="28"/>
                        <w:lang w:val="uk-UA"/>
                      </w:rPr>
                    </w:pPr>
                    <w:r>
                      <w:rPr>
                        <w:sz w:val="28"/>
                        <w:szCs w:val="28"/>
                        <w:lang w:val="uk-UA"/>
                      </w:rPr>
                      <w:t>в</w:t>
                    </w:r>
                  </w:p>
                </w:txbxContent>
              </v:textbox>
            </v:shape>
            <v:group id="Group 76" o:spid="_x0000_s2275" style="position:absolute;width:28276;height:12903" coordorigin="1477,6661" coordsize="4453,2032">
              <v:shape id="Picture 77" o:spid="_x0000_s2276" type="#_x0000_t75" style="position:absolute;left:1477;top:6661;width:4453;height:2032;visibility:visible">
                <v:imagedata r:id="rId137" o:title="" cropbottom="5797f"/>
              </v:shape>
              <v:shape id="Text Box 78" o:spid="_x0000_s2277" type="#_x0000_t202" style="position:absolute;left:1589;top:7026;width:421;height:240;visibility:visible" fillcolor="#c6d9f1" stroked="f" strokeweight=".5pt">
                <v:textbox style="mso-next-textbox:#Text Box 78"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1</w:t>
                      </w:r>
                    </w:p>
                  </w:txbxContent>
                </v:textbox>
              </v:shape>
              <v:shape id="Text Box 79" o:spid="_x0000_s2278" type="#_x0000_t202" style="position:absolute;left:4562;top:8233;width:249;height:240;visibility:visible" stroked="f" strokeweight=".5pt">
                <v:textbox style="mso-next-textbox:#Text Box 79"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6</w:t>
                      </w:r>
                    </w:p>
                  </w:txbxContent>
                </v:textbox>
              </v:shape>
              <v:shape id="Text Box 80" o:spid="_x0000_s2279" type="#_x0000_t202" style="position:absolute;left:2192;top:7024;width:2657;height:240;visibility:visible" fillcolor="#c6d9f1" stroked="f" strokeweight=".5pt">
                <v:textbox style="mso-next-textbox:#Text Box 80" inset="0,0,0,0">
                  <w:txbxContent>
                    <w:p w:rsidR="003041D0" w:rsidRPr="00BA1908" w:rsidRDefault="003041D0" w:rsidP="00E57469">
                      <w:pPr>
                        <w:pStyle w:val="a4"/>
                        <w:spacing w:before="0" w:beforeAutospacing="0" w:after="200" w:afterAutospacing="0" w:line="276" w:lineRule="auto"/>
                        <w:jc w:val="both"/>
                        <w:rPr>
                          <w:lang w:val="uk-UA"/>
                        </w:rPr>
                      </w:pPr>
                      <w:r>
                        <w:rPr>
                          <w:lang w:val="uk-UA"/>
                        </w:rPr>
                        <w:t xml:space="preserve">    2         3                   4</w:t>
                      </w:r>
                    </w:p>
                  </w:txbxContent>
                </v:textbox>
              </v:shape>
              <v:shape id="Text Box 81" o:spid="_x0000_s2280" type="#_x0000_t202" style="position:absolute;left:4505;top:7822;width:290;height:240;visibility:visible" stroked="f" strokeweight=".5pt">
                <v:textbox style="mso-next-textbox:#Text Box 81"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5</w:t>
                      </w:r>
                    </w:p>
                  </w:txbxContent>
                </v:textbox>
              </v:shape>
            </v:group>
            <v:group id="Group 82" o:spid="_x0000_s2281" style="position:absolute;left:30556;width:28429;height:12973" coordorigin="6289,6661" coordsize="4477,2043">
              <v:shape id="Picture 83" o:spid="_x0000_s2282" type="#_x0000_t75" style="position:absolute;left:6289;top:6661;width:4477;height:2043;visibility:visible">
                <v:imagedata r:id="rId138" o:title="" cropbottom="5935f"/>
              </v:shape>
              <v:shape id="Text Box 84" o:spid="_x0000_s2283" type="#_x0000_t202" style="position:absolute;left:9399;top:8231;width:249;height:240;visibility:visible" stroked="f" strokeweight=".5pt">
                <v:textbox style="mso-next-textbox:#Text Box 84"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6</w:t>
                      </w:r>
                    </w:p>
                  </w:txbxContent>
                </v:textbox>
              </v:shape>
              <v:shape id="Text Box 85" o:spid="_x0000_s2284" type="#_x0000_t202" style="position:absolute;left:9406;top:7822;width:249;height:240;visibility:visible" stroked="f" strokeweight=".5pt">
                <v:textbox style="mso-next-textbox:#Text Box 85"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5</w:t>
                      </w:r>
                    </w:p>
                  </w:txbxContent>
                </v:textbox>
              </v:shape>
              <v:shape id="Text Box 86" o:spid="_x0000_s2285" type="#_x0000_t202" style="position:absolute;left:6372;top:7024;width:421;height:240;visibility:visible" fillcolor="#c6d9f1" stroked="f" strokeweight=".5pt">
                <v:textbox style="mso-next-textbox:#Text Box 86"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1</w:t>
                      </w:r>
                    </w:p>
                  </w:txbxContent>
                </v:textbox>
              </v:shape>
              <v:shape id="Text Box 87" o:spid="_x0000_s2286" type="#_x0000_t202" style="position:absolute;left:6959;top:7034;width:2657;height:240;visibility:visible" fillcolor="#c6d9f1" stroked="f" strokeweight=".5pt">
                <v:textbox style="mso-next-textbox:#Text Box 87" inset="0,0,0,0">
                  <w:txbxContent>
                    <w:p w:rsidR="003041D0" w:rsidRPr="00BA1908" w:rsidRDefault="003041D0" w:rsidP="00E57469">
                      <w:pPr>
                        <w:pStyle w:val="a4"/>
                        <w:spacing w:before="0" w:beforeAutospacing="0" w:after="200" w:afterAutospacing="0" w:line="276" w:lineRule="auto"/>
                        <w:jc w:val="both"/>
                        <w:rPr>
                          <w:lang w:val="uk-UA"/>
                        </w:rPr>
                      </w:pPr>
                      <w:r>
                        <w:rPr>
                          <w:lang w:val="uk-UA"/>
                        </w:rPr>
                        <w:t xml:space="preserve">     2          3                    4</w:t>
                      </w:r>
                    </w:p>
                  </w:txbxContent>
                </v:textbox>
              </v:shape>
            </v:group>
            <v:group id="Group 88" o:spid="_x0000_s2287" style="position:absolute;left:63;top:15151;width:28213;height:12655" coordorigin="1487,9047" coordsize="4443,1993">
              <v:shape id="Picture 89" o:spid="_x0000_s2288" type="#_x0000_t75" style="position:absolute;left:1487;top:9047;width:4443;height:1993;visibility:visible">
                <v:imagedata r:id="rId139" o:title="" cropbottom="6277f"/>
              </v:shape>
              <v:shape id="Text Box 90" o:spid="_x0000_s2289" type="#_x0000_t202" style="position:absolute;left:4594;top:10183;width:249;height:240;visibility:visible" stroked="f" strokeweight=".5pt">
                <v:textbox style="mso-next-textbox:#Text Box 90"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5</w:t>
                      </w:r>
                    </w:p>
                  </w:txbxContent>
                </v:textbox>
              </v:shape>
              <v:shape id="Text Box 91" o:spid="_x0000_s2290" type="#_x0000_t202" style="position:absolute;left:4564;top:10581;width:249;height:240;visibility:visible" stroked="f" strokeweight=".5pt">
                <v:textbox style="mso-next-textbox:#Text Box 91"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6</w:t>
                      </w:r>
                    </w:p>
                  </w:txbxContent>
                </v:textbox>
              </v:shape>
              <v:shape id="Text Box 92" o:spid="_x0000_s2291" type="#_x0000_t202" style="position:absolute;left:1573;top:9405;width:421;height:240;visibility:visible" fillcolor="#c6d9f1" stroked="f" strokeweight=".5pt">
                <v:textbox style="mso-next-textbox:#Text Box 92"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1</w:t>
                      </w:r>
                    </w:p>
                  </w:txbxContent>
                </v:textbox>
              </v:shape>
              <v:shape id="Text Box 93" o:spid="_x0000_s2292" type="#_x0000_t202" style="position:absolute;left:2156;top:9413;width:2765;height:240;visibility:visible" fillcolor="#c6d9f1" stroked="f" strokeweight=".5pt">
                <v:textbox style="mso-next-textbox:#Text Box 93" inset="0,0,0,0">
                  <w:txbxContent>
                    <w:p w:rsidR="003041D0" w:rsidRPr="00BA1908" w:rsidRDefault="003041D0" w:rsidP="00E57469">
                      <w:pPr>
                        <w:pStyle w:val="a4"/>
                        <w:spacing w:before="0" w:beforeAutospacing="0" w:after="200" w:afterAutospacing="0" w:line="276" w:lineRule="auto"/>
                        <w:jc w:val="both"/>
                        <w:rPr>
                          <w:lang w:val="uk-UA"/>
                        </w:rPr>
                      </w:pPr>
                      <w:r>
                        <w:rPr>
                          <w:lang w:val="uk-UA"/>
                        </w:rPr>
                        <w:t xml:space="preserve">     2          3                    4</w:t>
                      </w:r>
                    </w:p>
                  </w:txbxContent>
                </v:textbox>
              </v:shape>
            </v:group>
            <v:group id="Group 94" o:spid="_x0000_s2293" style="position:absolute;left:30219;top:14833;width:28677;height:12897" coordorigin="6236,8997" coordsize="4516,2031">
              <v:shape id="Picture 95" o:spid="_x0000_s2294" type="#_x0000_t75" style="position:absolute;left:6236;top:8997;width:4516;height:2031;visibility:visible">
                <v:imagedata r:id="rId140" o:title="" cropbottom="6277f"/>
              </v:shape>
              <v:shape id="Text Box 96" o:spid="_x0000_s2295" type="#_x0000_t202" style="position:absolute;left:9399;top:10175;width:249;height:240;visibility:visible" stroked="f" strokeweight=".5pt">
                <v:textbox style="mso-next-textbox:#Text Box 96"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5</w:t>
                      </w:r>
                    </w:p>
                  </w:txbxContent>
                </v:textbox>
              </v:shape>
              <v:shape id="Text Box 97" o:spid="_x0000_s2296" type="#_x0000_t202" style="position:absolute;left:9406;top:10566;width:249;height:240;visibility:visible" stroked="f" strokeweight=".5pt">
                <v:textbox style="mso-next-textbox:#Text Box 97"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6</w:t>
                      </w:r>
                    </w:p>
                  </w:txbxContent>
                </v:textbox>
              </v:shape>
              <v:shape id="Text Box 98" o:spid="_x0000_s2297" type="#_x0000_t202" style="position:absolute;left:6345;top:9371;width:421;height:240;visibility:visible" fillcolor="#c6d9f1" stroked="f" strokeweight=".5pt">
                <v:textbox style="mso-next-textbox:#Text Box 98"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1</w:t>
                      </w:r>
                    </w:p>
                  </w:txbxContent>
                </v:textbox>
              </v:shape>
              <v:shape id="Text Box 99" o:spid="_x0000_s2298" type="#_x0000_t202" style="position:absolute;left:6935;top:9371;width:2797;height:240;visibility:visible" fillcolor="#c6d9f1" stroked="f" strokeweight=".5pt">
                <v:textbox style="mso-next-textbox:#Text Box 99" inset="0,0,0,0">
                  <w:txbxContent>
                    <w:p w:rsidR="003041D0" w:rsidRPr="00BA1908" w:rsidRDefault="003041D0" w:rsidP="00E57469">
                      <w:pPr>
                        <w:pStyle w:val="a4"/>
                        <w:spacing w:before="0" w:beforeAutospacing="0" w:after="200" w:afterAutospacing="0" w:line="276" w:lineRule="auto"/>
                        <w:jc w:val="both"/>
                        <w:rPr>
                          <w:lang w:val="uk-UA"/>
                        </w:rPr>
                      </w:pPr>
                      <w:r>
                        <w:rPr>
                          <w:lang w:val="uk-UA"/>
                        </w:rPr>
                        <w:t xml:space="preserve">     2          3                    4</w:t>
                      </w:r>
                    </w:p>
                  </w:txbxContent>
                </v:textbox>
              </v:shape>
            </v:group>
            <w10:anchorlock/>
          </v:group>
        </w:pict>
      </w:r>
    </w:p>
    <w:p w:rsidR="00F2068E" w:rsidRPr="005E1012" w:rsidRDefault="00F2068E" w:rsidP="005E1012">
      <w:pPr>
        <w:suppressAutoHyphens/>
        <w:spacing w:after="0"/>
        <w:jc w:val="center"/>
        <w:rPr>
          <w:rFonts w:ascii="Times New Roman" w:hAnsi="Times New Roman" w:cs="Times New Roman"/>
          <w:sz w:val="28"/>
          <w:szCs w:val="28"/>
        </w:rPr>
      </w:pPr>
      <w:r w:rsidRPr="005E1012">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5E1012">
        <w:rPr>
          <w:rFonts w:ascii="Times New Roman" w:hAnsi="Times New Roman" w:cs="Times New Roman"/>
          <w:sz w:val="28"/>
          <w:szCs w:val="28"/>
        </w:rPr>
        <w:t>.52. Схема передачи мощности в режимах:</w:t>
      </w:r>
      <w:r>
        <w:rPr>
          <w:rFonts w:ascii="Times New Roman" w:hAnsi="Times New Roman" w:cs="Times New Roman"/>
          <w:sz w:val="28"/>
          <w:szCs w:val="28"/>
        </w:rPr>
        <w:t xml:space="preserve"> </w:t>
      </w:r>
      <w:r w:rsidRPr="005E1012">
        <w:rPr>
          <w:rFonts w:ascii="Times New Roman" w:hAnsi="Times New Roman" w:cs="Times New Roman"/>
          <w:sz w:val="28"/>
          <w:szCs w:val="28"/>
        </w:rPr>
        <w:t xml:space="preserve">а – привода от ДВС; </w:t>
      </w:r>
      <w:r>
        <w:rPr>
          <w:rFonts w:ascii="Times New Roman" w:hAnsi="Times New Roman" w:cs="Times New Roman"/>
          <w:sz w:val="28"/>
          <w:szCs w:val="28"/>
        </w:rPr>
        <w:br/>
      </w:r>
      <w:r w:rsidRPr="005E1012">
        <w:rPr>
          <w:rFonts w:ascii="Times New Roman" w:hAnsi="Times New Roman" w:cs="Times New Roman"/>
          <w:sz w:val="28"/>
          <w:szCs w:val="28"/>
        </w:rPr>
        <w:t xml:space="preserve">б – рекуперативного торможения; в – привода от гидромотора; </w:t>
      </w:r>
      <w:r>
        <w:rPr>
          <w:rFonts w:ascii="Times New Roman" w:hAnsi="Times New Roman" w:cs="Times New Roman"/>
          <w:sz w:val="28"/>
          <w:szCs w:val="28"/>
        </w:rPr>
        <w:br/>
      </w:r>
      <w:r w:rsidRPr="005E1012">
        <w:rPr>
          <w:rFonts w:ascii="Times New Roman" w:hAnsi="Times New Roman" w:cs="Times New Roman"/>
          <w:sz w:val="28"/>
          <w:szCs w:val="28"/>
        </w:rPr>
        <w:t>г – гибридного привода</w:t>
      </w:r>
    </w:p>
    <w:p w:rsidR="00F2068E" w:rsidRPr="006D7994" w:rsidRDefault="00F2068E" w:rsidP="001F4238">
      <w:pPr>
        <w:spacing w:after="0" w:line="360" w:lineRule="auto"/>
        <w:jc w:val="both"/>
        <w:rPr>
          <w:rFonts w:ascii="Times New Roman" w:hAnsi="Times New Roman" w:cs="Times New Roman"/>
          <w:sz w:val="28"/>
          <w:szCs w:val="28"/>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На рис. </w:t>
      </w:r>
      <w:r w:rsidR="003041D0">
        <w:rPr>
          <w:rFonts w:ascii="Times New Roman" w:hAnsi="Times New Roman" w:cs="Times New Roman"/>
          <w:sz w:val="28"/>
          <w:szCs w:val="28"/>
        </w:rPr>
        <w:t>7</w:t>
      </w:r>
      <w:r w:rsidRPr="006D7994">
        <w:rPr>
          <w:rFonts w:ascii="Times New Roman" w:hAnsi="Times New Roman" w:cs="Times New Roman"/>
          <w:sz w:val="28"/>
          <w:szCs w:val="28"/>
        </w:rPr>
        <w:t>.52 обозначены позиции: 1 – ДВС; 2 – коробка передач; 3 – гидроагрегат; 4 – карданная передача; 5 – гидроаккумулятор; 6 – резервуар рабочей жидкости. Баллоны резервуара 6 и гидроаккумулятора 5 имеют аналогичную конструкцию, но с разницей давления газового подпора в десятки раз. Это позволяет сбалансировать объемы жидкостей в емкостях в статическом состоянии системы (рис. </w:t>
      </w:r>
      <w:r w:rsidR="003041D0">
        <w:rPr>
          <w:rFonts w:ascii="Times New Roman" w:hAnsi="Times New Roman" w:cs="Times New Roman"/>
          <w:sz w:val="28"/>
          <w:szCs w:val="28"/>
        </w:rPr>
        <w:t>7</w:t>
      </w:r>
      <w:r w:rsidRPr="006D7994">
        <w:rPr>
          <w:rFonts w:ascii="Times New Roman" w:hAnsi="Times New Roman" w:cs="Times New Roman"/>
          <w:sz w:val="28"/>
          <w:szCs w:val="28"/>
        </w:rPr>
        <w:t>.52, а). Для построения EHHV-привода по смешанной схеме пе</w:t>
      </w:r>
      <w:r w:rsidRPr="006D7994">
        <w:rPr>
          <w:rFonts w:ascii="Times New Roman" w:hAnsi="Times New Roman" w:cs="Times New Roman"/>
          <w:sz w:val="28"/>
          <w:szCs w:val="28"/>
        </w:rPr>
        <w:lastRenderedPageBreak/>
        <w:t>редачи мощности на колеса, используется более сложная механическая трансмиссия базового автомобиля или дополнительные гидроагрегаты.</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Преимуществом пневмогидравлических систем в сравнении с пневматическими, является их замкнутый цикл и высокий КПД гидравлического агрегата. Существенным недостатком, ограничивающим применение EHHV-гибридов, является необходимый объем рабочей жидкости и соответственно ее вес. К этому следует добавить габариты и массу баллонов аккумулятора и резервуара.</w:t>
      </w:r>
    </w:p>
    <w:p w:rsidR="00F2068E" w:rsidRPr="006D7994" w:rsidRDefault="00F2068E" w:rsidP="001F4238">
      <w:pPr>
        <w:spacing w:after="0" w:line="360" w:lineRule="auto"/>
        <w:ind w:firstLine="709"/>
        <w:jc w:val="both"/>
        <w:rPr>
          <w:rFonts w:ascii="Times New Roman" w:hAnsi="Times New Roman" w:cs="Times New Roman"/>
          <w:sz w:val="28"/>
          <w:szCs w:val="28"/>
          <w:lang w:eastAsia="en-US"/>
        </w:rPr>
      </w:pPr>
      <w:r w:rsidRPr="006D7994">
        <w:rPr>
          <w:rFonts w:ascii="Times New Roman" w:hAnsi="Times New Roman" w:cs="Times New Roman"/>
          <w:sz w:val="28"/>
          <w:szCs w:val="28"/>
        </w:rPr>
        <w:t xml:space="preserve">Композиция </w:t>
      </w:r>
      <w:r w:rsidRPr="006D7994">
        <w:rPr>
          <w:rFonts w:ascii="Times New Roman" w:hAnsi="Times New Roman" w:cs="Times New Roman"/>
          <w:i/>
          <w:iCs/>
          <w:sz w:val="28"/>
          <w:szCs w:val="28"/>
        </w:rPr>
        <w:t xml:space="preserve">смешанного незаряжаемого гибрида </w:t>
      </w:r>
      <w:r w:rsidRPr="006D7994">
        <w:rPr>
          <w:rFonts w:ascii="Times New Roman" w:hAnsi="Times New Roman" w:cs="Times New Roman"/>
          <w:sz w:val="28"/>
          <w:szCs w:val="28"/>
        </w:rPr>
        <w:t xml:space="preserve">EHHV может включать несколько обратимых гидравлических агрегатов, позволяющих повысить топливно-экономические и экологические показатели автомобиля [61]. Для реализации последовательной конфигурации </w:t>
      </w:r>
      <w:r w:rsidRPr="006D7994">
        <w:rPr>
          <w:rFonts w:ascii="Times New Roman" w:hAnsi="Times New Roman" w:cs="Times New Roman"/>
          <w:sz w:val="28"/>
          <w:szCs w:val="28"/>
          <w:lang w:eastAsia="en-US"/>
        </w:rPr>
        <w:t xml:space="preserve">в альтернативных вариантах привода используется дополнительный гидроагрегат с приводом от ДВС (рис. </w:t>
      </w:r>
      <w:r w:rsidR="003041D0">
        <w:rPr>
          <w:rFonts w:ascii="Times New Roman" w:hAnsi="Times New Roman" w:cs="Times New Roman"/>
          <w:sz w:val="28"/>
          <w:szCs w:val="28"/>
        </w:rPr>
        <w:t>7</w:t>
      </w:r>
      <w:r w:rsidRPr="006D7994">
        <w:rPr>
          <w:rFonts w:ascii="Times New Roman" w:hAnsi="Times New Roman" w:cs="Times New Roman"/>
          <w:sz w:val="28"/>
          <w:szCs w:val="28"/>
        </w:rPr>
        <w:t>.53</w:t>
      </w:r>
      <w:r w:rsidRPr="006D7994">
        <w:rPr>
          <w:rFonts w:ascii="Times New Roman" w:hAnsi="Times New Roman" w:cs="Times New Roman"/>
          <w:sz w:val="28"/>
          <w:szCs w:val="28"/>
          <w:lang w:eastAsia="en-US"/>
        </w:rPr>
        <w:t>).</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4"/>
          <w:szCs w:val="24"/>
        </w:rPr>
      </w:pPr>
      <w:r>
        <w:rPr>
          <w:noProof/>
          <w:lang w:val="uk-UA" w:eastAsia="uk-UA"/>
        </w:rPr>
        <w:pict>
          <v:shape id="Надпись 15619" o:spid="_x0000_s2299" type="#_x0000_t202" style="position:absolute;left:0;text-align:left;margin-left:358.5pt;margin-top:13.9pt;width:12.45pt;height:12pt;z-index:42;visibility:visible" stroked="f" strokeweight=".5pt">
            <v:textbox style="mso-next-textbox:#Надпись 15619"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1</w:t>
                  </w:r>
                </w:p>
              </w:txbxContent>
            </v:textbox>
            <w10:anchorlock/>
          </v:shape>
        </w:pict>
      </w:r>
      <w:r>
        <w:rPr>
          <w:noProof/>
          <w:lang w:val="uk-UA" w:eastAsia="uk-UA"/>
        </w:rPr>
        <w:pict>
          <v:shape id="Надпись 15618" o:spid="_x0000_s2300" type="#_x0000_t202" style="position:absolute;left:0;text-align:left;margin-left:351.15pt;margin-top:60.45pt;width:19.8pt;height:12pt;z-index:43;visibility:visible" stroked="f" strokeweight=".5pt">
            <v:textbox style="mso-next-textbox:#Надпись 15618"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2</w:t>
                  </w:r>
                </w:p>
              </w:txbxContent>
            </v:textbox>
            <w10:anchorlock/>
          </v:shape>
        </w:pict>
      </w:r>
      <w:r>
        <w:pict>
          <v:group id="Полотно 15617" o:spid="_x0000_s2301" editas="canvas" style="width:443.15pt;height:242.8pt;mso-position-horizontal-relative:char;mso-position-vertical-relative:line" coordsize="56280,30835">
            <v:shape id="_x0000_s2302" type="#_x0000_t75" style="position:absolute;width:56280;height:30835;visibility:visible">
              <v:fill o:detectmouseclick="t"/>
              <v:path o:connecttype="none"/>
            </v:shape>
            <v:shape id="Text Box 46" o:spid="_x0000_s2303" type="#_x0000_t202" style="position:absolute;left:8559;top:27901;width:1842;height:2077;visibility:visible" filled="f" stroked="f" strokeweight=".5pt">
              <v:textbox style="mso-next-textbox:#Text Box 46" inset="0,0,0,0">
                <w:txbxContent>
                  <w:p w:rsidR="003041D0" w:rsidRPr="00C51BF0" w:rsidRDefault="003041D0" w:rsidP="00E57469">
                    <w:pPr>
                      <w:pStyle w:val="a4"/>
                      <w:spacing w:before="0" w:beforeAutospacing="0" w:after="0" w:afterAutospacing="0"/>
                      <w:jc w:val="center"/>
                      <w:rPr>
                        <w:sz w:val="28"/>
                        <w:szCs w:val="28"/>
                        <w:lang w:val="uk-UA"/>
                      </w:rPr>
                    </w:pPr>
                    <w:r w:rsidRPr="00C51BF0">
                      <w:rPr>
                        <w:sz w:val="28"/>
                        <w:szCs w:val="28"/>
                        <w:lang w:val="uk-UA"/>
                      </w:rPr>
                      <w:t>а</w:t>
                    </w:r>
                  </w:p>
                </w:txbxContent>
              </v:textbox>
            </v:shape>
            <v:shape id="Text Box 47" o:spid="_x0000_s2304" type="#_x0000_t202" style="position:absolute;left:31578;top:27806;width:1842;height:2077;visibility:visible" filled="f" stroked="f" strokeweight=".5pt">
              <v:textbox style="mso-next-textbox:#Text Box 47" inset="0,0,0,0">
                <w:txbxContent>
                  <w:p w:rsidR="003041D0" w:rsidRPr="00C51BF0" w:rsidRDefault="003041D0" w:rsidP="00E57469">
                    <w:pPr>
                      <w:pStyle w:val="a4"/>
                      <w:spacing w:before="0" w:beforeAutospacing="0" w:after="0" w:afterAutospacing="0"/>
                      <w:jc w:val="center"/>
                      <w:rPr>
                        <w:sz w:val="28"/>
                        <w:szCs w:val="28"/>
                        <w:lang w:val="uk-UA"/>
                      </w:rPr>
                    </w:pPr>
                    <w:r>
                      <w:rPr>
                        <w:sz w:val="28"/>
                        <w:szCs w:val="28"/>
                        <w:lang w:val="uk-UA"/>
                      </w:rPr>
                      <w:t>б</w:t>
                    </w:r>
                  </w:p>
                </w:txbxContent>
              </v:textbox>
            </v:shape>
            <v:shape id="Text Box 48" o:spid="_x0000_s2305" type="#_x0000_t202" style="position:absolute;left:47707;top:27806;width:1842;height:2077;visibility:visible" filled="f" stroked="f" strokeweight=".5pt">
              <v:textbox style="mso-next-textbox:#Text Box 48" inset="0,0,0,0">
                <w:txbxContent>
                  <w:p w:rsidR="003041D0" w:rsidRPr="00C51BF0" w:rsidRDefault="003041D0" w:rsidP="00E57469">
                    <w:pPr>
                      <w:pStyle w:val="a4"/>
                      <w:spacing w:before="0" w:beforeAutospacing="0" w:after="0" w:afterAutospacing="0"/>
                      <w:jc w:val="center"/>
                      <w:rPr>
                        <w:sz w:val="28"/>
                        <w:szCs w:val="28"/>
                        <w:lang w:val="uk-UA"/>
                      </w:rPr>
                    </w:pPr>
                    <w:r>
                      <w:rPr>
                        <w:sz w:val="28"/>
                        <w:szCs w:val="28"/>
                        <w:lang w:val="uk-UA"/>
                      </w:rPr>
                      <w:t>в</w:t>
                    </w:r>
                  </w:p>
                </w:txbxContent>
              </v:textbox>
            </v:shape>
            <v:group id="Group 49" o:spid="_x0000_s2306" style="position:absolute;width:17608;height:27819" coordorigin="1477,6787" coordsize="2773,4381">
              <v:shape id="Picture 50" o:spid="_x0000_s2307" type="#_x0000_t75" style="position:absolute;left:1557;top:6787;width:2653;height:4381;visibility:visible">
                <v:imagedata r:id="rId141" o:title="" croptop="9316f" cropbottom="12421f" cropleft="19876f" cropright="18049f"/>
              </v:shape>
              <v:shape id="Text Box 51" o:spid="_x0000_s2308" type="#_x0000_t202" style="position:absolute;left:2549;top:10127;width:249;height:240;visibility:visible" stroked="f" strokeweight=".5pt">
                <v:textbox style="mso-next-textbox:#Text Box 51"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5</w:t>
                      </w:r>
                    </w:p>
                  </w:txbxContent>
                </v:textbox>
              </v:shape>
              <v:shape id="Text Box 52" o:spid="_x0000_s2309" type="#_x0000_t202" style="position:absolute;left:4001;top:9221;width:249;height:240;visibility:visible" stroked="f" strokeweight=".5pt">
                <v:textbox style="mso-next-textbox:#Text Box 52"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4</w:t>
                      </w:r>
                    </w:p>
                  </w:txbxContent>
                </v:textbox>
              </v:shape>
              <v:shape id="Text Box 53" o:spid="_x0000_s2310" type="#_x0000_t202" style="position:absolute;left:2071;top:6900;width:249;height:240;visibility:visible" stroked="f" strokeweight=".5pt">
                <v:textbox style="mso-next-textbox:#Text Box 53"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1</w:t>
                      </w:r>
                    </w:p>
                  </w:txbxContent>
                </v:textbox>
              </v:shape>
              <v:shape id="Text Box 54" o:spid="_x0000_s2311" type="#_x0000_t202" style="position:absolute;left:1924;top:7831;width:396;height:240;visibility:visible" stroked="f" strokeweight=".5pt">
                <v:textbox style="mso-next-textbox:#Text Box 54"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2</w:t>
                      </w:r>
                    </w:p>
                  </w:txbxContent>
                </v:textbox>
              </v:shape>
              <v:shape id="Text Box 55" o:spid="_x0000_s2312" type="#_x0000_t202" style="position:absolute;left:1477;top:9251;width:249;height:240;visibility:visible" stroked="f" strokeweight=".5pt">
                <v:textbox style="mso-next-textbox:#Text Box 55"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3</w:t>
                      </w:r>
                    </w:p>
                  </w:txbxContent>
                </v:textbox>
              </v:shape>
            </v:group>
            <v:group id="Group 56" o:spid="_x0000_s2313" style="position:absolute;left:19685;width:17608;height:27819" coordorigin="4577,6787" coordsize="2773,4381">
              <v:shape id="Picture 57" o:spid="_x0000_s2314" type="#_x0000_t75" style="position:absolute;left:4642;top:6787;width:2672;height:4381;visibility:visible">
                <v:imagedata r:id="rId142" o:title="" croptop="9601f" cropbottom="12575f" cropleft="19961f" cropright="18371f"/>
              </v:shape>
              <v:shape id="Text Box 58" o:spid="_x0000_s2315" type="#_x0000_t202" style="position:absolute;left:5599;top:8922;width:249;height:240;visibility:visible" stroked="f" strokeweight=".5pt">
                <v:textbox style="mso-next-textbox:#Text Box 58"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6</w:t>
                      </w:r>
                    </w:p>
                  </w:txbxContent>
                </v:textbox>
              </v:shape>
              <v:shape id="Text Box 59" o:spid="_x0000_s2316" type="#_x0000_t202" style="position:absolute;left:5637;top:10072;width:249;height:240;visibility:visible" stroked="f" strokeweight=".5pt">
                <v:textbox style="mso-next-textbox:#Text Box 59"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8</w:t>
                      </w:r>
                    </w:p>
                  </w:txbxContent>
                </v:textbox>
              </v:shape>
              <v:shape id="Text Box 60" o:spid="_x0000_s2317" type="#_x0000_t202" style="position:absolute;left:7101;top:9221;width:249;height:240;visibility:visible" stroked="f" strokeweight=".5pt">
                <v:textbox style="mso-next-textbox:#Text Box 60"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4</w:t>
                      </w:r>
                    </w:p>
                  </w:txbxContent>
                </v:textbox>
              </v:shape>
              <v:shape id="Text Box 61" o:spid="_x0000_s2318" type="#_x0000_t202" style="position:absolute;left:5171;top:6900;width:249;height:240;visibility:visible" stroked="f" strokeweight=".5pt">
                <v:textbox style="mso-next-textbox:#Text Box 61"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1</w:t>
                      </w:r>
                    </w:p>
                  </w:txbxContent>
                </v:textbox>
              </v:shape>
              <v:shape id="Text Box 62" o:spid="_x0000_s2319" type="#_x0000_t202" style="position:absolute;left:5024;top:7831;width:396;height:240;visibility:visible" stroked="f" strokeweight=".5pt">
                <v:textbox style="mso-next-textbox:#Text Box 62"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2</w:t>
                      </w:r>
                    </w:p>
                  </w:txbxContent>
                </v:textbox>
              </v:shape>
              <v:shape id="Text Box 63" o:spid="_x0000_s2320" type="#_x0000_t202" style="position:absolute;left:4577;top:9251;width:249;height:240;visibility:visible" stroked="f" strokeweight=".5pt">
                <v:textbox style="mso-next-textbox:#Text Box 63"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3</w:t>
                      </w:r>
                    </w:p>
                  </w:txbxContent>
                </v:textbox>
              </v:shape>
            </v:group>
            <v:group id="Group 64" o:spid="_x0000_s2321" style="position:absolute;left:39497;top:63;width:16783;height:27756" coordorigin="7697,6797" coordsize="2643,4371">
              <v:shape id="Picture 65" o:spid="_x0000_s2322" type="#_x0000_t75" style="position:absolute;left:7757;top:6797;width:2512;height:4371;visibility:visible">
                <v:imagedata r:id="rId143" o:title="" croptop="9190f" cropbottom="12394f" cropleft="19543f" cropright="18532f"/>
              </v:shape>
              <v:shape id="Text Box 66" o:spid="_x0000_s2323" type="#_x0000_t202" style="position:absolute;left:8741;top:9642;width:249;height:240;visibility:visible" stroked="f" strokeweight=".5pt">
                <v:textbox style="mso-next-textbox:#Text Box 66"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7</w:t>
                      </w:r>
                    </w:p>
                  </w:txbxContent>
                </v:textbox>
              </v:shape>
              <v:shape id="Text Box 67" o:spid="_x0000_s2324" type="#_x0000_t202" style="position:absolute;left:7697;top:9261;width:249;height:240;visibility:visible" stroked="f" strokeweight=".5pt">
                <v:textbox style="mso-next-textbox:#Text Box 67"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3</w:t>
                      </w:r>
                    </w:p>
                  </w:txbxContent>
                </v:textbox>
              </v:shape>
              <v:shape id="Text Box 68" o:spid="_x0000_s2325" type="#_x0000_t202" style="position:absolute;left:10091;top:9231;width:249;height:240;visibility:visible" stroked="f" strokeweight=".5pt">
                <v:textbox style="mso-next-textbox:#Text Box 68"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4</w:t>
                      </w:r>
                    </w:p>
                  </w:txbxContent>
                </v:textbox>
              </v:shape>
              <v:shape id="Text Box 69" o:spid="_x0000_s2326" type="#_x0000_t202" style="position:absolute;left:8757;top:10042;width:249;height:240;visibility:visible" stroked="f" strokeweight=".5pt">
                <v:textbox style="mso-next-textbox:#Text Box 69"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8</w:t>
                      </w:r>
                    </w:p>
                  </w:txbxContent>
                </v:textbox>
              </v:shape>
            </v:group>
            <w10:anchorlock/>
          </v:group>
        </w:pict>
      </w:r>
    </w:p>
    <w:p w:rsidR="00F2068E" w:rsidRPr="005E1012" w:rsidRDefault="00F2068E" w:rsidP="005E1012">
      <w:pPr>
        <w:suppressAutoHyphens/>
        <w:spacing w:after="0"/>
        <w:jc w:val="center"/>
        <w:rPr>
          <w:rFonts w:ascii="Times New Roman" w:hAnsi="Times New Roman" w:cs="Times New Roman"/>
          <w:sz w:val="28"/>
          <w:szCs w:val="28"/>
        </w:rPr>
      </w:pPr>
      <w:r w:rsidRPr="005E1012">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5E1012">
        <w:rPr>
          <w:rFonts w:ascii="Times New Roman" w:hAnsi="Times New Roman" w:cs="Times New Roman"/>
          <w:sz w:val="28"/>
          <w:szCs w:val="28"/>
        </w:rPr>
        <w:t>.53. Альтернативные конфигурации EHHV приводов:</w:t>
      </w:r>
    </w:p>
    <w:p w:rsidR="00F2068E" w:rsidRPr="005E1012" w:rsidRDefault="00F2068E" w:rsidP="005E1012">
      <w:pPr>
        <w:suppressAutoHyphens/>
        <w:spacing w:after="0"/>
        <w:jc w:val="center"/>
        <w:rPr>
          <w:rFonts w:ascii="Times New Roman" w:hAnsi="Times New Roman" w:cs="Times New Roman"/>
          <w:sz w:val="28"/>
          <w:szCs w:val="28"/>
        </w:rPr>
      </w:pPr>
      <w:r w:rsidRPr="005E1012">
        <w:rPr>
          <w:rFonts w:ascii="Times New Roman" w:hAnsi="Times New Roman" w:cs="Times New Roman"/>
          <w:sz w:val="28"/>
          <w:szCs w:val="28"/>
          <w:lang w:eastAsia="en-US"/>
        </w:rPr>
        <w:t>а – с интегрированным задним мостом; б – с интегрированной</w:t>
      </w:r>
      <w:r w:rsidR="00BA1C3B">
        <w:rPr>
          <w:rFonts w:ascii="Times New Roman" w:hAnsi="Times New Roman" w:cs="Times New Roman"/>
          <w:sz w:val="28"/>
          <w:szCs w:val="28"/>
          <w:lang w:eastAsia="en-US"/>
        </w:rPr>
        <w:br/>
      </w:r>
      <w:r w:rsidRPr="005E1012">
        <w:rPr>
          <w:rFonts w:ascii="Times New Roman" w:hAnsi="Times New Roman" w:cs="Times New Roman"/>
          <w:sz w:val="28"/>
          <w:szCs w:val="28"/>
          <w:lang w:eastAsia="en-US"/>
        </w:rPr>
        <w:t>коробкой передач; в – с отдельным гидроагрегатом</w:t>
      </w:r>
    </w:p>
    <w:p w:rsidR="00F2068E" w:rsidRPr="006D7994" w:rsidRDefault="00F2068E" w:rsidP="001F4238">
      <w:pPr>
        <w:spacing w:after="0" w:line="360" w:lineRule="auto"/>
        <w:jc w:val="both"/>
        <w:rPr>
          <w:rFonts w:ascii="Times New Roman" w:hAnsi="Times New Roman" w:cs="Times New Roman"/>
          <w:sz w:val="24"/>
          <w:szCs w:val="24"/>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На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.53 обозначены позиции: 1 – ДВС; 2 – </w:t>
      </w:r>
      <w:r w:rsidRPr="006D7994">
        <w:rPr>
          <w:rFonts w:ascii="Times New Roman" w:hAnsi="Times New Roman" w:cs="Times New Roman"/>
          <w:sz w:val="28"/>
          <w:szCs w:val="28"/>
          <w:lang w:eastAsia="en-US"/>
        </w:rPr>
        <w:t>гидроагрегат с приводом от ДВС</w:t>
      </w:r>
      <w:r w:rsidRPr="006D7994">
        <w:rPr>
          <w:rFonts w:ascii="Times New Roman" w:hAnsi="Times New Roman" w:cs="Times New Roman"/>
          <w:sz w:val="28"/>
          <w:szCs w:val="28"/>
        </w:rPr>
        <w:t>; 3 – резервуар с рабочей жидкостью низкого давления; 4 – гидроаккумулятор высокого давления; 5 – задний мост с двумя гидроагрегатами; 6 – ко</w:t>
      </w:r>
      <w:r w:rsidRPr="006D7994">
        <w:rPr>
          <w:rFonts w:ascii="Times New Roman" w:hAnsi="Times New Roman" w:cs="Times New Roman"/>
          <w:sz w:val="28"/>
          <w:szCs w:val="28"/>
        </w:rPr>
        <w:lastRenderedPageBreak/>
        <w:t xml:space="preserve">робка передач с гидроагрегатом; 7 – двойной гидроагрегат; 8 – карданная передача. Все гидроагрегаты задействуются через общие баллоны 3 и 4. Гидроагрегат 2 используется для подкачки давления в гидросистему от энергии ДВС и обеспечивает трогание и разгон автомобиля на переднем приводе. Гидроагрегаты заднего моста 5 обеспечивают рекуперативный режим по каждому колесу. В приводе гидроагрегата 6 используется мультипликатор </w:t>
      </w:r>
      <w:r w:rsidRPr="006D7994">
        <w:rPr>
          <w:rFonts w:ascii="Times New Roman" w:hAnsi="Times New Roman" w:cs="Times New Roman"/>
          <w:sz w:val="28"/>
          <w:szCs w:val="28"/>
          <w:lang w:eastAsia="en-US"/>
        </w:rPr>
        <w:t>четырехступенчатой коробки передач с компьютерным переключением без сцепления. Обеспечивает рекуперативное торможение и повышение крутящего момента на задних колесах. Двойной гидроагрегат 7 отдельной конструкции, закрепленный на раме транспортного средства, выполняет те же функции.</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Французская компания PSA Peugeot Citroen представила </w:t>
      </w:r>
      <w:r w:rsidRPr="006D7994">
        <w:rPr>
          <w:rFonts w:ascii="Times New Roman" w:hAnsi="Times New Roman" w:cs="Times New Roman"/>
          <w:i/>
          <w:iCs/>
          <w:sz w:val="28"/>
          <w:szCs w:val="28"/>
        </w:rPr>
        <w:t>смешанный незаряжаемый переднеприводной гибрид</w:t>
      </w:r>
      <w:r w:rsidRPr="006D7994">
        <w:rPr>
          <w:rFonts w:ascii="Times New Roman" w:hAnsi="Times New Roman" w:cs="Times New Roman"/>
          <w:sz w:val="28"/>
          <w:szCs w:val="28"/>
        </w:rPr>
        <w:t xml:space="preserve"> EHHV, который получил промышленный выход на серийные автомобили Citroen C4 Cactus Air Flow 2L и Peugeot 208 Hybrid Air 2L [62]. Гибридный силовой агрегат 1 объединяет 2-х литровый ДВС и гидравлический привод с баллонами гидроаккумулятора 2 и резервуара жидкости 3 (рис. </w:t>
      </w:r>
      <w:r w:rsidR="003041D0">
        <w:rPr>
          <w:rFonts w:ascii="Times New Roman" w:hAnsi="Times New Roman" w:cs="Times New Roman"/>
          <w:sz w:val="28"/>
          <w:szCs w:val="28"/>
        </w:rPr>
        <w:t>7</w:t>
      </w:r>
      <w:r w:rsidRPr="006D7994">
        <w:rPr>
          <w:rFonts w:ascii="Times New Roman" w:hAnsi="Times New Roman" w:cs="Times New Roman"/>
          <w:sz w:val="28"/>
          <w:szCs w:val="28"/>
        </w:rPr>
        <w:t>.54).</w:t>
      </w:r>
    </w:p>
    <w:p w:rsidR="00F2068E" w:rsidRPr="006D7994" w:rsidRDefault="00F2068E" w:rsidP="005E1012">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Гидравлический агрегат 4 соединен с валом ДВС 5 по средствам планетарной передачи 6, размещенной в автоматической коробке передач (рис. </w:t>
      </w:r>
      <w:r w:rsidR="003041D0">
        <w:rPr>
          <w:rFonts w:ascii="Times New Roman" w:hAnsi="Times New Roman" w:cs="Times New Roman"/>
          <w:sz w:val="28"/>
          <w:szCs w:val="28"/>
        </w:rPr>
        <w:t>7</w:t>
      </w:r>
      <w:r w:rsidRPr="006D7994">
        <w:rPr>
          <w:rFonts w:ascii="Times New Roman" w:hAnsi="Times New Roman" w:cs="Times New Roman"/>
          <w:sz w:val="28"/>
          <w:szCs w:val="28"/>
        </w:rPr>
        <w:t>.50, г). В режиме гибридного привода, суммарный крутящий момент от силовых агрегатов 4 и 5 передается на валы передних колес через главную передачу моста. Рекуперативное торможение и привод на пневматической тяге, осуществляется, описанным выше способом (см. рис. </w:t>
      </w:r>
      <w:r w:rsidR="003041D0">
        <w:rPr>
          <w:rFonts w:ascii="Times New Roman" w:hAnsi="Times New Roman" w:cs="Times New Roman"/>
          <w:sz w:val="28"/>
          <w:szCs w:val="28"/>
        </w:rPr>
        <w:t>7</w:t>
      </w:r>
      <w:r w:rsidRPr="006D7994">
        <w:rPr>
          <w:rFonts w:ascii="Times New Roman" w:hAnsi="Times New Roman" w:cs="Times New Roman"/>
          <w:sz w:val="28"/>
          <w:szCs w:val="28"/>
        </w:rPr>
        <w:t>.52), только для переднего моста.</w:t>
      </w:r>
    </w:p>
    <w:p w:rsidR="00F2068E" w:rsidRPr="006D7994" w:rsidRDefault="00F2068E" w:rsidP="005E1012">
      <w:pPr>
        <w:tabs>
          <w:tab w:val="center" w:pos="4790"/>
          <w:tab w:val="left" w:pos="8115"/>
        </w:tabs>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Энергия сжатого воздуха в полностью заряженном аккумуляторе обеспечивает запас хода в несколько километров на скорости до 70 км/ч. На полном баке и воздушной заправке пробег гибридов составляет 1300 км. Вес агрегатов гидравлической трансмиссии не превышает 100 кг. Гибридные установки в условиях городского цикла обеспечивают экономию топлива до 45 %.</w:t>
      </w:r>
    </w:p>
    <w:p w:rsidR="00F2068E" w:rsidRPr="006D7994" w:rsidRDefault="00F2068E" w:rsidP="001F4238">
      <w:pPr>
        <w:spacing w:after="0" w:line="360" w:lineRule="auto"/>
        <w:ind w:firstLine="709"/>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4"/>
          <w:szCs w:val="24"/>
        </w:rPr>
      </w:pPr>
      <w:r>
        <w:pict>
          <v:group id="Полотно 15592" o:spid="_x0000_s2327" editas="canvas" style="width:464.45pt;height:323.15pt;mso-position-horizontal-relative:char;mso-position-vertical-relative:line" coordsize="58985,41040">
            <v:shape id="_x0000_s2328" type="#_x0000_t75" style="position:absolute;width:58985;height:41040;visibility:visible">
              <v:fill o:detectmouseclick="t"/>
              <v:path o:connecttype="none"/>
            </v:shape>
            <v:shape id="Рисунок 25" o:spid="_x0000_s2329" type="#_x0000_t75" alt="ÐÐ°ÑÑÐ¸Ð½ÐºÐ¸ Ð¿Ð¾ Ð·Ð°Ð¿ÑÐ¾ÑÑ peugeot hybrid air system" style="position:absolute;left:29749;top:20478;width:29236;height:18288;visibility:visible">
              <v:imagedata r:id="rId144" o:title=""/>
            </v:shape>
            <v:shape id="Text Box 25" o:spid="_x0000_s2330" type="#_x0000_t202" style="position:absolute;left:54508;top:22606;width:1581;height:1524;visibility:visible" stroked="f" strokeweight=".5pt">
              <v:textbox style="mso-next-textbox:#Text Box 25"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2</w:t>
                    </w:r>
                  </w:p>
                </w:txbxContent>
              </v:textbox>
            </v:shape>
            <v:shape id="Text Box 26" o:spid="_x0000_s2331" type="#_x0000_t202" style="position:absolute;left:39922;top:23514;width:1581;height:1524;visibility:visible" stroked="f" strokeweight=".5pt">
              <v:textbox style="mso-next-textbox:#Text Box 26"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5</w:t>
                    </w:r>
                  </w:p>
                </w:txbxContent>
              </v:textbox>
            </v:shape>
            <v:shape id="Text Box 27" o:spid="_x0000_s2332" type="#_x0000_t202" style="position:absolute;left:46786;top:29927;width:1581;height:1524;visibility:visible" stroked="f" strokeweight=".5pt">
              <v:textbox style="mso-next-textbox:#Text Box 27"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4</w:t>
                    </w:r>
                  </w:p>
                </w:txbxContent>
              </v:textbox>
            </v:shape>
            <v:shape id="Picture 28" o:spid="_x0000_s2333" type="#_x0000_t75" alt="ÐÐ¾ÑÐ¾Ð¶ÐµÐµ Ð¸Ð·Ð¾Ð±ÑÐ°Ð¶ÐµÐ½Ð¸Ðµ" style="position:absolute;top:209;width:29260;height:18288;visibility:visible">
              <v:imagedata r:id="rId145" o:title="" cropleft="8206f" cropright="6610f"/>
            </v:shape>
            <v:shape id="Picture 29" o:spid="_x0000_s2334" type="#_x0000_t75" alt="https://pneumaticservovalve.files.wordpress.com/2015/03/hybrid-air-2.jpg" style="position:absolute;left:558;top:20656;width:27255;height:18167;visibility:visible">
              <v:imagedata r:id="rId146" o:title=""/>
            </v:shape>
            <v:group id="Group 30" o:spid="_x0000_s2335" style="position:absolute;left:29959;width:28734;height:18497" coordorigin="1477,9533" coordsize="4525,2913">
              <v:shape id="Рисунок 24" o:spid="_x0000_s2336" type="#_x0000_t75" alt="ÐÐ°ÑÑÐ¸Ð½ÐºÐ¸ Ð¿Ð¾ Ð·Ð°Ð¿ÑÐ¾ÑÑ peugeot hybrid air system" style="position:absolute;left:1477;top:9533;width:4525;height:2913;visibility:visible">
                <v:imagedata r:id="rId147" o:title="" croptop="4281f" cropbottom="1572f" cropleft="1166f" cropright="1250f"/>
              </v:shape>
              <v:shape id="Text Box 32" o:spid="_x0000_s2337" type="#_x0000_t202" style="position:absolute;left:3556;top:10373;width:249;height:240;visibility:visible" stroked="f" strokeweight=".5pt">
                <v:textbox style="mso-next-textbox:#Text Box 32"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2</w:t>
                      </w:r>
                    </w:p>
                  </w:txbxContent>
                </v:textbox>
              </v:shape>
              <v:shape id="Text Box 33" o:spid="_x0000_s2338" type="#_x0000_t202" style="position:absolute;left:5003;top:9719;width:249;height:240;visibility:visible" stroked="f" strokeweight=".5pt">
                <v:textbox style="mso-next-textbox:#Text Box 33"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3</w:t>
                      </w:r>
                    </w:p>
                  </w:txbxContent>
                </v:textbox>
              </v:shape>
              <v:shape id="Text Box 34" o:spid="_x0000_s2339" type="#_x0000_t202" style="position:absolute;left:2521;top:10724;width:249;height:240;visibility:visible" stroked="f" strokeweight=".5pt">
                <v:textbox style="mso-next-textbox:#Text Box 34"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1</w:t>
                      </w:r>
                    </w:p>
                  </w:txbxContent>
                </v:textbox>
              </v:shape>
            </v:group>
            <v:shape id="Text Box 35" o:spid="_x0000_s2340" type="#_x0000_t202" style="position:absolute;left:44329;top:38804;width:1841;height:2077;visibility:visible" filled="f" stroked="f" strokeweight=".5pt">
              <v:textbox style="mso-next-textbox:#Text Box 35" inset="0,0,0,0">
                <w:txbxContent>
                  <w:p w:rsidR="003041D0" w:rsidRPr="00C51BF0" w:rsidRDefault="003041D0" w:rsidP="00E57469">
                    <w:pPr>
                      <w:pStyle w:val="a4"/>
                      <w:spacing w:before="0" w:beforeAutospacing="0" w:after="0" w:afterAutospacing="0"/>
                      <w:jc w:val="center"/>
                      <w:rPr>
                        <w:sz w:val="28"/>
                        <w:szCs w:val="28"/>
                        <w:lang w:val="uk-UA"/>
                      </w:rPr>
                    </w:pPr>
                    <w:r>
                      <w:rPr>
                        <w:sz w:val="28"/>
                        <w:szCs w:val="28"/>
                        <w:lang w:val="uk-UA"/>
                      </w:rPr>
                      <w:t>г</w:t>
                    </w:r>
                  </w:p>
                </w:txbxContent>
              </v:textbox>
            </v:shape>
            <v:shape id="Text Box 36" o:spid="_x0000_s2341" type="#_x0000_t202" style="position:absolute;left:14249;top:18440;width:1841;height:2076;visibility:visible" filled="f" stroked="f" strokeweight=".5pt">
              <v:textbox style="mso-next-textbox:#Text Box 36" inset="0,0,0,0">
                <w:txbxContent>
                  <w:p w:rsidR="003041D0" w:rsidRPr="00C51BF0" w:rsidRDefault="003041D0" w:rsidP="00E57469">
                    <w:pPr>
                      <w:pStyle w:val="a4"/>
                      <w:spacing w:before="0" w:beforeAutospacing="0" w:after="0" w:afterAutospacing="0"/>
                      <w:jc w:val="center"/>
                      <w:rPr>
                        <w:sz w:val="28"/>
                        <w:szCs w:val="28"/>
                        <w:lang w:val="uk-UA"/>
                      </w:rPr>
                    </w:pPr>
                    <w:r w:rsidRPr="00C51BF0">
                      <w:rPr>
                        <w:sz w:val="28"/>
                        <w:szCs w:val="28"/>
                        <w:lang w:val="uk-UA"/>
                      </w:rPr>
                      <w:t>а</w:t>
                    </w:r>
                  </w:p>
                </w:txbxContent>
              </v:textbox>
            </v:shape>
            <v:shape id="Text Box 37" o:spid="_x0000_s2342" type="#_x0000_t202" style="position:absolute;left:44386;top:18376;width:1842;height:2077;visibility:visible" filled="f" stroked="f" strokeweight=".5pt">
              <v:textbox style="mso-next-textbox:#Text Box 37" inset="0,0,0,0">
                <w:txbxContent>
                  <w:p w:rsidR="003041D0" w:rsidRPr="00C51BF0" w:rsidRDefault="003041D0" w:rsidP="00E57469">
                    <w:pPr>
                      <w:pStyle w:val="a4"/>
                      <w:spacing w:before="0" w:beforeAutospacing="0" w:after="0" w:afterAutospacing="0"/>
                      <w:jc w:val="center"/>
                      <w:rPr>
                        <w:sz w:val="28"/>
                        <w:szCs w:val="28"/>
                        <w:lang w:val="uk-UA"/>
                      </w:rPr>
                    </w:pPr>
                    <w:r>
                      <w:rPr>
                        <w:sz w:val="28"/>
                        <w:szCs w:val="28"/>
                        <w:lang w:val="uk-UA"/>
                      </w:rPr>
                      <w:t>б</w:t>
                    </w:r>
                  </w:p>
                </w:txbxContent>
              </v:textbox>
            </v:shape>
            <v:shape id="Text Box 38" o:spid="_x0000_s2343" type="#_x0000_t202" style="position:absolute;left:14782;top:38963;width:1842;height:2077;visibility:visible" filled="f" stroked="f" strokeweight=".5pt">
              <v:textbox style="mso-next-textbox:#Text Box 38" inset="0,0,0,0">
                <w:txbxContent>
                  <w:p w:rsidR="003041D0" w:rsidRPr="00C51BF0" w:rsidRDefault="003041D0" w:rsidP="00E57469">
                    <w:pPr>
                      <w:pStyle w:val="a4"/>
                      <w:spacing w:before="0" w:beforeAutospacing="0" w:after="0" w:afterAutospacing="0"/>
                      <w:jc w:val="center"/>
                      <w:rPr>
                        <w:sz w:val="28"/>
                        <w:szCs w:val="28"/>
                        <w:lang w:val="uk-UA"/>
                      </w:rPr>
                    </w:pPr>
                    <w:r>
                      <w:rPr>
                        <w:sz w:val="28"/>
                        <w:szCs w:val="28"/>
                        <w:lang w:val="uk-UA"/>
                      </w:rPr>
                      <w:t>в</w:t>
                    </w:r>
                  </w:p>
                </w:txbxContent>
              </v:textbox>
            </v:shape>
            <v:shape id="Text Box 39" o:spid="_x0000_s2344" type="#_x0000_t202" style="position:absolute;left:5892;top:6051;width:1581;height:1524;visibility:visible" stroked="f" strokeweight=".5pt">
              <v:textbox style="mso-next-textbox:#Text Box 39"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1</w:t>
                    </w:r>
                  </w:p>
                </w:txbxContent>
              </v:textbox>
            </v:shape>
            <v:shape id="Text Box 40" o:spid="_x0000_s2345" type="#_x0000_t202" style="position:absolute;left:25736;top:704;width:1581;height:1524;visibility:visible" stroked="f" strokeweight=".5pt">
              <v:textbox style="mso-next-textbox:#Text Box 40"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2</w:t>
                    </w:r>
                  </w:p>
                </w:txbxContent>
              </v:textbox>
            </v:shape>
            <v:shape id="Text Box 41" o:spid="_x0000_s2346" type="#_x0000_t202" style="position:absolute;left:20808;top:2228;width:1582;height:1524;visibility:visible" stroked="f" strokeweight=".5pt">
              <v:textbox style="mso-next-textbox:#Text Box 41"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3</w:t>
                    </w:r>
                  </w:p>
                </w:txbxContent>
              </v:textbox>
            </v:shape>
            <v:shape id="Text Box 42" o:spid="_x0000_s2347" type="#_x0000_t202" style="position:absolute;left:18802;top:36099;width:1581;height:1524;visibility:visible" stroked="f" strokeweight=".5pt">
              <v:textbox style="mso-next-textbox:#Text Box 42"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2</w:t>
                    </w:r>
                  </w:p>
                </w:txbxContent>
              </v:textbox>
            </v:shape>
            <v:shape id="Text Box 43" o:spid="_x0000_s2348" type="#_x0000_t202" style="position:absolute;left:41446;top:29927;width:1581;height:1524;visibility:visible" stroked="f" strokeweight=".5pt">
              <v:textbox style="mso-next-textbox:#Text Box 43" inset="0,0,0,0">
                <w:txbxContent>
                  <w:p w:rsidR="003041D0" w:rsidRPr="00BA1908" w:rsidRDefault="003041D0" w:rsidP="00E57469">
                    <w:pPr>
                      <w:pStyle w:val="a4"/>
                      <w:spacing w:before="0" w:beforeAutospacing="0" w:after="200" w:afterAutospacing="0" w:line="276" w:lineRule="auto"/>
                      <w:jc w:val="center"/>
                      <w:rPr>
                        <w:lang w:val="uk-UA"/>
                      </w:rPr>
                    </w:pPr>
                    <w:r>
                      <w:rPr>
                        <w:lang w:val="uk-UA"/>
                      </w:rPr>
                      <w:t>6</w:t>
                    </w:r>
                  </w:p>
                </w:txbxContent>
              </v:textbox>
            </v:shape>
            <w10:anchorlock/>
          </v:group>
        </w:pict>
      </w:r>
    </w:p>
    <w:p w:rsidR="00F2068E" w:rsidRPr="005E1012" w:rsidRDefault="00F2068E" w:rsidP="005E1012">
      <w:pPr>
        <w:suppressAutoHyphens/>
        <w:spacing w:after="0"/>
        <w:jc w:val="center"/>
        <w:rPr>
          <w:rFonts w:ascii="Times New Roman" w:hAnsi="Times New Roman" w:cs="Times New Roman"/>
          <w:b/>
          <w:bCs/>
          <w:sz w:val="28"/>
          <w:szCs w:val="28"/>
        </w:rPr>
      </w:pPr>
      <w:r w:rsidRPr="005E1012">
        <w:rPr>
          <w:rFonts w:ascii="Times New Roman" w:hAnsi="Times New Roman" w:cs="Times New Roman"/>
          <w:sz w:val="28"/>
          <w:szCs w:val="28"/>
        </w:rPr>
        <w:t xml:space="preserve">Рис. </w:t>
      </w:r>
      <w:r w:rsidR="003041D0">
        <w:rPr>
          <w:rFonts w:ascii="Times New Roman" w:hAnsi="Times New Roman" w:cs="Times New Roman"/>
          <w:sz w:val="28"/>
          <w:szCs w:val="28"/>
        </w:rPr>
        <w:t>7</w:t>
      </w:r>
      <w:r w:rsidRPr="005E1012">
        <w:rPr>
          <w:rFonts w:ascii="Times New Roman" w:hAnsi="Times New Roman" w:cs="Times New Roman"/>
          <w:sz w:val="28"/>
          <w:szCs w:val="28"/>
        </w:rPr>
        <w:t>.54. Гибридный привод EHHV промышленных образцов:</w:t>
      </w:r>
    </w:p>
    <w:p w:rsidR="00F2068E" w:rsidRPr="005E1012" w:rsidRDefault="00F2068E" w:rsidP="005E1012">
      <w:pPr>
        <w:suppressAutoHyphens/>
        <w:spacing w:after="0"/>
        <w:jc w:val="center"/>
        <w:rPr>
          <w:rFonts w:ascii="Times New Roman" w:hAnsi="Times New Roman" w:cs="Times New Roman"/>
          <w:sz w:val="28"/>
          <w:szCs w:val="28"/>
        </w:rPr>
      </w:pPr>
      <w:r w:rsidRPr="005E1012">
        <w:rPr>
          <w:rFonts w:ascii="Times New Roman" w:hAnsi="Times New Roman" w:cs="Times New Roman"/>
          <w:sz w:val="28"/>
          <w:szCs w:val="28"/>
        </w:rPr>
        <w:t xml:space="preserve">а – компоновка элементов Air Flow; б – компоновка элементов Hybrid Air; </w:t>
      </w:r>
    </w:p>
    <w:p w:rsidR="00F2068E" w:rsidRPr="005E1012" w:rsidRDefault="00F2068E" w:rsidP="005E1012">
      <w:pPr>
        <w:suppressAutoHyphens/>
        <w:spacing w:after="0"/>
        <w:jc w:val="center"/>
        <w:rPr>
          <w:rFonts w:ascii="Times New Roman" w:hAnsi="Times New Roman" w:cs="Times New Roman"/>
          <w:sz w:val="28"/>
          <w:szCs w:val="28"/>
        </w:rPr>
      </w:pPr>
      <w:r w:rsidRPr="005E1012">
        <w:rPr>
          <w:rFonts w:ascii="Times New Roman" w:hAnsi="Times New Roman" w:cs="Times New Roman"/>
          <w:sz w:val="28"/>
          <w:szCs w:val="28"/>
        </w:rPr>
        <w:t>в – размещение гидроаккумулятора; г – устройство силовых агрегатов</w:t>
      </w:r>
    </w:p>
    <w:p w:rsidR="00F2068E" w:rsidRPr="006D7994" w:rsidRDefault="00F2068E" w:rsidP="001F4238">
      <w:pPr>
        <w:spacing w:after="0" w:line="360" w:lineRule="auto"/>
        <w:jc w:val="center"/>
        <w:rPr>
          <w:rFonts w:ascii="Times New Roman" w:hAnsi="Times New Roman" w:cs="Times New Roman"/>
          <w:sz w:val="28"/>
          <w:szCs w:val="28"/>
        </w:rPr>
      </w:pP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i/>
          <w:iCs/>
          <w:sz w:val="28"/>
          <w:szCs w:val="28"/>
        </w:rPr>
        <w:t>Пневмоэлектрические заряжаемые гибриды</w:t>
      </w:r>
      <w:r w:rsidRPr="006D7994">
        <w:rPr>
          <w:rFonts w:ascii="Times New Roman" w:hAnsi="Times New Roman" w:cs="Times New Roman"/>
          <w:sz w:val="28"/>
          <w:szCs w:val="28"/>
        </w:rPr>
        <w:t>, получившие название PHEV (Pneumatic Hybrid Electric Vehicle), снабжаются баллонами высокого давления (до 300 бар) с заправочным узлом 1, редуктором 2 и ресивером 3 пониженного давления [63]. Силовая установка PHEV включает пневматический двигатель 4 и электрическую машину 5 с питанием от тяговой АКБ 6 (рис. </w:t>
      </w:r>
      <w:r w:rsidR="003041D0">
        <w:rPr>
          <w:rFonts w:ascii="Times New Roman" w:hAnsi="Times New Roman" w:cs="Times New Roman"/>
          <w:sz w:val="28"/>
          <w:szCs w:val="28"/>
        </w:rPr>
        <w:t>7</w:t>
      </w:r>
      <w:r w:rsidRPr="006D7994">
        <w:rPr>
          <w:rFonts w:ascii="Times New Roman" w:hAnsi="Times New Roman" w:cs="Times New Roman"/>
          <w:sz w:val="28"/>
          <w:szCs w:val="28"/>
        </w:rPr>
        <w:t>.55).</w:t>
      </w:r>
    </w:p>
    <w:p w:rsidR="00F2068E" w:rsidRPr="006D7994" w:rsidRDefault="00F2068E" w:rsidP="005E1012">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 xml:space="preserve">Силовые агрегаты PHEV разных производителей имеют свои особенности. Так, например, в силовой установке Energine </w:t>
      </w:r>
      <w:r w:rsidRPr="006D7994">
        <w:rPr>
          <w:rFonts w:ascii="Times New Roman" w:hAnsi="Times New Roman" w:cs="Times New Roman"/>
          <w:i/>
          <w:iCs/>
          <w:sz w:val="28"/>
          <w:szCs w:val="28"/>
        </w:rPr>
        <w:t>параллельного гибрида</w:t>
      </w:r>
      <w:r w:rsidRPr="006D7994">
        <w:rPr>
          <w:rFonts w:ascii="Times New Roman" w:hAnsi="Times New Roman" w:cs="Times New Roman"/>
          <w:sz w:val="28"/>
          <w:szCs w:val="28"/>
        </w:rPr>
        <w:t xml:space="preserve"> из Южной Кореи, используются пневматический конвертированный двигатель 4 и обратимая электрическая машина 5, валы которых соединены между собой клиноременной передачей 7 (рис. </w:t>
      </w:r>
      <w:r w:rsidR="003041D0">
        <w:rPr>
          <w:rFonts w:ascii="Times New Roman" w:hAnsi="Times New Roman" w:cs="Times New Roman"/>
          <w:sz w:val="28"/>
          <w:szCs w:val="28"/>
        </w:rPr>
        <w:t>7</w:t>
      </w:r>
      <w:r w:rsidRPr="006D7994">
        <w:rPr>
          <w:rFonts w:ascii="Times New Roman" w:hAnsi="Times New Roman" w:cs="Times New Roman"/>
          <w:sz w:val="28"/>
          <w:szCs w:val="28"/>
        </w:rPr>
        <w:t xml:space="preserve">.55, а). Система управления ГСУ иерархической структуры распределяет мощность между силовыми агрегатами в зависимости от условий движения автомобиля. На втором уровне иерархии, ЭБУ 8 </w:t>
      </w:r>
      <w:r w:rsidRPr="006D7994">
        <w:rPr>
          <w:rFonts w:ascii="Times New Roman" w:hAnsi="Times New Roman" w:cs="Times New Roman"/>
          <w:sz w:val="28"/>
          <w:szCs w:val="28"/>
        </w:rPr>
        <w:lastRenderedPageBreak/>
        <w:t>управляет электрической машиной 5 в статусах двигателя и генератора (рекуперация энергии торможения в заряд АКБ).</w:t>
      </w:r>
    </w:p>
    <w:p w:rsidR="00F2068E" w:rsidRPr="006D7994" w:rsidRDefault="00F2068E" w:rsidP="001F4238">
      <w:pPr>
        <w:spacing w:after="0" w:line="360" w:lineRule="auto"/>
        <w:jc w:val="both"/>
        <w:rPr>
          <w:rFonts w:ascii="Times New Roman" w:hAnsi="Times New Roman" w:cs="Times New Roman"/>
          <w:sz w:val="20"/>
          <w:szCs w:val="20"/>
        </w:rPr>
      </w:pPr>
    </w:p>
    <w:p w:rsidR="00F2068E" w:rsidRPr="006D7994" w:rsidRDefault="003041D0" w:rsidP="001F4238">
      <w:pPr>
        <w:spacing w:after="0" w:line="360" w:lineRule="auto"/>
        <w:jc w:val="center"/>
        <w:rPr>
          <w:rFonts w:ascii="Times New Roman" w:hAnsi="Times New Roman" w:cs="Times New Roman"/>
          <w:sz w:val="28"/>
          <w:szCs w:val="28"/>
          <w:lang w:eastAsia="en-US"/>
        </w:rPr>
      </w:pPr>
      <w:r>
        <w:pict>
          <v:group id="Полотно 15571" o:spid="_x0000_s2349" editas="canvas" style="width:443.95pt;height:174.4pt;mso-position-horizontal-relative:char;mso-position-vertical-relative:line" coordsize="56381,22148">
            <v:shape id="_x0000_s2350" type="#_x0000_t75" style="position:absolute;width:56381;height:22148;visibility:visible">
              <v:fill o:detectmouseclick="t"/>
              <v:path o:connecttype="none"/>
            </v:shape>
            <v:group id="Group 4" o:spid="_x0000_s2351" style="position:absolute;left:33102;top:895;width:23279;height:21253" coordorigin="7135,3065" coordsize="3666,3347">
              <v:shape id="Picture 5" o:spid="_x0000_s2352" type="#_x0000_t75" alt="http://www.metodolog.ru/01632/6.files/image009.jpg" style="position:absolute;left:7135;top:3065;width:3666;height:3323;visibility:visible">
                <v:imagedata r:id="rId148" o:title="" croptop="1822f" cropbottom="2545f" cropleft="8495f" cropright="3240f"/>
              </v:shape>
              <v:shape id="Text Box 6" o:spid="_x0000_s2353" type="#_x0000_t202" style="position:absolute;left:10214;top:6090;width:308;height:322;visibility:visible" stroked="f">
                <v:textbox style="mso-next-textbox:#Text Box 6" inset="0,0,0,0">
                  <w:txbxContent>
                    <w:p w:rsidR="003041D0" w:rsidRPr="00973A4A" w:rsidRDefault="003041D0" w:rsidP="00E57469">
                      <w:pPr>
                        <w:jc w:val="center"/>
                        <w:rPr>
                          <w:sz w:val="28"/>
                          <w:szCs w:val="28"/>
                          <w:lang w:val="uk-UA"/>
                        </w:rPr>
                      </w:pPr>
                      <w:r>
                        <w:rPr>
                          <w:sz w:val="28"/>
                          <w:szCs w:val="28"/>
                          <w:lang w:val="uk-UA"/>
                        </w:rPr>
                        <w:t>б</w:t>
                      </w:r>
                    </w:p>
                  </w:txbxContent>
                </v:textbox>
              </v:shape>
              <v:shape id="Text Box 7" o:spid="_x0000_s2354" type="#_x0000_t202" style="position:absolute;left:9541;top:3228;width:1260;height:313;visibility:visible" stroked="f" strokeweight=".5pt">
                <v:textbox style="mso-next-textbox:#Text Box 7" inset="0,0,0,0">
                  <w:txbxContent>
                    <w:p w:rsidR="003041D0" w:rsidRPr="00D326BF" w:rsidRDefault="003041D0" w:rsidP="00E57469">
                      <w:pPr>
                        <w:pStyle w:val="a4"/>
                        <w:spacing w:before="0" w:beforeAutospacing="0" w:after="200" w:afterAutospacing="0" w:line="276" w:lineRule="auto"/>
                        <w:rPr>
                          <w:lang w:val="uk-UA"/>
                        </w:rPr>
                      </w:pPr>
                      <w:r w:rsidRPr="00D326BF">
                        <w:rPr>
                          <w:lang w:val="uk-UA"/>
                        </w:rPr>
                        <w:t xml:space="preserve">    </w:t>
                      </w:r>
                      <w:r>
                        <w:rPr>
                          <w:lang w:val="uk-UA"/>
                        </w:rPr>
                        <w:t>4</w:t>
                      </w:r>
                    </w:p>
                  </w:txbxContent>
                </v:textbox>
              </v:shape>
              <v:shape id="Text Box 8" o:spid="_x0000_s2355" type="#_x0000_t202" style="position:absolute;left:7135;top:4741;width:393;height:470;visibility:visible" stroked="f" strokeweight=".5pt">
                <v:textbox style="mso-next-textbox:#Text Box 8" inset="0,0,0,0">
                  <w:txbxContent>
                    <w:p w:rsidR="003041D0" w:rsidRPr="00D326BF" w:rsidRDefault="003041D0" w:rsidP="00E57469">
                      <w:pPr>
                        <w:pStyle w:val="a4"/>
                        <w:spacing w:before="0" w:beforeAutospacing="0" w:after="200" w:afterAutospacing="0" w:line="276" w:lineRule="auto"/>
                        <w:jc w:val="right"/>
                        <w:rPr>
                          <w:lang w:val="uk-UA"/>
                        </w:rPr>
                      </w:pPr>
                      <w:r>
                        <w:rPr>
                          <w:lang w:val="uk-UA"/>
                        </w:rPr>
                        <w:t>5</w:t>
                      </w:r>
                    </w:p>
                  </w:txbxContent>
                </v:textbox>
              </v:shape>
              <v:shape id="Text Box 9" o:spid="_x0000_s2356" type="#_x0000_t202" style="position:absolute;left:9541;top:5854;width:705;height:470;visibility:visible" stroked="f" strokeweight=".5pt">
                <v:textbox inset="0,0,0,0">
                  <w:txbxContent>
                    <w:p w:rsidR="003041D0" w:rsidRPr="00527C1F" w:rsidRDefault="003041D0" w:rsidP="00E57469">
                      <w:pPr>
                        <w:pStyle w:val="a4"/>
                        <w:spacing w:before="0" w:beforeAutospacing="0" w:after="200" w:afterAutospacing="0" w:line="276" w:lineRule="auto"/>
                        <w:rPr>
                          <w:lang w:val="uk-UA"/>
                        </w:rPr>
                      </w:pPr>
                      <w:r w:rsidRPr="00527C1F">
                        <w:rPr>
                          <w:lang w:val="uk-UA"/>
                        </w:rPr>
                        <w:t>7</w:t>
                      </w:r>
                    </w:p>
                  </w:txbxContent>
                </v:textbox>
              </v:shape>
            </v:group>
            <v:group id="Group 10" o:spid="_x0000_s2357" style="position:absolute;width:30765;height:21882" coordorigin="1922,2924" coordsize="4845,3446">
              <v:shape id="AutoShape 11" o:spid="_x0000_s2358" type="#_x0000_t32" style="position:absolute;left:1922;top:4528;width:1;height:1;visibility:visible" o:connectortype="straight"/>
              <v:shape id="Picture 12" o:spid="_x0000_s2359" type="#_x0000_t75" alt="pg44pc03" style="position:absolute;left:2011;top:2924;width:4756;height:3415;visibility:visible">
                <v:imagedata r:id="rId149" o:title="" cropbottom="1327f" cropleft="1180f"/>
              </v:shape>
              <v:shape id="Text Box 13" o:spid="_x0000_s2360" type="#_x0000_t202" style="position:absolute;left:5136;top:6048;width:308;height:322;visibility:visible" stroked="f">
                <v:textbox style="mso-next-textbox:#Text Box 13" inset="0,0,0,0">
                  <w:txbxContent>
                    <w:p w:rsidR="003041D0" w:rsidRPr="00973A4A" w:rsidRDefault="003041D0" w:rsidP="00E57469">
                      <w:pPr>
                        <w:jc w:val="center"/>
                        <w:rPr>
                          <w:sz w:val="28"/>
                          <w:szCs w:val="28"/>
                          <w:lang w:val="uk-UA"/>
                        </w:rPr>
                      </w:pPr>
                      <w:r>
                        <w:rPr>
                          <w:sz w:val="28"/>
                          <w:szCs w:val="28"/>
                          <w:lang w:val="uk-UA"/>
                        </w:rPr>
                        <w:t>а</w:t>
                      </w:r>
                    </w:p>
                  </w:txbxContent>
                </v:textbox>
              </v:shape>
              <v:shape id="Text Box 14" o:spid="_x0000_s2361" type="#_x0000_t202" style="position:absolute;left:3789;top:4699;width:249;height:313;visibility:visible" stroked="f" strokeweight=".5pt">
                <v:textbox style="mso-next-textbox:#Text Box 14" inset="0,0,0,0">
                  <w:txbxContent>
                    <w:p w:rsidR="003041D0" w:rsidRPr="00D326BF" w:rsidRDefault="003041D0" w:rsidP="00E57469">
                      <w:pPr>
                        <w:pStyle w:val="a4"/>
                        <w:spacing w:before="0" w:beforeAutospacing="0" w:after="200" w:afterAutospacing="0" w:line="276" w:lineRule="auto"/>
                        <w:jc w:val="center"/>
                        <w:rPr>
                          <w:lang w:val="uk-UA"/>
                        </w:rPr>
                      </w:pPr>
                      <w:r>
                        <w:rPr>
                          <w:lang w:val="uk-UA"/>
                        </w:rPr>
                        <w:t>4</w:t>
                      </w:r>
                    </w:p>
                  </w:txbxContent>
                </v:textbox>
              </v:shape>
              <v:shape id="Text Box 15" o:spid="_x0000_s2362" type="#_x0000_t202" style="position:absolute;left:4812;top:5565;width:718;height:313;visibility:visible" stroked="f" strokeweight=".5pt">
                <v:textbox style="mso-next-textbox:#Text Box 15" inset="0,0,0,0">
                  <w:txbxContent>
                    <w:p w:rsidR="003041D0" w:rsidRPr="00D326BF" w:rsidRDefault="003041D0" w:rsidP="00E57469">
                      <w:pPr>
                        <w:pStyle w:val="a4"/>
                        <w:spacing w:before="0" w:beforeAutospacing="0" w:after="200" w:afterAutospacing="0" w:line="276" w:lineRule="auto"/>
                        <w:jc w:val="center"/>
                        <w:rPr>
                          <w:lang w:val="uk-UA"/>
                        </w:rPr>
                      </w:pPr>
                      <w:r>
                        <w:rPr>
                          <w:lang w:val="uk-UA"/>
                        </w:rPr>
                        <w:t>5</w:t>
                      </w:r>
                    </w:p>
                  </w:txbxContent>
                </v:textbox>
              </v:shape>
              <v:shape id="Text Box 16" o:spid="_x0000_s2363" type="#_x0000_t202" style="position:absolute;left:3993;top:5818;width:830;height:313;visibility:visible" stroked="f" strokeweight=".5pt">
                <v:textbox style="mso-next-textbox:#Text Box 16" inset="0,0,0,0">
                  <w:txbxContent>
                    <w:p w:rsidR="003041D0" w:rsidRPr="00527C1F" w:rsidRDefault="003041D0" w:rsidP="00E57469">
                      <w:pPr>
                        <w:pStyle w:val="a4"/>
                        <w:spacing w:before="0" w:beforeAutospacing="0" w:after="200" w:afterAutospacing="0" w:line="276" w:lineRule="auto"/>
                        <w:jc w:val="center"/>
                        <w:rPr>
                          <w:lang w:val="uk-UA"/>
                        </w:rPr>
                      </w:pPr>
                      <w:r>
                        <w:rPr>
                          <w:lang w:val="uk-UA"/>
                        </w:rPr>
                        <w:t>7</w:t>
                      </w:r>
                    </w:p>
                  </w:txbxContent>
                </v:textbox>
              </v:shape>
              <v:shape id="Text Box 17" o:spid="_x0000_s2364" type="#_x0000_t202" style="position:absolute;left:4115;top:3450;width:1156;height:313;visibility:visible" stroked="f" strokeweight=".5pt">
                <v:textbox style="mso-next-textbox:#Text Box 17" inset="0,0,0,0">
                  <w:txbxContent>
                    <w:p w:rsidR="003041D0" w:rsidRPr="00D326BF" w:rsidRDefault="003041D0" w:rsidP="00E57469">
                      <w:pPr>
                        <w:pStyle w:val="a4"/>
                        <w:spacing w:before="0" w:beforeAutospacing="0" w:after="200" w:afterAutospacing="0" w:line="276" w:lineRule="auto"/>
                        <w:jc w:val="center"/>
                        <w:rPr>
                          <w:lang w:val="uk-UA"/>
                        </w:rPr>
                      </w:pPr>
                      <w:r>
                        <w:rPr>
                          <w:lang w:val="uk-UA"/>
                        </w:rPr>
                        <w:t>1</w:t>
                      </w:r>
                    </w:p>
                  </w:txbxContent>
                </v:textbox>
              </v:shape>
              <v:shape id="Text Box 18" o:spid="_x0000_s2365" type="#_x0000_t202" style="position:absolute;left:3069;top:3572;width:464;height:280;visibility:visible" stroked="f" strokeweight=".5pt">
                <v:textbox style="mso-next-textbox:#Text Box 18" inset="0,0,0,0">
                  <w:txbxContent>
                    <w:p w:rsidR="003041D0" w:rsidRPr="00D326BF" w:rsidRDefault="003041D0" w:rsidP="00E57469">
                      <w:pPr>
                        <w:pStyle w:val="a4"/>
                        <w:spacing w:before="0" w:beforeAutospacing="0" w:after="200" w:afterAutospacing="0" w:line="276" w:lineRule="auto"/>
                        <w:jc w:val="center"/>
                        <w:rPr>
                          <w:lang w:val="uk-UA"/>
                        </w:rPr>
                      </w:pPr>
                      <w:r>
                        <w:rPr>
                          <w:lang w:val="uk-UA"/>
                        </w:rPr>
                        <w:t>2</w:t>
                      </w:r>
                    </w:p>
                  </w:txbxContent>
                </v:textbox>
              </v:shape>
              <v:shape id="Text Box 19" o:spid="_x0000_s2366" type="#_x0000_t202" style="position:absolute;left:2522;top:3812;width:399;height:313;visibility:visible" stroked="f" strokeweight=".5pt">
                <v:textbox style="mso-next-textbox:#Text Box 19" inset="0,0,0,0">
                  <w:txbxContent>
                    <w:p w:rsidR="003041D0" w:rsidRPr="00D326BF" w:rsidRDefault="003041D0" w:rsidP="00E57469">
                      <w:pPr>
                        <w:pStyle w:val="a4"/>
                        <w:spacing w:before="0" w:beforeAutospacing="0" w:after="200" w:afterAutospacing="0" w:line="276" w:lineRule="auto"/>
                        <w:jc w:val="center"/>
                        <w:rPr>
                          <w:lang w:val="uk-UA"/>
                        </w:rPr>
                      </w:pPr>
                      <w:r>
                        <w:rPr>
                          <w:lang w:val="uk-UA"/>
                        </w:rPr>
                        <w:t>3</w:t>
                      </w:r>
                    </w:p>
                  </w:txbxContent>
                </v:textbox>
              </v:shape>
              <v:shape id="Text Box 20" o:spid="_x0000_s2367" type="#_x0000_t202" style="position:absolute;left:6086;top:4594;width:391;height:313;visibility:visible" stroked="f" strokeweight=".5pt">
                <v:textbox style="mso-next-textbox:#Text Box 20" inset="0,0,0,0">
                  <w:txbxContent>
                    <w:p w:rsidR="003041D0" w:rsidRPr="00D326BF" w:rsidRDefault="003041D0" w:rsidP="00E57469">
                      <w:pPr>
                        <w:pStyle w:val="a4"/>
                        <w:spacing w:before="0" w:beforeAutospacing="0" w:after="200" w:afterAutospacing="0" w:line="276" w:lineRule="auto"/>
                        <w:jc w:val="center"/>
                        <w:rPr>
                          <w:lang w:val="uk-UA"/>
                        </w:rPr>
                      </w:pPr>
                      <w:r>
                        <w:rPr>
                          <w:lang w:val="uk-UA"/>
                        </w:rPr>
                        <w:t>6</w:t>
                      </w:r>
                    </w:p>
                  </w:txbxContent>
                </v:textbox>
              </v:shape>
              <v:shape id="Text Box 21" o:spid="_x0000_s2368" type="#_x0000_t202" style="position:absolute;left:4523;top:4236;width:709;height:313;visibility:visible" stroked="f" strokeweight=".5pt">
                <v:textbox style="mso-next-textbox:#Text Box 21" inset="0,0,0,0">
                  <w:txbxContent>
                    <w:p w:rsidR="003041D0" w:rsidRPr="005C2AFC" w:rsidRDefault="003041D0" w:rsidP="00E57469">
                      <w:pPr>
                        <w:pStyle w:val="a4"/>
                        <w:spacing w:before="0" w:beforeAutospacing="0" w:after="200" w:afterAutospacing="0" w:line="276" w:lineRule="auto"/>
                        <w:jc w:val="center"/>
                        <w:rPr>
                          <w:lang w:val="uk-UA"/>
                        </w:rPr>
                      </w:pPr>
                      <w:r w:rsidRPr="005C2AFC">
                        <w:rPr>
                          <w:lang w:val="uk-UA"/>
                        </w:rPr>
                        <w:t>8</w:t>
                      </w:r>
                    </w:p>
                  </w:txbxContent>
                </v:textbox>
              </v:shape>
            </v:group>
            <w10:anchorlock/>
          </v:group>
        </w:pict>
      </w:r>
    </w:p>
    <w:p w:rsidR="00F2068E" w:rsidRPr="006D7994" w:rsidRDefault="00F2068E" w:rsidP="001F4238">
      <w:pPr>
        <w:spacing w:after="0" w:line="360" w:lineRule="auto"/>
        <w:jc w:val="center"/>
        <w:rPr>
          <w:rFonts w:ascii="Times New Roman" w:hAnsi="Times New Roman" w:cs="Times New Roman"/>
          <w:sz w:val="16"/>
          <w:szCs w:val="16"/>
          <w:lang w:eastAsia="en-US"/>
        </w:rPr>
      </w:pPr>
    </w:p>
    <w:p w:rsidR="00F2068E" w:rsidRPr="005E1012" w:rsidRDefault="00F2068E" w:rsidP="005E1012">
      <w:pPr>
        <w:suppressAutoHyphens/>
        <w:spacing w:after="0"/>
        <w:jc w:val="center"/>
        <w:rPr>
          <w:rFonts w:ascii="Times New Roman" w:hAnsi="Times New Roman" w:cs="Times New Roman"/>
          <w:sz w:val="28"/>
          <w:szCs w:val="28"/>
          <w:lang w:eastAsia="en-US"/>
        </w:rPr>
      </w:pPr>
      <w:r w:rsidRPr="005E1012">
        <w:rPr>
          <w:rFonts w:ascii="Times New Roman" w:hAnsi="Times New Roman" w:cs="Times New Roman"/>
          <w:sz w:val="28"/>
          <w:szCs w:val="28"/>
          <w:lang w:eastAsia="en-US"/>
        </w:rPr>
        <w:t xml:space="preserve">Рис. </w:t>
      </w:r>
      <w:r w:rsidR="003041D0">
        <w:rPr>
          <w:rFonts w:ascii="Times New Roman" w:hAnsi="Times New Roman" w:cs="Times New Roman"/>
          <w:sz w:val="28"/>
          <w:szCs w:val="28"/>
        </w:rPr>
        <w:t>7</w:t>
      </w:r>
      <w:r w:rsidRPr="005E1012">
        <w:rPr>
          <w:rFonts w:ascii="Times New Roman" w:hAnsi="Times New Roman" w:cs="Times New Roman"/>
          <w:sz w:val="28"/>
          <w:szCs w:val="28"/>
        </w:rPr>
        <w:t>.55</w:t>
      </w:r>
      <w:r w:rsidRPr="005E1012">
        <w:rPr>
          <w:rFonts w:ascii="Times New Roman" w:hAnsi="Times New Roman" w:cs="Times New Roman"/>
          <w:sz w:val="28"/>
          <w:szCs w:val="28"/>
          <w:lang w:eastAsia="en-US"/>
        </w:rPr>
        <w:t>. Пневмоэлектрические силовые установки автомобилей PHEV:</w:t>
      </w:r>
    </w:p>
    <w:p w:rsidR="00F2068E" w:rsidRPr="005E1012" w:rsidRDefault="00F2068E" w:rsidP="005E1012">
      <w:pPr>
        <w:suppressAutoHyphens/>
        <w:spacing w:after="0"/>
        <w:jc w:val="center"/>
        <w:rPr>
          <w:rFonts w:ascii="Times New Roman" w:hAnsi="Times New Roman" w:cs="Times New Roman"/>
          <w:sz w:val="28"/>
          <w:szCs w:val="28"/>
        </w:rPr>
      </w:pPr>
      <w:r w:rsidRPr="005E1012">
        <w:rPr>
          <w:rFonts w:ascii="Times New Roman" w:hAnsi="Times New Roman" w:cs="Times New Roman"/>
          <w:sz w:val="28"/>
          <w:szCs w:val="28"/>
        </w:rPr>
        <w:t>а – фирмы Energine; б – машин CAT</w:t>
      </w:r>
    </w:p>
    <w:p w:rsidR="00F2068E" w:rsidRPr="006D7994" w:rsidRDefault="00F2068E" w:rsidP="001F4238">
      <w:pPr>
        <w:spacing w:after="0" w:line="360" w:lineRule="auto"/>
        <w:jc w:val="center"/>
        <w:rPr>
          <w:rFonts w:ascii="Times New Roman" w:hAnsi="Times New Roman" w:cs="Times New Roman"/>
          <w:sz w:val="28"/>
          <w:szCs w:val="28"/>
        </w:rPr>
      </w:pPr>
    </w:p>
    <w:p w:rsidR="00F2068E" w:rsidRPr="006D7994" w:rsidRDefault="00F2068E" w:rsidP="001F4238">
      <w:pPr>
        <w:spacing w:after="0" w:line="360" w:lineRule="auto"/>
        <w:ind w:firstLine="708"/>
        <w:jc w:val="both"/>
        <w:rPr>
          <w:rFonts w:ascii="Times New Roman" w:hAnsi="Times New Roman" w:cs="Times New Roman"/>
          <w:noProof/>
          <w:sz w:val="28"/>
          <w:szCs w:val="28"/>
        </w:rPr>
      </w:pPr>
      <w:bookmarkStart w:id="10" w:name="BM_D0_A3_D0_B2_D0_B5_D0_BB_D0_B8_D1_87_D"/>
      <w:bookmarkStart w:id="11" w:name="BM_D0_9D_D0_B5_D0_B4_D0_BE_D1_81_D1_82_D"/>
      <w:bookmarkStart w:id="12" w:name="BM_D0_A3_D1_82_D0_B8_D0_BB_D0_B8_D0_B7_D"/>
      <w:bookmarkStart w:id="13" w:name="BM_D0_93_D0_B8_D0_B1_D1_80_D0_B8_D0_B4_D"/>
      <w:bookmarkStart w:id="14" w:name="BM_D0_9F_D0_B5_D1_80_D1_81_D0_BF_D0_B5_D"/>
      <w:bookmarkEnd w:id="10"/>
      <w:bookmarkEnd w:id="11"/>
      <w:bookmarkEnd w:id="12"/>
      <w:bookmarkEnd w:id="13"/>
      <w:bookmarkEnd w:id="14"/>
      <w:r w:rsidRPr="006D7994">
        <w:rPr>
          <w:rFonts w:ascii="Times New Roman" w:hAnsi="Times New Roman" w:cs="Times New Roman"/>
          <w:sz w:val="28"/>
          <w:szCs w:val="28"/>
        </w:rPr>
        <w:t>При движении автомобиля с постоянной скоростью свыше 20 км/ч основным является электрический двигатель, а стартует, набирает скорость и преодолевает подъемы автомобиль на пневматической тяге. Г</w:t>
      </w:r>
      <w:r w:rsidRPr="006D7994">
        <w:rPr>
          <w:rFonts w:ascii="Times New Roman" w:hAnsi="Times New Roman" w:cs="Times New Roman"/>
          <w:noProof/>
          <w:sz w:val="28"/>
          <w:szCs w:val="28"/>
        </w:rPr>
        <w:t xml:space="preserve">ибрид </w:t>
      </w:r>
      <w:r w:rsidRPr="006D7994">
        <w:rPr>
          <w:rFonts w:ascii="Times New Roman" w:hAnsi="Times New Roman" w:cs="Times New Roman"/>
          <w:sz w:val="28"/>
          <w:szCs w:val="28"/>
        </w:rPr>
        <w:t>Energine, только</w:t>
      </w:r>
      <w:r w:rsidRPr="006D7994">
        <w:rPr>
          <w:rFonts w:ascii="Times New Roman" w:hAnsi="Times New Roman" w:cs="Times New Roman"/>
          <w:noProof/>
          <w:sz w:val="28"/>
          <w:szCs w:val="28"/>
        </w:rPr>
        <w:t xml:space="preserve"> на пневматической тяге разгоняется и поддерживает максимальную скорость 120 км/ч в течение часа. Масса автомобиля составляет 1260 кг, в том числе: алюминиевый корпус – 400 кг, оба двигателя – 60 кг, воздушный 100-литровый баллон – 40 кг. В машине применены Ni-MH тяговые батареи с рабочим напряжением 280 В.</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t>Силовой агрегат, построенный на базе четырехцилиндрового пневмодвигателя Негре, устанавливается компанией MDI на автомобили серии CAT [64]. Композиция ГСУ включает обратимый пневматический агрегат 4, интегрированную обратимую электрическую машину переменного тока 5 в составе трансмиссии 7 (рис. </w:t>
      </w:r>
      <w:r w:rsidR="003041D0">
        <w:rPr>
          <w:rFonts w:ascii="Times New Roman" w:hAnsi="Times New Roman" w:cs="Times New Roman"/>
          <w:sz w:val="28"/>
          <w:szCs w:val="28"/>
        </w:rPr>
        <w:t>7</w:t>
      </w:r>
      <w:r w:rsidRPr="006D7994">
        <w:rPr>
          <w:rFonts w:ascii="Times New Roman" w:hAnsi="Times New Roman" w:cs="Times New Roman"/>
          <w:sz w:val="28"/>
          <w:szCs w:val="28"/>
        </w:rPr>
        <w:t>.55, б). Система управления ГСУ, помимо описанных функций позволяет производить заправку баллонов не только от компрессорной станции, но и от бытовой электросети по средствам пневмоагрегата 4 в статусе компрессора, приводимого в действие электромашиной 5, в статусе мотора.</w:t>
      </w:r>
    </w:p>
    <w:p w:rsidR="00F2068E" w:rsidRPr="006D7994" w:rsidRDefault="00F2068E" w:rsidP="001F4238">
      <w:pPr>
        <w:spacing w:after="0" w:line="360" w:lineRule="auto"/>
        <w:ind w:firstLine="708"/>
        <w:jc w:val="both"/>
        <w:rPr>
          <w:rFonts w:ascii="Times New Roman" w:hAnsi="Times New Roman" w:cs="Times New Roman"/>
          <w:sz w:val="28"/>
          <w:szCs w:val="28"/>
        </w:rPr>
      </w:pPr>
      <w:r w:rsidRPr="006D7994">
        <w:rPr>
          <w:rFonts w:ascii="Times New Roman" w:hAnsi="Times New Roman" w:cs="Times New Roman"/>
          <w:sz w:val="28"/>
          <w:szCs w:val="28"/>
        </w:rPr>
        <w:lastRenderedPageBreak/>
        <w:t>В заключении, следует отметить, что варианты создания ГСУ не ограничены рассмотренными примерами. Технический прогресс предполагает применение альтернативных источников энергии и новых способов ее преобразования, позволяющих совершенствовать структуру силовой установки автомобиля, а также методов и способов управления эксплуатационными режимами транспортных средств.</w:t>
      </w:r>
    </w:p>
    <w:p w:rsidR="00F2068E" w:rsidRPr="00450B69" w:rsidRDefault="00F2068E" w:rsidP="001F4238">
      <w:pPr>
        <w:spacing w:line="360" w:lineRule="auto"/>
        <w:rPr>
          <w:rFonts w:ascii="Times New Roman" w:hAnsi="Times New Roman" w:cs="Times New Roman"/>
          <w:sz w:val="2"/>
          <w:szCs w:val="2"/>
        </w:rPr>
      </w:pPr>
      <w:r w:rsidRPr="006D7994">
        <w:rPr>
          <w:rFonts w:ascii="Times New Roman" w:hAnsi="Times New Roman" w:cs="Times New Roman"/>
          <w:sz w:val="24"/>
          <w:szCs w:val="24"/>
        </w:rPr>
        <w:br w:type="page"/>
      </w:r>
    </w:p>
    <w:p w:rsidR="00F2068E" w:rsidRPr="006D7994" w:rsidRDefault="00F2068E" w:rsidP="005E1012">
      <w:pPr>
        <w:pStyle w:val="1"/>
      </w:pPr>
      <w:bookmarkStart w:id="15" w:name="_Toc51970703"/>
      <w:r w:rsidRPr="006D7994">
        <w:t>ПРИНЯТЫЕ СОКРАЩЕНИЯ</w:t>
      </w:r>
      <w:bookmarkEnd w:id="15"/>
    </w:p>
    <w:p w:rsidR="00F2068E" w:rsidRDefault="00F2068E" w:rsidP="001F4238">
      <w:pPr>
        <w:spacing w:after="0" w:line="360" w:lineRule="auto"/>
        <w:rPr>
          <w:rFonts w:ascii="Times New Roman" w:hAnsi="Times New Roman" w:cs="Times New Roman"/>
          <w:sz w:val="28"/>
          <w:szCs w:val="28"/>
        </w:rPr>
      </w:pPr>
    </w:p>
    <w:p w:rsidR="00F2068E" w:rsidRPr="006D7994" w:rsidRDefault="00F2068E" w:rsidP="001F4238">
      <w:pPr>
        <w:spacing w:after="0" w:line="360" w:lineRule="auto"/>
        <w:rPr>
          <w:rFonts w:ascii="Times New Roman" w:hAnsi="Times New Roman" w:cs="Times New Roman"/>
          <w:sz w:val="28"/>
          <w:szCs w:val="28"/>
        </w:rPr>
      </w:pP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АДКР – асинхронный двигатель с короткозамкнутым ротором;</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АКБ – аккумуляторная батарея;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АКП – автоматическая коробка передач;</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АТС – автотранспортные средства;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АЦП – аналого-цифровой преобразователь;</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БВБ – блок высоковольтной батареи;</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БПН – блок преобразователей напряжения;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ВГД – воздушно-гибридный двигатель;</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ВКП – вариаторная коробка передач;</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ВИД – вентильный индукторный двигатель;</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ВЭД – вентильный электродвигатель;</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ГБО – газобаллонное оборудование;</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ГКП – гибридная коробка передач;</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ГМКП – гидромеханическая коробка передач;</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ГРМ – газораспределительный механизм;</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ГСУ – гибридная силовая установка;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ДВС – двигатель внутреннего сгорания;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ДЗ – дроссельная заслонка;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ДКПР – датчик углового положения ротора;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ДН – датчик нагрузки двигателя;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ДППА – датчик положения педали акселератора;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ДПКП – датчик положения рычага коробки передач;</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ДППТ – датчик положения педали тормоза;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ДПР – датчик положения ротора;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ДПТ – двигатель постоянного тока: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ДДВ – датчик давления воздуха;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lastRenderedPageBreak/>
        <w:t>ДДМ – датчик давления масла;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ДЧВ – датчик частоты вращения;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ДСА – датчик скорости автомобиля;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ИД – измерительный датчик;</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ИНС – искусственные нейронные сети;</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 xml:space="preserve">ИРД – индукторно-реактивный двигатель; </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ИУ – исполнительное устройство;</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КВ – коленчатый вал;</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КВН – контроллер цепей высокого напряжения;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КИП – контрольно-измерительные приборы;</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КЭМ – контроллер электрической машины;</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КПД – коэффициент полезного действия;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К(П)П – коробка (переключения) передач;</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КШМ – кривошипно-шатунный механизм;</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МД – модулятор давления;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МКП – механическая коробка передач;</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МР – механизм распределения;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МС – мехатронная система;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МП – микропроцессор;</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МПР – механизм привода;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НАБ – низковольтная аккумуляторная батарея;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ОГ – отработавшие газы;</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ОЖ – охлаждающая жидкость;</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ОЗУ – оперативное запоминающее устройство;</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ПАК – пневматический аккумулятор;</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ПИД – пропорционально-интегрально-дифференциальный регулятор;</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ПН – преобразователь напряжения;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ПНА – пневмоагрегат;</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ПНБ – пневматический баллон;</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ПНД – пневмодвигатель;</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lastRenderedPageBreak/>
        <w:t>ППЗУ – постоянно программируемое запоминающее устройство;</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РД – регулятор давления;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РК – раздаточная коробка;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РКП – роботизированная коробка передач;</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СД – синхронный двигатель;</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СДОВ – синхронный двигатель с обмоткой возбуждения;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СДПМВ – синхронный двигатель со встроенными постоянными магнитами;</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СДПМП – синхронный двигатель с поверхностной установкой магнитов;</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СРГ – система разгон-торможение;</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СРД-ПМ – синхронный реактивный двигатель с постоянными магнитами;</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ТАБ – тяговая аккумуляторная батарея;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ТВС – топливно-воздушная смесь;</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ТФ – топливная форсунка;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ТОБ – теплообменник;</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ФП – функциональный преобразователь;</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ХХ – холостой ход;</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ЦАП – цифро-аналоговый преобразователь;</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ЧИМ – частотно-импульсная модуляция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ШИМ – широтно-импульсная модуляция;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ЭБУ – электронный блок управления;</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ЭВМ – электронно-вычислительная машина;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ЭД – электродвигатель;</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ЭЛМ – электрическая машина;</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ЭП – электропривод;</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ЭПЗУ – электрически программируемое запоминающее устройство;</w:t>
      </w:r>
    </w:p>
    <w:p w:rsidR="00F2068E" w:rsidRPr="000E7829" w:rsidRDefault="00F2068E" w:rsidP="001F4238">
      <w:pPr>
        <w:spacing w:after="0" w:line="360" w:lineRule="auto"/>
        <w:ind w:firstLine="709"/>
        <w:rPr>
          <w:rFonts w:ascii="Times New Roman" w:hAnsi="Times New Roman" w:cs="Times New Roman"/>
          <w:sz w:val="28"/>
          <w:szCs w:val="28"/>
        </w:rPr>
      </w:pPr>
      <w:r w:rsidRPr="000E7829">
        <w:rPr>
          <w:rFonts w:ascii="Times New Roman" w:hAnsi="Times New Roman" w:cs="Times New Roman"/>
          <w:sz w:val="28"/>
          <w:szCs w:val="28"/>
        </w:rPr>
        <w:t>ЭСУ – электронная система управления.</w:t>
      </w:r>
    </w:p>
    <w:p w:rsidR="00F2068E" w:rsidRPr="00450B69" w:rsidRDefault="00F2068E">
      <w:pPr>
        <w:rPr>
          <w:rFonts w:ascii="Arial" w:hAnsi="Arial" w:cs="Arial"/>
          <w:b/>
          <w:bCs/>
          <w:sz w:val="2"/>
          <w:szCs w:val="2"/>
          <w:lang w:val="uk-UA"/>
        </w:rPr>
      </w:pPr>
      <w:r>
        <w:br w:type="page"/>
      </w:r>
    </w:p>
    <w:p w:rsidR="00F2068E" w:rsidRPr="006D7994" w:rsidRDefault="00F2068E" w:rsidP="005E1012">
      <w:pPr>
        <w:pStyle w:val="1"/>
      </w:pPr>
      <w:bookmarkStart w:id="16" w:name="_Toc51970704"/>
      <w:r w:rsidRPr="006D7994">
        <w:t>ИНОСТРАННЫЕ АББРЕВИАТУРЫ</w:t>
      </w:r>
      <w:bookmarkEnd w:id="16"/>
    </w:p>
    <w:p w:rsidR="00F2068E" w:rsidRDefault="00F2068E" w:rsidP="001F4238">
      <w:pPr>
        <w:tabs>
          <w:tab w:val="left" w:pos="5687"/>
        </w:tabs>
        <w:spacing w:after="0" w:line="360" w:lineRule="auto"/>
        <w:rPr>
          <w:rFonts w:ascii="Times New Roman" w:hAnsi="Times New Roman" w:cs="Times New Roman"/>
          <w:sz w:val="28"/>
          <w:szCs w:val="28"/>
        </w:rPr>
      </w:pPr>
    </w:p>
    <w:p w:rsidR="00F2068E" w:rsidRPr="006D7994" w:rsidRDefault="00F2068E" w:rsidP="001F4238">
      <w:pPr>
        <w:tabs>
          <w:tab w:val="left" w:pos="5687"/>
        </w:tabs>
        <w:spacing w:after="0" w:line="360" w:lineRule="auto"/>
        <w:rPr>
          <w:rFonts w:ascii="Times New Roman" w:hAnsi="Times New Roman" w:cs="Times New Roman"/>
          <w:sz w:val="28"/>
          <w:szCs w:val="28"/>
        </w:rPr>
      </w:pP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AB (Acceleration-Braking) – разгон торможение (система);</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ABS (Antilock Brake System) – анти-блокировочная система тормозов;</w:t>
      </w:r>
    </w:p>
    <w:p w:rsidR="00F2068E" w:rsidRPr="000E7829" w:rsidRDefault="00F2068E" w:rsidP="001F4238">
      <w:pPr>
        <w:spacing w:after="0" w:line="360" w:lineRule="auto"/>
        <w:ind w:firstLine="709"/>
        <w:jc w:val="both"/>
        <w:rPr>
          <w:rFonts w:ascii="Times New Roman" w:hAnsi="Times New Roman" w:cs="Times New Roman"/>
          <w:sz w:val="28"/>
          <w:szCs w:val="28"/>
          <w:lang w:val="en-US"/>
        </w:rPr>
      </w:pPr>
      <w:r w:rsidRPr="000E7829">
        <w:rPr>
          <w:rFonts w:ascii="Times New Roman" w:hAnsi="Times New Roman" w:cs="Times New Roman"/>
          <w:sz w:val="28"/>
          <w:szCs w:val="28"/>
          <w:lang w:val="en-US"/>
        </w:rPr>
        <w:t xml:space="preserve">AC (Alternatively Current) – </w:t>
      </w:r>
      <w:r w:rsidRPr="000E7829">
        <w:rPr>
          <w:rFonts w:ascii="Times New Roman" w:hAnsi="Times New Roman" w:cs="Times New Roman"/>
          <w:sz w:val="28"/>
          <w:szCs w:val="28"/>
        </w:rPr>
        <w:t>переменный</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ток</w:t>
      </w:r>
      <w:r w:rsidRPr="000E7829">
        <w:rPr>
          <w:rFonts w:ascii="Times New Roman" w:hAnsi="Times New Roman" w:cs="Times New Roman"/>
          <w:sz w:val="28"/>
          <w:szCs w:val="28"/>
          <w:lang w:val="en-US"/>
        </w:rPr>
        <w:t>;</w:t>
      </w:r>
    </w:p>
    <w:p w:rsidR="00F2068E" w:rsidRPr="000E7829" w:rsidRDefault="00F2068E" w:rsidP="001F4238">
      <w:pPr>
        <w:spacing w:after="0" w:line="360" w:lineRule="auto"/>
        <w:ind w:firstLine="709"/>
        <w:jc w:val="both"/>
        <w:rPr>
          <w:rFonts w:ascii="Times New Roman" w:hAnsi="Times New Roman" w:cs="Times New Roman"/>
          <w:sz w:val="28"/>
          <w:szCs w:val="28"/>
          <w:lang w:val="en-US"/>
        </w:rPr>
      </w:pPr>
      <w:r w:rsidRPr="000E7829">
        <w:rPr>
          <w:rFonts w:ascii="Times New Roman" w:hAnsi="Times New Roman" w:cs="Times New Roman"/>
          <w:sz w:val="28"/>
          <w:szCs w:val="28"/>
          <w:lang w:val="en-US"/>
        </w:rPr>
        <w:t xml:space="preserve">ACD (Active Central Differential) – </w:t>
      </w:r>
      <w:r w:rsidRPr="000E7829">
        <w:rPr>
          <w:rFonts w:ascii="Times New Roman" w:hAnsi="Times New Roman" w:cs="Times New Roman"/>
          <w:sz w:val="28"/>
          <w:szCs w:val="28"/>
        </w:rPr>
        <w:t>активный</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центральный</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дифференциал</w:t>
      </w:r>
      <w:r w:rsidRPr="000E7829">
        <w:rPr>
          <w:rFonts w:ascii="Times New Roman" w:hAnsi="Times New Roman" w:cs="Times New Roman"/>
          <w:sz w:val="28"/>
          <w:szCs w:val="28"/>
          <w:lang w:val="en-US"/>
        </w:rPr>
        <w:t>;</w:t>
      </w:r>
    </w:p>
    <w:p w:rsidR="00F2068E" w:rsidRPr="000E7829" w:rsidRDefault="00F2068E" w:rsidP="001F4238">
      <w:pPr>
        <w:spacing w:after="0" w:line="360" w:lineRule="auto"/>
        <w:ind w:firstLine="709"/>
        <w:jc w:val="both"/>
        <w:rPr>
          <w:rFonts w:ascii="Times New Roman" w:hAnsi="Times New Roman" w:cs="Times New Roman"/>
          <w:spacing w:val="-2"/>
          <w:sz w:val="28"/>
          <w:szCs w:val="28"/>
          <w:lang w:val="en-US"/>
        </w:rPr>
      </w:pPr>
      <w:r w:rsidRPr="000E7829">
        <w:rPr>
          <w:rFonts w:ascii="Times New Roman" w:hAnsi="Times New Roman" w:cs="Times New Roman"/>
          <w:sz w:val="28"/>
          <w:szCs w:val="28"/>
          <w:lang w:val="en-US"/>
        </w:rPr>
        <w:t xml:space="preserve">ADD (Automatic Differential Disconnect) </w:t>
      </w:r>
      <w:r w:rsidRPr="000E7829">
        <w:rPr>
          <w:rFonts w:ascii="Times New Roman" w:hAnsi="Times New Roman" w:cs="Times New Roman"/>
          <w:spacing w:val="-2"/>
          <w:sz w:val="28"/>
          <w:szCs w:val="28"/>
          <w:lang w:val="en-US"/>
        </w:rPr>
        <w:t xml:space="preserve">– </w:t>
      </w:r>
      <w:r w:rsidRPr="000E7829">
        <w:rPr>
          <w:rFonts w:ascii="Times New Roman" w:hAnsi="Times New Roman" w:cs="Times New Roman"/>
          <w:spacing w:val="-2"/>
          <w:sz w:val="28"/>
          <w:szCs w:val="28"/>
        </w:rPr>
        <w:t>автоматическое</w:t>
      </w:r>
      <w:r w:rsidRPr="000E7829">
        <w:rPr>
          <w:rFonts w:ascii="Times New Roman" w:hAnsi="Times New Roman" w:cs="Times New Roman"/>
          <w:spacing w:val="-2"/>
          <w:sz w:val="28"/>
          <w:szCs w:val="28"/>
          <w:lang w:val="en-US"/>
        </w:rPr>
        <w:t xml:space="preserve"> </w:t>
      </w:r>
      <w:r w:rsidRPr="000E7829">
        <w:rPr>
          <w:rFonts w:ascii="Times New Roman" w:hAnsi="Times New Roman" w:cs="Times New Roman"/>
          <w:spacing w:val="-2"/>
          <w:sz w:val="28"/>
          <w:szCs w:val="28"/>
        </w:rPr>
        <w:t>отключение</w:t>
      </w:r>
      <w:r w:rsidRPr="000E7829">
        <w:rPr>
          <w:rFonts w:ascii="Times New Roman" w:hAnsi="Times New Roman" w:cs="Times New Roman"/>
          <w:spacing w:val="-2"/>
          <w:sz w:val="28"/>
          <w:szCs w:val="28"/>
          <w:lang w:val="en-US"/>
        </w:rPr>
        <w:t xml:space="preserve"> </w:t>
      </w:r>
      <w:r w:rsidRPr="000E7829">
        <w:rPr>
          <w:rFonts w:ascii="Times New Roman" w:hAnsi="Times New Roman" w:cs="Times New Roman"/>
          <w:spacing w:val="-2"/>
          <w:sz w:val="28"/>
          <w:szCs w:val="28"/>
        </w:rPr>
        <w:t>дифференциала</w:t>
      </w:r>
      <w:r w:rsidRPr="000E7829">
        <w:rPr>
          <w:rFonts w:ascii="Times New Roman" w:hAnsi="Times New Roman" w:cs="Times New Roman"/>
          <w:spacing w:val="-2"/>
          <w:sz w:val="28"/>
          <w:szCs w:val="28"/>
          <w:lang w:val="en-US"/>
        </w:rPr>
        <w:t>;</w:t>
      </w:r>
    </w:p>
    <w:p w:rsidR="00F2068E" w:rsidRPr="000E7829" w:rsidRDefault="00F2068E" w:rsidP="001F4238">
      <w:pPr>
        <w:spacing w:after="0" w:line="360" w:lineRule="auto"/>
        <w:ind w:firstLine="709"/>
        <w:jc w:val="both"/>
        <w:rPr>
          <w:rFonts w:ascii="Times New Roman" w:hAnsi="Times New Roman" w:cs="Times New Roman"/>
          <w:sz w:val="28"/>
          <w:szCs w:val="28"/>
          <w:lang w:val="en-US"/>
        </w:rPr>
      </w:pPr>
      <w:r w:rsidRPr="000E7829">
        <w:rPr>
          <w:rFonts w:ascii="Times New Roman" w:hAnsi="Times New Roman" w:cs="Times New Roman"/>
          <w:sz w:val="28"/>
          <w:szCs w:val="28"/>
          <w:lang w:val="en-US"/>
        </w:rPr>
        <w:t xml:space="preserve">AFD (Active Front Differential) – </w:t>
      </w:r>
      <w:r w:rsidRPr="000E7829">
        <w:rPr>
          <w:rFonts w:ascii="Times New Roman" w:hAnsi="Times New Roman" w:cs="Times New Roman"/>
          <w:sz w:val="28"/>
          <w:szCs w:val="28"/>
        </w:rPr>
        <w:t>активный</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передний</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дифференциал</w:t>
      </w:r>
      <w:r w:rsidRPr="000E7829">
        <w:rPr>
          <w:rFonts w:ascii="Times New Roman" w:hAnsi="Times New Roman" w:cs="Times New Roman"/>
          <w:sz w:val="28"/>
          <w:szCs w:val="28"/>
          <w:lang w:val="en-US"/>
        </w:rPr>
        <w:t>;</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lang w:val="en-US"/>
        </w:rPr>
      </w:pPr>
      <w:r w:rsidRPr="000E7829">
        <w:rPr>
          <w:rFonts w:ascii="Times New Roman" w:hAnsi="Times New Roman" w:cs="Times New Roman"/>
          <w:sz w:val="28"/>
          <w:szCs w:val="28"/>
          <w:lang w:val="en-US"/>
        </w:rPr>
        <w:t xml:space="preserve">ARB (Anthony Ronald Brown) </w:t>
      </w:r>
      <w:r w:rsidRPr="000E7829">
        <w:rPr>
          <w:rFonts w:ascii="Times New Roman" w:hAnsi="Times New Roman" w:cs="Times New Roman"/>
          <w:sz w:val="28"/>
          <w:szCs w:val="28"/>
        </w:rPr>
        <w:t>бренд</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торговой</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компании</w:t>
      </w:r>
      <w:r w:rsidRPr="000E7829">
        <w:rPr>
          <w:rFonts w:ascii="Times New Roman" w:hAnsi="Times New Roman" w:cs="Times New Roman"/>
          <w:sz w:val="28"/>
          <w:szCs w:val="28"/>
          <w:lang w:val="en-US"/>
        </w:rPr>
        <w:t>;</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ASC (Automatic Stability Control) – автоматическое управление стабильностью;</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AHE (Air Hybrid Engine) – воздушно-гибридный двигатель;</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ATC (Active Torque Control) – активный контроль крутящего момента;</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ATTESA (Advanced Total Traction Engineering System for All-Terrain) – усовершенствованная общая система тяги для вездехода (система полного привода Nissan AWD;</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AWC (All Wheel Control) – полный привод с управлением (Mitsubishi);</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AWD (All-Wheel Drive) – подключаемый полный привод;</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AYC (Active Yaw Control) – активный задний дифференциал;</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BLDC (Brush Less Direct Current) – вентильный двигатель постоянного тока;</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BSD (Berkeley Software Distribution) – программное обеспечение Беркли;</w:t>
      </w:r>
    </w:p>
    <w:p w:rsidR="00F2068E" w:rsidRPr="000E7829" w:rsidRDefault="00F2068E" w:rsidP="001F4238">
      <w:pPr>
        <w:spacing w:after="0" w:line="360" w:lineRule="auto"/>
        <w:ind w:firstLine="709"/>
        <w:jc w:val="both"/>
        <w:rPr>
          <w:rFonts w:ascii="Times New Roman" w:hAnsi="Times New Roman" w:cs="Times New Roman"/>
          <w:sz w:val="28"/>
          <w:szCs w:val="28"/>
          <w:lang w:val="en-US"/>
        </w:rPr>
      </w:pPr>
      <w:r w:rsidRPr="000E7829">
        <w:rPr>
          <w:rFonts w:ascii="Times New Roman" w:hAnsi="Times New Roman" w:cs="Times New Roman"/>
          <w:sz w:val="28"/>
          <w:szCs w:val="28"/>
          <w:lang w:val="en-US"/>
        </w:rPr>
        <w:t xml:space="preserve">CAN (Controller Area Network) – </w:t>
      </w:r>
      <w:r w:rsidRPr="000E7829">
        <w:rPr>
          <w:rFonts w:ascii="Times New Roman" w:hAnsi="Times New Roman" w:cs="Times New Roman"/>
          <w:sz w:val="28"/>
          <w:szCs w:val="28"/>
        </w:rPr>
        <w:t>последовательный</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интерфейс</w:t>
      </w:r>
      <w:r w:rsidRPr="000E7829">
        <w:rPr>
          <w:rFonts w:ascii="Times New Roman" w:hAnsi="Times New Roman" w:cs="Times New Roman"/>
          <w:sz w:val="28"/>
          <w:szCs w:val="28"/>
          <w:lang w:val="en-US"/>
        </w:rPr>
        <w:t>;</w:t>
      </w:r>
    </w:p>
    <w:p w:rsidR="00F2068E" w:rsidRPr="000E7829" w:rsidRDefault="00F2068E" w:rsidP="001F4238">
      <w:pPr>
        <w:spacing w:after="0" w:line="360" w:lineRule="auto"/>
        <w:ind w:firstLine="709"/>
        <w:jc w:val="both"/>
        <w:rPr>
          <w:rFonts w:ascii="Times New Roman" w:hAnsi="Times New Roman" w:cs="Times New Roman"/>
          <w:sz w:val="28"/>
          <w:szCs w:val="28"/>
          <w:lang w:val="en-US"/>
        </w:rPr>
      </w:pPr>
      <w:r w:rsidRPr="000E7829">
        <w:rPr>
          <w:rFonts w:ascii="Times New Roman" w:hAnsi="Times New Roman" w:cs="Times New Roman"/>
          <w:sz w:val="28"/>
          <w:szCs w:val="28"/>
          <w:lang w:val="en-US"/>
        </w:rPr>
        <w:t xml:space="preserve">CAT (Compressed Air Technology) – </w:t>
      </w:r>
      <w:r w:rsidRPr="000E7829">
        <w:rPr>
          <w:rFonts w:ascii="Times New Roman" w:hAnsi="Times New Roman" w:cs="Times New Roman"/>
          <w:sz w:val="28"/>
          <w:szCs w:val="28"/>
        </w:rPr>
        <w:t>технология</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сжатого</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воздуха</w:t>
      </w:r>
      <w:r w:rsidRPr="000E7829">
        <w:rPr>
          <w:rFonts w:ascii="Times New Roman" w:hAnsi="Times New Roman" w:cs="Times New Roman"/>
          <w:sz w:val="28"/>
          <w:szCs w:val="28"/>
          <w:lang w:val="en-US"/>
        </w:rPr>
        <w:t>;</w:t>
      </w:r>
    </w:p>
    <w:p w:rsidR="00F2068E" w:rsidRPr="000E7829" w:rsidRDefault="00F2068E" w:rsidP="001F4238">
      <w:pPr>
        <w:spacing w:after="0" w:line="360" w:lineRule="auto"/>
        <w:ind w:firstLine="709"/>
        <w:jc w:val="both"/>
        <w:rPr>
          <w:rFonts w:ascii="Times New Roman" w:hAnsi="Times New Roman" w:cs="Times New Roman"/>
          <w:sz w:val="28"/>
          <w:szCs w:val="28"/>
          <w:lang w:val="en-US"/>
        </w:rPr>
      </w:pPr>
      <w:r w:rsidRPr="000E7829">
        <w:rPr>
          <w:rFonts w:ascii="Times New Roman" w:hAnsi="Times New Roman" w:cs="Times New Roman"/>
          <w:sz w:val="28"/>
          <w:szCs w:val="28"/>
          <w:lang w:val="en-US"/>
        </w:rPr>
        <w:t xml:space="preserve">DC (Direct Current) – </w:t>
      </w:r>
      <w:r w:rsidRPr="000E7829">
        <w:rPr>
          <w:rFonts w:ascii="Times New Roman" w:hAnsi="Times New Roman" w:cs="Times New Roman"/>
          <w:sz w:val="28"/>
          <w:szCs w:val="28"/>
        </w:rPr>
        <w:t>постоянный</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ток</w:t>
      </w:r>
      <w:r w:rsidRPr="000E7829">
        <w:rPr>
          <w:rFonts w:ascii="Times New Roman" w:hAnsi="Times New Roman" w:cs="Times New Roman"/>
          <w:sz w:val="28"/>
          <w:szCs w:val="28"/>
          <w:lang w:val="en-US"/>
        </w:rPr>
        <w:t>;</w:t>
      </w:r>
    </w:p>
    <w:p w:rsidR="00F2068E" w:rsidRPr="000E7829" w:rsidRDefault="00F2068E" w:rsidP="001F4238">
      <w:pPr>
        <w:spacing w:after="0" w:line="360" w:lineRule="auto"/>
        <w:ind w:firstLine="709"/>
        <w:jc w:val="both"/>
        <w:rPr>
          <w:rFonts w:ascii="Times New Roman" w:hAnsi="Times New Roman" w:cs="Times New Roman"/>
          <w:spacing w:val="-2"/>
          <w:sz w:val="28"/>
          <w:szCs w:val="28"/>
          <w:lang w:val="en-US"/>
        </w:rPr>
      </w:pPr>
      <w:r w:rsidRPr="000E7829">
        <w:rPr>
          <w:rFonts w:ascii="Times New Roman" w:hAnsi="Times New Roman" w:cs="Times New Roman"/>
          <w:sz w:val="28"/>
          <w:szCs w:val="28"/>
          <w:lang w:val="en-US"/>
        </w:rPr>
        <w:t xml:space="preserve">DCCD </w:t>
      </w:r>
      <w:r w:rsidRPr="000E7829">
        <w:rPr>
          <w:rFonts w:ascii="Times New Roman" w:hAnsi="Times New Roman" w:cs="Times New Roman"/>
          <w:spacing w:val="-2"/>
          <w:sz w:val="28"/>
          <w:szCs w:val="28"/>
          <w:lang w:val="en-US"/>
        </w:rPr>
        <w:t xml:space="preserve">(Driver Controlled Center Differential) – </w:t>
      </w:r>
      <w:r w:rsidRPr="000E7829">
        <w:rPr>
          <w:rFonts w:ascii="Times New Roman" w:hAnsi="Times New Roman" w:cs="Times New Roman"/>
          <w:spacing w:val="-2"/>
          <w:sz w:val="28"/>
          <w:szCs w:val="28"/>
        </w:rPr>
        <w:t>управляемый</w:t>
      </w:r>
      <w:r w:rsidRPr="000E7829">
        <w:rPr>
          <w:rFonts w:ascii="Times New Roman" w:hAnsi="Times New Roman" w:cs="Times New Roman"/>
          <w:spacing w:val="-2"/>
          <w:sz w:val="28"/>
          <w:szCs w:val="28"/>
          <w:lang w:val="en-US"/>
        </w:rPr>
        <w:t xml:space="preserve"> </w:t>
      </w:r>
      <w:r w:rsidRPr="000E7829">
        <w:rPr>
          <w:rFonts w:ascii="Times New Roman" w:hAnsi="Times New Roman" w:cs="Times New Roman"/>
          <w:spacing w:val="-2"/>
          <w:sz w:val="28"/>
          <w:szCs w:val="28"/>
        </w:rPr>
        <w:t>центральный</w:t>
      </w:r>
      <w:r w:rsidRPr="000E7829">
        <w:rPr>
          <w:rFonts w:ascii="Times New Roman" w:hAnsi="Times New Roman" w:cs="Times New Roman"/>
          <w:spacing w:val="-2"/>
          <w:sz w:val="28"/>
          <w:szCs w:val="28"/>
          <w:lang w:val="en-US"/>
        </w:rPr>
        <w:t xml:space="preserve"> </w:t>
      </w:r>
      <w:r w:rsidRPr="000E7829">
        <w:rPr>
          <w:rFonts w:ascii="Times New Roman" w:hAnsi="Times New Roman" w:cs="Times New Roman"/>
          <w:spacing w:val="-2"/>
          <w:sz w:val="28"/>
          <w:szCs w:val="28"/>
        </w:rPr>
        <w:t>дифференциал</w:t>
      </w:r>
      <w:r w:rsidRPr="000E7829">
        <w:rPr>
          <w:rFonts w:ascii="Times New Roman" w:hAnsi="Times New Roman" w:cs="Times New Roman"/>
          <w:spacing w:val="-2"/>
          <w:sz w:val="28"/>
          <w:szCs w:val="28"/>
          <w:lang w:val="en-US"/>
        </w:rPr>
        <w:t>;</w:t>
      </w:r>
    </w:p>
    <w:p w:rsidR="00F2068E" w:rsidRPr="000E7829" w:rsidRDefault="00F2068E" w:rsidP="001F4238">
      <w:pPr>
        <w:spacing w:after="0" w:line="360" w:lineRule="auto"/>
        <w:ind w:firstLine="709"/>
        <w:jc w:val="both"/>
        <w:rPr>
          <w:rFonts w:ascii="Times New Roman" w:hAnsi="Times New Roman" w:cs="Times New Roman"/>
          <w:spacing w:val="-2"/>
          <w:sz w:val="28"/>
          <w:szCs w:val="28"/>
        </w:rPr>
      </w:pPr>
      <w:r w:rsidRPr="000E7829">
        <w:rPr>
          <w:rFonts w:ascii="Times New Roman" w:hAnsi="Times New Roman" w:cs="Times New Roman"/>
          <w:sz w:val="28"/>
          <w:szCs w:val="28"/>
        </w:rPr>
        <w:lastRenderedPageBreak/>
        <w:t xml:space="preserve">DDE (Digital Dyzel Electronic) – </w:t>
      </w:r>
      <w:r w:rsidRPr="000E7829">
        <w:rPr>
          <w:rFonts w:ascii="Times New Roman" w:hAnsi="Times New Roman" w:cs="Times New Roman"/>
          <w:spacing w:val="-2"/>
          <w:sz w:val="28"/>
          <w:szCs w:val="28"/>
        </w:rPr>
        <w:t>цифровая система управления бензиновым двигателем;</w:t>
      </w:r>
    </w:p>
    <w:p w:rsidR="00F2068E" w:rsidRPr="000E7829" w:rsidRDefault="00F2068E" w:rsidP="001F4238">
      <w:pPr>
        <w:spacing w:after="0" w:line="360" w:lineRule="auto"/>
        <w:ind w:firstLine="709"/>
        <w:jc w:val="both"/>
        <w:rPr>
          <w:rFonts w:ascii="Times New Roman" w:hAnsi="Times New Roman" w:cs="Times New Roman"/>
          <w:spacing w:val="-2"/>
          <w:sz w:val="28"/>
          <w:szCs w:val="28"/>
        </w:rPr>
      </w:pPr>
      <w:r w:rsidRPr="000E7829">
        <w:rPr>
          <w:rFonts w:ascii="Times New Roman" w:hAnsi="Times New Roman" w:cs="Times New Roman"/>
          <w:sz w:val="28"/>
          <w:szCs w:val="28"/>
        </w:rPr>
        <w:t xml:space="preserve">DME (Digital Motor Electronic) – </w:t>
      </w:r>
      <w:r w:rsidRPr="000E7829">
        <w:rPr>
          <w:rFonts w:ascii="Times New Roman" w:hAnsi="Times New Roman" w:cs="Times New Roman"/>
          <w:spacing w:val="-2"/>
          <w:sz w:val="28"/>
          <w:szCs w:val="28"/>
        </w:rPr>
        <w:t>цифровая система управления бензино-вым двигателем;</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DPC (Dynamic Performance Control) – динамический контроль производительности (активный задний дифференциал);</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DPS (Dual Pump System) – система с двумя насосами;</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DSG (Direct Shift Gearbox) –коробка передач прямого включения;</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DTC (Dynamic Torque Control) – динамический контроль крутящего момента;</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DTV (Dynamic Torque Vectoring) – динамическая векторизация крутящего момента;</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EBS (Electronic Braking</w:t>
      </w:r>
      <w:r w:rsidRPr="000E7829">
        <w:rPr>
          <w:rFonts w:ascii="Times New Roman" w:hAnsi="Times New Roman" w:cs="Times New Roman"/>
          <w:color w:val="FF0000"/>
          <w:sz w:val="28"/>
          <w:szCs w:val="28"/>
        </w:rPr>
        <w:t xml:space="preserve"> </w:t>
      </w:r>
      <w:r w:rsidRPr="000E7829">
        <w:rPr>
          <w:rFonts w:ascii="Times New Roman" w:hAnsi="Times New Roman" w:cs="Times New Roman"/>
          <w:sz w:val="28"/>
          <w:szCs w:val="28"/>
        </w:rPr>
        <w:t>System) – электронная система торможения;</w:t>
      </w:r>
    </w:p>
    <w:p w:rsidR="00F2068E" w:rsidRPr="000E7829" w:rsidRDefault="00F2068E" w:rsidP="001F4238">
      <w:pPr>
        <w:spacing w:after="0" w:line="360" w:lineRule="auto"/>
        <w:ind w:firstLine="709"/>
        <w:jc w:val="both"/>
        <w:rPr>
          <w:rFonts w:ascii="Times New Roman" w:hAnsi="Times New Roman" w:cs="Times New Roman"/>
          <w:spacing w:val="3"/>
          <w:sz w:val="28"/>
          <w:szCs w:val="28"/>
          <w:lang w:eastAsia="en-US"/>
        </w:rPr>
      </w:pPr>
      <w:r w:rsidRPr="000E7829">
        <w:rPr>
          <w:rFonts w:ascii="Times New Roman" w:hAnsi="Times New Roman" w:cs="Times New Roman"/>
          <w:spacing w:val="3"/>
          <w:sz w:val="28"/>
          <w:szCs w:val="28"/>
          <w:lang w:eastAsia="en-US"/>
        </w:rPr>
        <w:t>ECH (Externally Charged Hybrid) – гибрид заряжаемый извне (пневмо);</w:t>
      </w:r>
    </w:p>
    <w:p w:rsidR="00F2068E" w:rsidRPr="000E7829" w:rsidRDefault="00F2068E" w:rsidP="001F4238">
      <w:pPr>
        <w:spacing w:after="0" w:line="360" w:lineRule="auto"/>
        <w:ind w:firstLine="709"/>
        <w:jc w:val="both"/>
        <w:rPr>
          <w:rFonts w:ascii="Times New Roman" w:hAnsi="Times New Roman" w:cs="Times New Roman"/>
          <w:spacing w:val="3"/>
          <w:sz w:val="28"/>
          <w:szCs w:val="28"/>
          <w:lang w:eastAsia="en-US"/>
        </w:rPr>
      </w:pPr>
      <w:r w:rsidRPr="000E7829">
        <w:rPr>
          <w:rFonts w:ascii="Times New Roman" w:hAnsi="Times New Roman" w:cs="Times New Roman"/>
          <w:spacing w:val="3"/>
          <w:sz w:val="28"/>
          <w:szCs w:val="28"/>
          <w:lang w:eastAsia="en-US"/>
        </w:rPr>
        <w:t>ECS (Electronic Clutch System) – электронная система сцепления;</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noProof/>
          <w:sz w:val="28"/>
          <w:szCs w:val="28"/>
          <w:lang w:val="en-US"/>
        </w:rPr>
      </w:pPr>
      <w:r w:rsidRPr="000E7829">
        <w:rPr>
          <w:rFonts w:ascii="Times New Roman" w:hAnsi="Times New Roman" w:cs="Times New Roman"/>
          <w:noProof/>
          <w:sz w:val="28"/>
          <w:szCs w:val="28"/>
          <w:lang w:val="en-US"/>
        </w:rPr>
        <w:t xml:space="preserve">ECTED (Electronically Controlled Traction Enhancing Differentials) – </w:t>
      </w:r>
      <w:r w:rsidRPr="000E7829">
        <w:rPr>
          <w:rFonts w:ascii="Times New Roman" w:hAnsi="Times New Roman" w:cs="Times New Roman"/>
          <w:noProof/>
          <w:sz w:val="28"/>
          <w:szCs w:val="28"/>
        </w:rPr>
        <w:t>дифференциал</w:t>
      </w:r>
      <w:r w:rsidRPr="000E7829">
        <w:rPr>
          <w:rFonts w:ascii="Times New Roman" w:hAnsi="Times New Roman" w:cs="Times New Roman"/>
          <w:noProof/>
          <w:sz w:val="28"/>
          <w:szCs w:val="28"/>
          <w:lang w:val="en-US"/>
        </w:rPr>
        <w:t xml:space="preserve"> </w:t>
      </w:r>
      <w:r w:rsidRPr="000E7829">
        <w:rPr>
          <w:rFonts w:ascii="Times New Roman" w:hAnsi="Times New Roman" w:cs="Times New Roman"/>
          <w:noProof/>
          <w:sz w:val="28"/>
          <w:szCs w:val="28"/>
        </w:rPr>
        <w:t>повышенного</w:t>
      </w:r>
      <w:r w:rsidRPr="000E7829">
        <w:rPr>
          <w:rFonts w:ascii="Times New Roman" w:hAnsi="Times New Roman" w:cs="Times New Roman"/>
          <w:noProof/>
          <w:sz w:val="28"/>
          <w:szCs w:val="28"/>
          <w:lang w:val="en-US"/>
        </w:rPr>
        <w:t xml:space="preserve"> </w:t>
      </w:r>
      <w:r w:rsidRPr="000E7829">
        <w:rPr>
          <w:rFonts w:ascii="Times New Roman" w:hAnsi="Times New Roman" w:cs="Times New Roman"/>
          <w:noProof/>
          <w:sz w:val="28"/>
          <w:szCs w:val="28"/>
        </w:rPr>
        <w:t>трения</w:t>
      </w:r>
      <w:r w:rsidRPr="000E7829">
        <w:rPr>
          <w:rFonts w:ascii="Times New Roman" w:hAnsi="Times New Roman" w:cs="Times New Roman"/>
          <w:noProof/>
          <w:sz w:val="28"/>
          <w:szCs w:val="28"/>
          <w:lang w:val="en-US"/>
        </w:rPr>
        <w:t xml:space="preserve"> </w:t>
      </w:r>
      <w:r w:rsidRPr="000E7829">
        <w:rPr>
          <w:rFonts w:ascii="Times New Roman" w:hAnsi="Times New Roman" w:cs="Times New Roman"/>
          <w:noProof/>
          <w:sz w:val="28"/>
          <w:szCs w:val="28"/>
        </w:rPr>
        <w:t>с</w:t>
      </w:r>
      <w:r w:rsidRPr="000E7829">
        <w:rPr>
          <w:rFonts w:ascii="Times New Roman" w:hAnsi="Times New Roman" w:cs="Times New Roman"/>
          <w:noProof/>
          <w:sz w:val="28"/>
          <w:szCs w:val="28"/>
          <w:lang w:val="en-US"/>
        </w:rPr>
        <w:t xml:space="preserve"> </w:t>
      </w:r>
      <w:r w:rsidRPr="000E7829">
        <w:rPr>
          <w:rFonts w:ascii="Times New Roman" w:hAnsi="Times New Roman" w:cs="Times New Roman"/>
          <w:noProof/>
          <w:sz w:val="28"/>
          <w:szCs w:val="28"/>
        </w:rPr>
        <w:t>электронным</w:t>
      </w:r>
      <w:r w:rsidRPr="000E7829">
        <w:rPr>
          <w:rFonts w:ascii="Times New Roman" w:hAnsi="Times New Roman" w:cs="Times New Roman"/>
          <w:noProof/>
          <w:sz w:val="28"/>
          <w:szCs w:val="28"/>
          <w:lang w:val="en-US"/>
        </w:rPr>
        <w:t xml:space="preserve"> </w:t>
      </w:r>
      <w:r w:rsidRPr="000E7829">
        <w:rPr>
          <w:rFonts w:ascii="Times New Roman" w:hAnsi="Times New Roman" w:cs="Times New Roman"/>
          <w:noProof/>
          <w:sz w:val="28"/>
          <w:szCs w:val="28"/>
        </w:rPr>
        <w:t>управлением</w:t>
      </w:r>
      <w:r w:rsidRPr="000E7829">
        <w:rPr>
          <w:rFonts w:ascii="Times New Roman" w:hAnsi="Times New Roman" w:cs="Times New Roman"/>
          <w:noProof/>
          <w:sz w:val="28"/>
          <w:szCs w:val="28"/>
          <w:lang w:val="en-US"/>
        </w:rPr>
        <w:t>;</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lang w:val="en-US"/>
        </w:rPr>
      </w:pPr>
      <w:r w:rsidRPr="000E7829">
        <w:rPr>
          <w:rFonts w:ascii="Times New Roman" w:hAnsi="Times New Roman" w:cs="Times New Roman"/>
          <w:sz w:val="28"/>
          <w:szCs w:val="28"/>
          <w:lang w:val="en-US"/>
        </w:rPr>
        <w:t xml:space="preserve">ECLSD (Electronically Controlled Limited-slip Differential) – </w:t>
      </w:r>
      <w:r w:rsidRPr="000E7829">
        <w:rPr>
          <w:rFonts w:ascii="Times New Roman" w:hAnsi="Times New Roman" w:cs="Times New Roman"/>
          <w:sz w:val="28"/>
          <w:szCs w:val="28"/>
        </w:rPr>
        <w:t>самоблокирующийся</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дифференциал</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с</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электронным</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управлением</w:t>
      </w:r>
      <w:r w:rsidRPr="000E7829">
        <w:rPr>
          <w:rFonts w:ascii="Times New Roman" w:hAnsi="Times New Roman" w:cs="Times New Roman"/>
          <w:sz w:val="28"/>
          <w:szCs w:val="28"/>
          <w:lang w:val="en-US"/>
        </w:rPr>
        <w:t>;</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lang w:val="en-US"/>
        </w:rPr>
      </w:pPr>
      <w:r w:rsidRPr="000E7829">
        <w:rPr>
          <w:rFonts w:ascii="Times New Roman" w:hAnsi="Times New Roman" w:cs="Times New Roman"/>
          <w:sz w:val="28"/>
          <w:szCs w:val="28"/>
          <w:lang w:val="en-US"/>
        </w:rPr>
        <w:t xml:space="preserve">EKM (Elektronisches Kupplungspedal Motor) – </w:t>
      </w:r>
      <w:r w:rsidRPr="000E7829">
        <w:rPr>
          <w:rFonts w:ascii="Times New Roman" w:hAnsi="Times New Roman" w:cs="Times New Roman"/>
          <w:sz w:val="28"/>
          <w:szCs w:val="28"/>
        </w:rPr>
        <w:t>система</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электронного</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сцепления</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двигателя</w:t>
      </w:r>
      <w:r w:rsidRPr="000E7829">
        <w:rPr>
          <w:rFonts w:ascii="Times New Roman" w:hAnsi="Times New Roman" w:cs="Times New Roman"/>
          <w:sz w:val="28"/>
          <w:szCs w:val="28"/>
          <w:lang w:val="en-US"/>
        </w:rPr>
        <w:t>;</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ELD (</w:t>
      </w:r>
      <w:r w:rsidRPr="000E7829">
        <w:rPr>
          <w:rFonts w:ascii="Times New Roman" w:hAnsi="Times New Roman" w:cs="Times New Roman"/>
          <w:spacing w:val="3"/>
          <w:sz w:val="28"/>
          <w:szCs w:val="28"/>
          <w:lang w:eastAsia="en-US"/>
        </w:rPr>
        <w:t xml:space="preserve">Electronic </w:t>
      </w:r>
      <w:r w:rsidRPr="000E7829">
        <w:rPr>
          <w:rFonts w:ascii="Times New Roman" w:hAnsi="Times New Roman" w:cs="Times New Roman"/>
          <w:sz w:val="28"/>
          <w:szCs w:val="28"/>
        </w:rPr>
        <w:t>Locking Differential) – блокируемый дифференциал с электрическим управлением;</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EPS (Electric Power Steering) – электронная система управления электрическим усилителем руля;</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EREV (Extended-Range Electric Vehicle) – электрический автомобиль с расширенным диапазоном;</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ETC (Electronic Traction Control) – электронное управление трансмиссией;</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ELS (Electronically Limited Slip) – электронное ограничение сцепления;</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lastRenderedPageBreak/>
        <w:t>ELSD (Electronically Limited Slip Differential) – дифференциал с электронным ограничением сцепления;</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ESP (Electronic Stability Program) – электронная система (программа) курсовой устойчивости автомобиля;</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EHPV (Engine Hybrid Pneumatic Vehicle) – пневмогибрид с ДВС;</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EHHV (Engine Hydraulic Hybrid Vehicle) – пневмогидравлический гибрид с ДВС;</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FF (Front Front) – переднее расположение двигателя, привод на передние колеса;</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FH (Full Hybrid) – полный гибрид;</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FR (Front Rear) – переднее расположение двигателя, привод на задние колеса;</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FWD (Front Wheel Drive) – привод на передние колеса;</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IGBT (Insulated Gate Bipolar Transistor) – биполярный транзистор с изолированным затвором;</w:t>
      </w:r>
    </w:p>
    <w:p w:rsidR="00F2068E" w:rsidRPr="000E7829" w:rsidRDefault="00F2068E" w:rsidP="001F4238">
      <w:pPr>
        <w:spacing w:after="0" w:line="360" w:lineRule="auto"/>
        <w:ind w:firstLine="709"/>
        <w:jc w:val="both"/>
        <w:rPr>
          <w:rFonts w:ascii="Times New Roman" w:hAnsi="Times New Roman" w:cs="Times New Roman"/>
          <w:spacing w:val="-10"/>
          <w:sz w:val="28"/>
          <w:szCs w:val="28"/>
        </w:rPr>
      </w:pPr>
      <w:r w:rsidRPr="000E7829">
        <w:rPr>
          <w:rFonts w:ascii="Times New Roman" w:hAnsi="Times New Roman" w:cs="Times New Roman"/>
          <w:spacing w:val="-10"/>
          <w:sz w:val="28"/>
          <w:szCs w:val="28"/>
        </w:rPr>
        <w:t>ITM (Inter Active Torque Management) – активное управление крутящим моментом;</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MDI (Motor Development International) – международное развитие двигателей (компания по производству пневмомобилей);</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 xml:space="preserve">MOSFET (Metal Oxide Semiconductor Field Effect Transistor) – полевой транзистор с изолированным затвором (структура); </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MOST (Multimedia Oriented System Transport) – мультимедийно ориентированная система транспорта (шина передачи данных);</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MH (Mixed Hybrid) – смешанный гибрид;</w:t>
      </w:r>
    </w:p>
    <w:p w:rsidR="00F2068E" w:rsidRPr="000E7829" w:rsidRDefault="00F2068E" w:rsidP="001F4238">
      <w:pPr>
        <w:spacing w:after="0" w:line="360" w:lineRule="auto"/>
        <w:ind w:firstLine="709"/>
        <w:jc w:val="both"/>
        <w:rPr>
          <w:rFonts w:ascii="Times New Roman" w:hAnsi="Times New Roman" w:cs="Times New Roman"/>
          <w:sz w:val="28"/>
          <w:szCs w:val="28"/>
          <w:lang w:val="en-US"/>
        </w:rPr>
      </w:pPr>
      <w:r w:rsidRPr="000E7829">
        <w:rPr>
          <w:rFonts w:ascii="Times New Roman" w:hAnsi="Times New Roman" w:cs="Times New Roman"/>
          <w:sz w:val="28"/>
          <w:szCs w:val="28"/>
          <w:lang w:val="en-US"/>
        </w:rPr>
        <w:t xml:space="preserve">LD (Locking Differential) – </w:t>
      </w:r>
      <w:r w:rsidRPr="000E7829">
        <w:rPr>
          <w:rFonts w:ascii="Times New Roman" w:hAnsi="Times New Roman" w:cs="Times New Roman"/>
          <w:sz w:val="28"/>
          <w:szCs w:val="28"/>
        </w:rPr>
        <w:t>блокируемый</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дифференциал</w:t>
      </w:r>
      <w:r w:rsidRPr="000E7829">
        <w:rPr>
          <w:rFonts w:ascii="Times New Roman" w:hAnsi="Times New Roman" w:cs="Times New Roman"/>
          <w:sz w:val="28"/>
          <w:szCs w:val="28"/>
          <w:lang w:val="en-US"/>
        </w:rPr>
        <w:t>;</w:t>
      </w:r>
    </w:p>
    <w:p w:rsidR="00F2068E" w:rsidRPr="000E7829" w:rsidRDefault="00F2068E" w:rsidP="001F4238">
      <w:pPr>
        <w:spacing w:after="0" w:line="360" w:lineRule="auto"/>
        <w:ind w:firstLine="709"/>
        <w:jc w:val="both"/>
        <w:rPr>
          <w:rFonts w:ascii="Times New Roman" w:hAnsi="Times New Roman" w:cs="Times New Roman"/>
          <w:sz w:val="28"/>
          <w:szCs w:val="28"/>
          <w:lang w:val="en-US"/>
        </w:rPr>
      </w:pPr>
      <w:r w:rsidRPr="000E7829">
        <w:rPr>
          <w:rFonts w:ascii="Times New Roman" w:hAnsi="Times New Roman" w:cs="Times New Roman"/>
          <w:sz w:val="28"/>
          <w:szCs w:val="28"/>
          <w:lang w:val="en-US"/>
        </w:rPr>
        <w:t xml:space="preserve">LIN (Local Interconnect Network) – </w:t>
      </w:r>
      <w:r w:rsidRPr="000E7829">
        <w:rPr>
          <w:rFonts w:ascii="Times New Roman" w:hAnsi="Times New Roman" w:cs="Times New Roman"/>
          <w:sz w:val="28"/>
          <w:szCs w:val="28"/>
        </w:rPr>
        <w:t>локальная</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сеть</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связи</w:t>
      </w:r>
      <w:r w:rsidRPr="000E7829">
        <w:rPr>
          <w:rFonts w:ascii="Times New Roman" w:hAnsi="Times New Roman" w:cs="Times New Roman"/>
          <w:sz w:val="28"/>
          <w:szCs w:val="28"/>
          <w:lang w:val="en-US"/>
        </w:rPr>
        <w:t>;</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LSD (Limited-slip Differential) – дифференциал ограниченного скольжения;</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NRH (Non-Rechargeable Hybrid) – незаряжаемый гибрид (пневматический);</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lastRenderedPageBreak/>
        <w:t>OD (Open Differential) – открытый (свободный) дифференциал;</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PMAC (Permanent Magnet Alternatively Current) – вентильный двигатель переменного тока с возбуждением от постоянного магнита;</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PH (Parallel Hybrid) – параллельный гибрид;</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PHEV</w:t>
      </w:r>
      <w:r w:rsidRPr="000E7829">
        <w:rPr>
          <w:rFonts w:ascii="Times New Roman" w:hAnsi="Times New Roman" w:cs="Times New Roman"/>
          <w:sz w:val="28"/>
          <w:szCs w:val="28"/>
          <w:vertAlign w:val="superscript"/>
        </w:rPr>
        <w:t>1</w:t>
      </w:r>
      <w:r w:rsidRPr="000E7829">
        <w:rPr>
          <w:rFonts w:ascii="Times New Roman" w:hAnsi="Times New Roman" w:cs="Times New Roman"/>
          <w:sz w:val="28"/>
          <w:szCs w:val="28"/>
        </w:rPr>
        <w:t xml:space="preserve"> (Plug-in Hybrid Electric Vehicle) – заряжаемый гибридный автомобиль с электроприводом;</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PHEV</w:t>
      </w:r>
      <w:r w:rsidRPr="000E7829">
        <w:rPr>
          <w:rFonts w:ascii="Times New Roman" w:hAnsi="Times New Roman" w:cs="Times New Roman"/>
          <w:sz w:val="28"/>
          <w:szCs w:val="28"/>
          <w:vertAlign w:val="superscript"/>
        </w:rPr>
        <w:t>1</w:t>
      </w:r>
      <w:r w:rsidRPr="000E7829">
        <w:rPr>
          <w:rFonts w:ascii="Times New Roman" w:hAnsi="Times New Roman" w:cs="Times New Roman"/>
          <w:sz w:val="28"/>
          <w:szCs w:val="28"/>
        </w:rPr>
        <w:t xml:space="preserve"> (Pneumatic Hybrid Electric Vehicle) – пневмоэлектрический гибрид;</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RWD (Rear Wheel Drive) – привод на задние колеса;</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S-AWC (</w:t>
      </w:r>
      <w:r w:rsidRPr="000E7829">
        <w:rPr>
          <w:rFonts w:ascii="Times New Roman" w:hAnsi="Times New Roman" w:cs="Times New Roman"/>
          <w:noProof/>
          <w:sz w:val="28"/>
          <w:szCs w:val="28"/>
        </w:rPr>
        <w:t>Super</w:t>
      </w:r>
      <w:r w:rsidRPr="000E7829">
        <w:rPr>
          <w:rFonts w:ascii="Times New Roman" w:hAnsi="Times New Roman" w:cs="Times New Roman"/>
          <w:sz w:val="28"/>
          <w:szCs w:val="28"/>
        </w:rPr>
        <w:t xml:space="preserve"> AWC) – система полного привода AWC (Mitsubishi);</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 xml:space="preserve">SD (Senso Drive) – бесконтактное управление; </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SH (Serial Hybrid) – последовательный гибрид;</w:t>
      </w:r>
    </w:p>
    <w:p w:rsidR="00F2068E" w:rsidRPr="000E7829" w:rsidRDefault="00F2068E" w:rsidP="001F4238">
      <w:pPr>
        <w:autoSpaceDE w:val="0"/>
        <w:autoSpaceDN w:val="0"/>
        <w:adjustRightInd w:val="0"/>
        <w:spacing w:after="0" w:line="360" w:lineRule="auto"/>
        <w:ind w:firstLine="709"/>
        <w:jc w:val="both"/>
        <w:rPr>
          <w:rFonts w:ascii="Times New Roman" w:hAnsi="Times New Roman" w:cs="Times New Roman"/>
          <w:sz w:val="28"/>
          <w:szCs w:val="28"/>
          <w:lang w:val="en-US"/>
        </w:rPr>
      </w:pPr>
      <w:r w:rsidRPr="000E7829">
        <w:rPr>
          <w:rFonts w:ascii="Times New Roman" w:hAnsi="Times New Roman" w:cs="Times New Roman"/>
          <w:sz w:val="28"/>
          <w:szCs w:val="28"/>
          <w:lang w:val="en-US"/>
        </w:rPr>
        <w:t>SH-AWD (</w:t>
      </w:r>
      <w:r w:rsidRPr="000E7829">
        <w:rPr>
          <w:rFonts w:ascii="Times New Roman" w:hAnsi="Times New Roman" w:cs="Times New Roman"/>
          <w:noProof/>
          <w:sz w:val="28"/>
          <w:szCs w:val="28"/>
          <w:lang w:val="en-US"/>
        </w:rPr>
        <w:t>Super Handling All-Wheel Drive</w:t>
      </w:r>
      <w:r w:rsidRPr="000E7829">
        <w:rPr>
          <w:rFonts w:ascii="Times New Roman" w:hAnsi="Times New Roman" w:cs="Times New Roman"/>
          <w:sz w:val="28"/>
          <w:szCs w:val="28"/>
          <w:lang w:val="en-US"/>
        </w:rPr>
        <w:t xml:space="preserve">) – </w:t>
      </w:r>
      <w:r w:rsidRPr="000E7829">
        <w:rPr>
          <w:rFonts w:ascii="Times New Roman" w:hAnsi="Times New Roman" w:cs="Times New Roman"/>
          <w:sz w:val="28"/>
          <w:szCs w:val="28"/>
        </w:rPr>
        <w:t>супер</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управление</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полным</w:t>
      </w:r>
      <w:r w:rsidRPr="000E7829">
        <w:rPr>
          <w:rFonts w:ascii="Times New Roman" w:hAnsi="Times New Roman" w:cs="Times New Roman"/>
          <w:sz w:val="28"/>
          <w:szCs w:val="28"/>
          <w:lang w:val="en-US"/>
        </w:rPr>
        <w:t xml:space="preserve"> </w:t>
      </w:r>
      <w:r w:rsidRPr="000E7829">
        <w:rPr>
          <w:rFonts w:ascii="Times New Roman" w:hAnsi="Times New Roman" w:cs="Times New Roman"/>
          <w:sz w:val="28"/>
          <w:szCs w:val="28"/>
        </w:rPr>
        <w:t>приводом</w:t>
      </w:r>
      <w:r w:rsidRPr="000E7829">
        <w:rPr>
          <w:rFonts w:ascii="Times New Roman" w:hAnsi="Times New Roman" w:cs="Times New Roman"/>
          <w:sz w:val="28"/>
          <w:szCs w:val="28"/>
          <w:lang w:val="en-US"/>
        </w:rPr>
        <w:t xml:space="preserve"> </w:t>
      </w:r>
      <w:r w:rsidRPr="000E7829">
        <w:rPr>
          <w:rFonts w:ascii="Times New Roman" w:hAnsi="Times New Roman" w:cs="Times New Roman"/>
          <w:kern w:val="24"/>
          <w:sz w:val="28"/>
          <w:szCs w:val="28"/>
          <w:lang w:val="en-US"/>
        </w:rPr>
        <w:t>(Honda);</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STD (STanDard) – стандартная схема полного привода;</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SS (Start-Stop) – старт-стоп (система);</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TOD (Torque On Demand) – крутящий момент по запросу;</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TVD (Torque Vectoring Differential) – дифференциал с векторизацией крутящего момента;</w:t>
      </w:r>
    </w:p>
    <w:p w:rsidR="00F2068E" w:rsidRPr="000E7829" w:rsidRDefault="00F2068E" w:rsidP="001F4238">
      <w:pPr>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TVS (Torque-Vectoring System) – система с векторизацией крутящего момента (активный задний дифференциал);</w:t>
      </w:r>
    </w:p>
    <w:p w:rsidR="00F2068E" w:rsidRPr="000E7829" w:rsidRDefault="00F2068E" w:rsidP="001F4238">
      <w:pPr>
        <w:tabs>
          <w:tab w:val="left" w:pos="851"/>
        </w:tabs>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VD (Vector Drive) – векторное управление (активный задний дифференциал);</w:t>
      </w:r>
    </w:p>
    <w:p w:rsidR="00F2068E" w:rsidRPr="000E7829" w:rsidRDefault="00F2068E" w:rsidP="001F4238">
      <w:pPr>
        <w:tabs>
          <w:tab w:val="left" w:pos="851"/>
        </w:tabs>
        <w:autoSpaceDE w:val="0"/>
        <w:autoSpaceDN w:val="0"/>
        <w:adjustRightInd w:val="0"/>
        <w:spacing w:after="0" w:line="360" w:lineRule="auto"/>
        <w:ind w:firstLine="709"/>
        <w:jc w:val="both"/>
        <w:rPr>
          <w:rFonts w:ascii="Times New Roman" w:hAnsi="Times New Roman" w:cs="Times New Roman"/>
          <w:sz w:val="28"/>
          <w:szCs w:val="28"/>
        </w:rPr>
      </w:pPr>
      <w:r w:rsidRPr="000E7829">
        <w:rPr>
          <w:rFonts w:ascii="Times New Roman" w:hAnsi="Times New Roman" w:cs="Times New Roman"/>
          <w:sz w:val="28"/>
          <w:szCs w:val="28"/>
        </w:rPr>
        <w:t>VTM (Variable Torque Management) – управление изменением крутящего момента (</w:t>
      </w:r>
      <w:r w:rsidRPr="000E7829">
        <w:rPr>
          <w:rFonts w:ascii="Times New Roman" w:hAnsi="Times New Roman" w:cs="Times New Roman"/>
          <w:noProof/>
          <w:sz w:val="28"/>
          <w:szCs w:val="28"/>
        </w:rPr>
        <w:t>Honda</w:t>
      </w:r>
      <w:r w:rsidRPr="000E7829">
        <w:rPr>
          <w:rFonts w:ascii="Times New Roman" w:hAnsi="Times New Roman" w:cs="Times New Roman"/>
          <w:sz w:val="28"/>
          <w:szCs w:val="28"/>
        </w:rPr>
        <w:t>);</w:t>
      </w:r>
    </w:p>
    <w:p w:rsidR="00F2068E" w:rsidRPr="000E7829" w:rsidRDefault="00F2068E" w:rsidP="001F4238">
      <w:pPr>
        <w:spacing w:after="0" w:line="360" w:lineRule="auto"/>
        <w:ind w:firstLine="708"/>
        <w:jc w:val="both"/>
        <w:rPr>
          <w:rFonts w:ascii="Times New Roman" w:hAnsi="Times New Roman" w:cs="Times New Roman"/>
          <w:sz w:val="28"/>
          <w:szCs w:val="28"/>
        </w:rPr>
      </w:pPr>
      <w:r w:rsidRPr="000E7829">
        <w:rPr>
          <w:rFonts w:ascii="Times New Roman" w:hAnsi="Times New Roman" w:cs="Times New Roman"/>
          <w:sz w:val="28"/>
          <w:szCs w:val="28"/>
        </w:rPr>
        <w:t>4WD (4Wheel Drive) – полный привод на 4 колеса.</w:t>
      </w:r>
    </w:p>
    <w:p w:rsidR="00F2068E" w:rsidRPr="006D7994" w:rsidRDefault="00F2068E" w:rsidP="0066022A">
      <w:pPr>
        <w:tabs>
          <w:tab w:val="left" w:pos="3447"/>
        </w:tabs>
        <w:spacing w:after="0" w:line="360" w:lineRule="auto"/>
        <w:ind w:firstLine="708"/>
        <w:jc w:val="both"/>
        <w:rPr>
          <w:rFonts w:ascii="Times New Roman" w:hAnsi="Times New Roman" w:cs="Times New Roman"/>
          <w:sz w:val="24"/>
          <w:szCs w:val="24"/>
        </w:rPr>
      </w:pPr>
    </w:p>
    <w:p w:rsidR="00F2068E" w:rsidRPr="003176BF" w:rsidRDefault="00F2068E" w:rsidP="001F4238">
      <w:pPr>
        <w:spacing w:after="0" w:line="360" w:lineRule="auto"/>
        <w:ind w:firstLine="708"/>
        <w:jc w:val="both"/>
        <w:rPr>
          <w:rFonts w:ascii="Times New Roman" w:hAnsi="Times New Roman" w:cs="Times New Roman"/>
          <w:bCs/>
          <w:sz w:val="28"/>
          <w:szCs w:val="24"/>
        </w:rPr>
      </w:pPr>
      <w:r w:rsidRPr="003176BF">
        <w:rPr>
          <w:rFonts w:ascii="Times New Roman" w:hAnsi="Times New Roman" w:cs="Times New Roman"/>
          <w:bCs/>
          <w:sz w:val="28"/>
          <w:szCs w:val="24"/>
        </w:rPr>
        <w:t xml:space="preserve">Примечание: </w:t>
      </w:r>
      <w:r w:rsidRPr="003176BF">
        <w:rPr>
          <w:rFonts w:ascii="Times New Roman" w:hAnsi="Times New Roman" w:cs="Times New Roman"/>
          <w:bCs/>
          <w:sz w:val="28"/>
          <w:szCs w:val="24"/>
          <w:vertAlign w:val="superscript"/>
        </w:rPr>
        <w:t>1</w:t>
      </w:r>
      <w:r w:rsidRPr="003176BF">
        <w:rPr>
          <w:rFonts w:ascii="Times New Roman" w:hAnsi="Times New Roman" w:cs="Times New Roman"/>
          <w:bCs/>
          <w:sz w:val="28"/>
          <w:szCs w:val="24"/>
        </w:rPr>
        <w:t xml:space="preserve"> – смотри контекст.</w:t>
      </w:r>
    </w:p>
    <w:p w:rsidR="00F2068E" w:rsidRPr="00450B69" w:rsidRDefault="00F2068E" w:rsidP="001F4238">
      <w:pPr>
        <w:spacing w:line="360" w:lineRule="auto"/>
        <w:rPr>
          <w:rFonts w:ascii="Arial" w:hAnsi="Arial" w:cs="Arial"/>
          <w:b/>
          <w:bCs/>
          <w:sz w:val="2"/>
          <w:szCs w:val="2"/>
        </w:rPr>
      </w:pPr>
      <w:r w:rsidRPr="006D7994">
        <w:rPr>
          <w:rFonts w:ascii="Arial" w:hAnsi="Arial" w:cs="Arial"/>
          <w:b/>
          <w:bCs/>
          <w:sz w:val="32"/>
          <w:szCs w:val="32"/>
        </w:rPr>
        <w:br w:type="page"/>
      </w:r>
    </w:p>
    <w:p w:rsidR="00F2068E" w:rsidRPr="006D7994" w:rsidRDefault="00F2068E" w:rsidP="0066022A">
      <w:pPr>
        <w:pStyle w:val="1"/>
        <w:rPr>
          <w:rFonts w:ascii="Times New Roman" w:hAnsi="Times New Roman" w:cs="Times New Roman"/>
        </w:rPr>
      </w:pPr>
      <w:bookmarkStart w:id="17" w:name="_Toc51970705"/>
      <w:r w:rsidRPr="006D7994">
        <w:t>СПИСОК ЛИТЕРАТУРЫ</w:t>
      </w:r>
      <w:bookmarkEnd w:id="17"/>
    </w:p>
    <w:p w:rsidR="00F2068E" w:rsidRPr="006D7994" w:rsidRDefault="00F2068E" w:rsidP="001F4238">
      <w:pPr>
        <w:spacing w:after="0" w:line="360" w:lineRule="auto"/>
        <w:ind w:firstLine="709"/>
        <w:jc w:val="both"/>
        <w:rPr>
          <w:rFonts w:ascii="Times New Roman" w:hAnsi="Times New Roman" w:cs="Times New Roman"/>
          <w:sz w:val="32"/>
          <w:szCs w:val="32"/>
        </w:rPr>
      </w:pP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1. Жавнер В.Л. Мехатронные системы: учеб. пособие / В. Л. Жавнер, А.Б. Смирнов. СПБ.: Изд-во Политехн. ун-та, 2011. – 131 с.</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2. </w:t>
      </w:r>
      <w:r w:rsidRPr="005E1012">
        <w:rPr>
          <w:rFonts w:ascii="Times New Roman" w:hAnsi="Times New Roman" w:cs="Times New Roman"/>
          <w:sz w:val="28"/>
          <w:szCs w:val="28"/>
        </w:rPr>
        <w:t>Применение мехатронных и робототех</w:t>
      </w:r>
      <w:r w:rsidR="00795179">
        <w:rPr>
          <w:rFonts w:ascii="Times New Roman" w:hAnsi="Times New Roman" w:cs="Times New Roman"/>
          <w:sz w:val="28"/>
          <w:szCs w:val="28"/>
        </w:rPr>
        <w:t xml:space="preserve">нических систем на транспорте. </w:t>
      </w:r>
      <w:r w:rsidRPr="005E1012">
        <w:rPr>
          <w:rFonts w:ascii="Times New Roman" w:hAnsi="Times New Roman" w:cs="Times New Roman"/>
          <w:sz w:val="28"/>
          <w:szCs w:val="28"/>
        </w:rPr>
        <w:t xml:space="preserve">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50" w:history="1">
        <w:r w:rsidRPr="005E1012">
          <w:rPr>
            <w:rFonts w:ascii="Times New Roman" w:hAnsi="Times New Roman" w:cs="Times New Roman"/>
            <w:sz w:val="28"/>
            <w:szCs w:val="28"/>
            <w:u w:val="single"/>
          </w:rPr>
          <w:t>https://helpiks.org/4-75856.html</w:t>
        </w:r>
      </w:hyperlink>
      <w:r w:rsidR="00795179">
        <w:rPr>
          <w:rFonts w:ascii="Times New Roman" w:hAnsi="Times New Roman" w:cs="Times New Roman"/>
          <w:sz w:val="28"/>
          <w:szCs w:val="28"/>
          <w:lang w:val="en-US"/>
        </w:rPr>
        <w:t xml:space="preserve"> </w:t>
      </w:r>
      <w:r w:rsidR="00795179" w:rsidRPr="005E1012">
        <w:rPr>
          <w:rFonts w:ascii="Times New Roman" w:hAnsi="Times New Roman" w:cs="Times New Roman"/>
          <w:sz w:val="28"/>
          <w:szCs w:val="28"/>
        </w:rPr>
        <w:t>(дата обращения 16.01.2020).</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3. Соснин Д.А. Автотроника. Электрооборудование </w:t>
      </w:r>
      <w:r w:rsidRPr="006D7994">
        <w:rPr>
          <w:rFonts w:ascii="Times New Roman" w:hAnsi="Times New Roman" w:cs="Times New Roman"/>
          <w:sz w:val="28"/>
          <w:szCs w:val="28"/>
        </w:rPr>
        <w:t>и системы бортовой автоматики современных легковых автомобилей: Учебн. пособие. – М.: СОЛОН-Р, 2001. –272 с.</w:t>
      </w:r>
    </w:p>
    <w:p w:rsidR="00F2068E" w:rsidRPr="006D7994"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4. Дентон Т. Автомобильная электроника. / Том Дентон; пер. с англ. Александрова В.М. – М.: НТ Пресс, 2008. – 576 с.</w:t>
      </w:r>
    </w:p>
    <w:p w:rsidR="00F2068E" w:rsidRPr="005E1012" w:rsidRDefault="00F2068E" w:rsidP="001F4238">
      <w:pPr>
        <w:spacing w:after="0" w:line="360" w:lineRule="auto"/>
        <w:ind w:firstLine="709"/>
        <w:jc w:val="both"/>
        <w:rPr>
          <w:rFonts w:ascii="Times New Roman" w:hAnsi="Times New Roman" w:cs="Times New Roman"/>
          <w:sz w:val="28"/>
          <w:szCs w:val="28"/>
        </w:rPr>
      </w:pPr>
      <w:r w:rsidRPr="006D7994">
        <w:rPr>
          <w:rFonts w:ascii="Times New Roman" w:hAnsi="Times New Roman" w:cs="Times New Roman"/>
          <w:sz w:val="28"/>
          <w:szCs w:val="28"/>
        </w:rPr>
        <w:t xml:space="preserve">5. Данов Б.А. Електронні системи управління іноземних автомобілів. </w:t>
      </w:r>
      <w:r w:rsidR="000E7829" w:rsidRPr="008014AD">
        <w:rPr>
          <w:rFonts w:ascii="Times New Roman" w:hAnsi="Times New Roman" w:cs="Times New Roman"/>
          <w:sz w:val="28"/>
          <w:szCs w:val="28"/>
        </w:rPr>
        <w:t>–</w:t>
      </w:r>
      <w:r w:rsidRPr="006D7994">
        <w:rPr>
          <w:rFonts w:ascii="Times New Roman" w:hAnsi="Times New Roman" w:cs="Times New Roman"/>
          <w:sz w:val="28"/>
          <w:szCs w:val="28"/>
        </w:rPr>
        <w:t xml:space="preserve"> М.: Гаряча лінія-Телеком, 2002. </w:t>
      </w:r>
      <w:r w:rsidRPr="005E1012">
        <w:rPr>
          <w:rFonts w:ascii="Times New Roman" w:hAnsi="Times New Roman" w:cs="Times New Roman"/>
          <w:sz w:val="28"/>
          <w:szCs w:val="28"/>
        </w:rPr>
        <w:t>– 204с.</w:t>
      </w:r>
    </w:p>
    <w:p w:rsidR="00F2068E" w:rsidRPr="005E1012" w:rsidRDefault="00F2068E" w:rsidP="001F4238">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6. Бороденко Ю.М. Діагностика мехатронних систем автомобіля. / Бороденко Ю.М., Дзюбенко О.А., Биков О.М. Підручник. Харків: ХНАДУ, 2016. – 320 с.</w:t>
      </w:r>
    </w:p>
    <w:p w:rsidR="00F2068E" w:rsidRPr="005E1012" w:rsidRDefault="00F2068E" w:rsidP="001F4238">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7. Соснин Д.А. Новейшие автомобильные электронные системы. / Соснин</w:t>
      </w:r>
      <w:r w:rsidR="000E7829">
        <w:rPr>
          <w:rFonts w:ascii="Times New Roman" w:hAnsi="Times New Roman" w:cs="Times New Roman"/>
          <w:sz w:val="28"/>
          <w:szCs w:val="28"/>
          <w:lang w:val="en-US"/>
        </w:rPr>
        <w:t> </w:t>
      </w:r>
      <w:r w:rsidRPr="005E1012">
        <w:rPr>
          <w:rFonts w:ascii="Times New Roman" w:hAnsi="Times New Roman" w:cs="Times New Roman"/>
          <w:sz w:val="28"/>
          <w:szCs w:val="28"/>
        </w:rPr>
        <w:t>Д.А., Яковлев В.Ф. – М.: СОЛОН-Пресс, 2005. – 240 с.</w:t>
      </w:r>
    </w:p>
    <w:p w:rsidR="00F2068E" w:rsidRPr="005E1012" w:rsidRDefault="00F2068E" w:rsidP="001F4238">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8. Литвиненко В.В. Автомобильные датчики, реле и переключатели. Краткий справочник. – М.: ЗАО КЖИ «За рулем», 2004. – 176 с.</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9. Системы мониторинга.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51" w:history="1">
        <w:r w:rsidRPr="005E1012">
          <w:rPr>
            <w:rFonts w:ascii="Times New Roman" w:hAnsi="Times New Roman" w:cs="Times New Roman"/>
            <w:sz w:val="28"/>
            <w:szCs w:val="28"/>
            <w:u w:val="single"/>
          </w:rPr>
          <w:t>https://studopedia.su/7_1705_sistemi-monitoringa.html</w:t>
        </w:r>
      </w:hyperlink>
      <w:r w:rsidR="00795179" w:rsidRPr="008014AD">
        <w:rPr>
          <w:rFonts w:ascii="Times New Roman" w:hAnsi="Times New Roman" w:cs="Times New Roman"/>
          <w:sz w:val="28"/>
          <w:szCs w:val="28"/>
          <w:u w:val="single"/>
        </w:rPr>
        <w:t xml:space="preserve"> </w:t>
      </w:r>
      <w:r w:rsidR="00795179" w:rsidRPr="005E1012">
        <w:rPr>
          <w:rFonts w:ascii="Times New Roman" w:hAnsi="Times New Roman" w:cs="Times New Roman"/>
          <w:sz w:val="28"/>
          <w:szCs w:val="28"/>
        </w:rPr>
        <w:t>(дата обращения 16.01.2020).</w:t>
      </w:r>
    </w:p>
    <w:p w:rsidR="00F2068E" w:rsidRPr="005E1012" w:rsidRDefault="00F2068E" w:rsidP="001F4238">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10. Деменков Н. П. Нечеткое управление в технических системах: учеб. пособие. / Н. П. Деменков. - М.: Изд-во МГТУ им. Н. Э. Баумана, 2005. - 198 с.</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11. Искусственная нейронная сеть.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52" w:history="1">
        <w:r w:rsidRPr="005E1012">
          <w:rPr>
            <w:rFonts w:ascii="Times New Roman" w:hAnsi="Times New Roman" w:cs="Times New Roman"/>
            <w:sz w:val="28"/>
            <w:szCs w:val="28"/>
            <w:u w:val="single"/>
          </w:rPr>
          <w:t>https://ru.wikipedia.org/wiki/</w:t>
        </w:r>
      </w:hyperlink>
      <w:r w:rsidR="00795179">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12. Искусственные нейронные сети (ИНС).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https://www.it.ua/ru/knowledge-base/technology-innovation/iskusstvennye-nejronnye-seti-ins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lastRenderedPageBreak/>
        <w:t xml:space="preserve">13. Управление транспортным средством с помощью нейронной сети.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53" w:history="1">
        <w:r w:rsidRPr="005E1012">
          <w:rPr>
            <w:rFonts w:ascii="Times New Roman" w:hAnsi="Times New Roman" w:cs="Times New Roman"/>
            <w:sz w:val="28"/>
            <w:szCs w:val="28"/>
            <w:u w:val="single"/>
          </w:rPr>
          <w:t>https://habr.com/ru/post/101789</w:t>
        </w:r>
      </w:hyperlink>
      <w:r w:rsidR="00795179" w:rsidRPr="008014AD">
        <w:rPr>
          <w:rFonts w:ascii="Times New Roman" w:hAnsi="Times New Roman" w:cs="Times New Roman"/>
          <w:sz w:val="28"/>
          <w:szCs w:val="28"/>
          <w:u w:val="single"/>
        </w:rPr>
        <w:t xml:space="preserve"> </w:t>
      </w:r>
      <w:r w:rsidR="00795179" w:rsidRPr="005E1012">
        <w:rPr>
          <w:rFonts w:ascii="Times New Roman" w:hAnsi="Times New Roman" w:cs="Times New Roman"/>
          <w:sz w:val="28"/>
          <w:szCs w:val="28"/>
        </w:rPr>
        <w:t>(дата обращения 16.01.2020).</w:t>
      </w:r>
    </w:p>
    <w:p w:rsidR="00F2068E" w:rsidRPr="005E1012" w:rsidRDefault="00F2068E" w:rsidP="001F4238">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14. Барский А. Б. Нейронные сети: распознавание, управление, принятие решений. – М.: Финансы и статистика, 2004. – 176 с.</w:t>
      </w:r>
    </w:p>
    <w:p w:rsidR="00F2068E" w:rsidRPr="005E1012" w:rsidRDefault="00F2068E" w:rsidP="001F4238">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15. Сигеру Омату, Марзуки Халид, Рубия Юсоф. Нейроуправление и его приложения. 2-е изд. – М.: ИПРЖР, 2000. – 272 с.</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16. Полный привод: особенности, плюсы и минусы конструкций. 2019.</w:t>
      </w:r>
      <w:r w:rsidR="00795179" w:rsidRPr="008014AD">
        <w:rPr>
          <w:rFonts w:ascii="Times New Roman" w:hAnsi="Times New Roman" w:cs="Times New Roman"/>
          <w:sz w:val="28"/>
          <w:szCs w:val="28"/>
        </w:rPr>
        <w:t xml:space="preserve">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54" w:history="1">
        <w:r w:rsidRPr="005E1012">
          <w:rPr>
            <w:rFonts w:ascii="Times New Roman" w:hAnsi="Times New Roman" w:cs="Times New Roman"/>
            <w:sz w:val="28"/>
            <w:szCs w:val="28"/>
            <w:u w:val="single"/>
          </w:rPr>
          <w:t>https://5koleso.ru/articles/garazh/polnyy-privod-osobennosti-plyusy-i-minusy-konstrukciy</w:t>
        </w:r>
      </w:hyperlink>
      <w:r w:rsidR="00795179" w:rsidRPr="008014AD">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17. Виды полного привода автомобилей с конкретными примерами.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55" w:history="1">
        <w:r w:rsidRPr="005E1012">
          <w:rPr>
            <w:rFonts w:ascii="Times New Roman" w:hAnsi="Times New Roman" w:cs="Times New Roman"/>
            <w:sz w:val="28"/>
            <w:szCs w:val="28"/>
            <w:u w:val="single"/>
          </w:rPr>
          <w:t>http://autoepoch.ru/avtoazbuka/polnyj-privod-avtomobilya.html</w:t>
        </w:r>
      </w:hyperlink>
      <w:r w:rsidR="00795179" w:rsidRPr="008014AD">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18. Электромагнитная муфта.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56" w:history="1">
        <w:r w:rsidRPr="005E1012">
          <w:rPr>
            <w:rFonts w:ascii="Times New Roman" w:hAnsi="Times New Roman" w:cs="Times New Roman"/>
            <w:sz w:val="28"/>
            <w:szCs w:val="28"/>
            <w:u w:val="single"/>
          </w:rPr>
          <w:t>https://stankiexpert.ru/tehnologicheskaya-osnastka/zapchasti/ehlektromagnitnaya-mufta.html</w:t>
        </w:r>
      </w:hyperlink>
      <w:r w:rsidR="00795179" w:rsidRPr="008014AD">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19. Что такое Haldex, как он работает и чем отличается 1-5 Gen.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57" w:history="1">
        <w:r w:rsidRPr="005E1012">
          <w:rPr>
            <w:rFonts w:ascii="Times New Roman" w:hAnsi="Times New Roman" w:cs="Times New Roman"/>
            <w:sz w:val="28"/>
            <w:szCs w:val="28"/>
            <w:u w:val="single"/>
          </w:rPr>
          <w:t>https://www.drive2.ru/b/1488033/</w:t>
        </w:r>
      </w:hyperlink>
      <w:r w:rsidR="00795179" w:rsidRPr="008014AD">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20. Система полного привода xDrive.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58" w:history="1">
        <w:r w:rsidRPr="005E1012">
          <w:rPr>
            <w:rFonts w:ascii="Times New Roman" w:hAnsi="Times New Roman" w:cs="Times New Roman"/>
            <w:sz w:val="28"/>
            <w:szCs w:val="28"/>
            <w:u w:val="single"/>
          </w:rPr>
          <w:t>http://systemsauto.ru/transmission/xDrive.html</w:t>
        </w:r>
      </w:hyperlink>
      <w:r w:rsidR="00795179">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21. Электронное сцепление.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59" w:history="1">
        <w:r w:rsidRPr="005E1012">
          <w:rPr>
            <w:rFonts w:ascii="Times New Roman" w:hAnsi="Times New Roman" w:cs="Times New Roman"/>
            <w:sz w:val="28"/>
            <w:szCs w:val="28"/>
            <w:u w:val="single"/>
          </w:rPr>
          <w:t>http://systemsauto.ru/coupling/eClutch.html</w:t>
        </w:r>
      </w:hyperlink>
      <w:r w:rsidR="00795179">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22. Электронная педаль сцепления.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60" w:history="1">
        <w:r w:rsidRPr="005E1012">
          <w:rPr>
            <w:rFonts w:ascii="Times New Roman" w:hAnsi="Times New Roman" w:cs="Times New Roman"/>
            <w:sz w:val="28"/>
            <w:szCs w:val="28"/>
            <w:u w:val="single"/>
          </w:rPr>
          <w:t>https://znanieavto.ru/mufta/elektronnoe-sceplenie.html</w:t>
        </w:r>
      </w:hyperlink>
      <w:r w:rsidRPr="005E1012">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23. Роботизированная коробка лада АМТ.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61" w:history="1">
        <w:r w:rsidRPr="005E1012">
          <w:rPr>
            <w:rFonts w:ascii="Times New Roman" w:hAnsi="Times New Roman" w:cs="Times New Roman"/>
            <w:sz w:val="28"/>
            <w:szCs w:val="28"/>
            <w:u w:val="single"/>
          </w:rPr>
          <w:t>https://otoba.ru/transmissii/vaz/2182.html</w:t>
        </w:r>
      </w:hyperlink>
      <w:r w:rsidRPr="005E1012">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24. Блокирующийся дифференциал elocker eaton.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62" w:history="1">
        <w:r w:rsidRPr="005E1012">
          <w:rPr>
            <w:rFonts w:ascii="Times New Roman" w:hAnsi="Times New Roman" w:cs="Times New Roman"/>
            <w:sz w:val="28"/>
            <w:szCs w:val="28"/>
            <w:u w:val="single"/>
          </w:rPr>
          <w:t>https://b2motor.com/index.php?route=information/articles&amp;articles_id=16</w:t>
        </w:r>
      </w:hyperlink>
      <w:r w:rsidR="00795179" w:rsidRPr="008014AD">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F2068E" w:rsidRPr="005E1012" w:rsidRDefault="00F2068E" w:rsidP="001F4238">
      <w:pPr>
        <w:spacing w:after="0" w:line="360" w:lineRule="auto"/>
        <w:ind w:firstLine="709"/>
        <w:jc w:val="both"/>
        <w:rPr>
          <w:rFonts w:ascii="Times New Roman" w:hAnsi="Times New Roman" w:cs="Times New Roman"/>
          <w:sz w:val="28"/>
          <w:szCs w:val="28"/>
          <w:u w:val="single"/>
        </w:rPr>
      </w:pPr>
      <w:r w:rsidRPr="005E1012">
        <w:rPr>
          <w:rFonts w:ascii="Times New Roman" w:hAnsi="Times New Roman" w:cs="Times New Roman"/>
          <w:sz w:val="28"/>
          <w:szCs w:val="28"/>
        </w:rPr>
        <w:lastRenderedPageBreak/>
        <w:t xml:space="preserve">25. Блокируемые дифференциалы. / Матеріали сайту – 2019. – Режим доступу: </w:t>
      </w:r>
      <w:r w:rsidRPr="005E1012">
        <w:rPr>
          <w:rFonts w:ascii="Times New Roman" w:hAnsi="Times New Roman" w:cs="Times New Roman"/>
          <w:sz w:val="28"/>
          <w:szCs w:val="28"/>
          <w:u w:val="single"/>
        </w:rPr>
        <w:fldChar w:fldCharType="begin"/>
      </w:r>
      <w:r w:rsidRPr="005E1012">
        <w:rPr>
          <w:rFonts w:ascii="Times New Roman" w:hAnsi="Times New Roman" w:cs="Times New Roman"/>
          <w:sz w:val="28"/>
          <w:szCs w:val="28"/>
          <w:u w:val="single"/>
        </w:rPr>
        <w:instrText xml:space="preserve"> HYPERLINK "https://5koleso.ru/content/blokiruemye-differencialy.</w:instrText>
      </w:r>
    </w:p>
    <w:p w:rsidR="00F2068E" w:rsidRPr="005E1012" w:rsidRDefault="00F2068E" w:rsidP="001F4238">
      <w:pPr>
        <w:spacing w:after="0" w:line="360" w:lineRule="auto"/>
        <w:ind w:firstLine="709"/>
        <w:jc w:val="both"/>
        <w:rPr>
          <w:rFonts w:ascii="Times New Roman" w:hAnsi="Times New Roman" w:cs="Times New Roman"/>
          <w:sz w:val="28"/>
          <w:szCs w:val="28"/>
          <w:u w:val="single"/>
        </w:rPr>
      </w:pPr>
      <w:r w:rsidRPr="005E1012">
        <w:rPr>
          <w:rFonts w:ascii="Times New Roman" w:hAnsi="Times New Roman" w:cs="Times New Roman"/>
          <w:sz w:val="28"/>
          <w:szCs w:val="28"/>
        </w:rPr>
        <w:instrText>26</w:instrText>
      </w:r>
      <w:r w:rsidRPr="005E1012">
        <w:rPr>
          <w:rFonts w:ascii="Times New Roman" w:hAnsi="Times New Roman" w:cs="Times New Roman"/>
          <w:sz w:val="28"/>
          <w:szCs w:val="28"/>
          <w:u w:val="single"/>
        </w:rPr>
        <w:instrText xml:space="preserve">" </w:instrText>
      </w:r>
      <w:r w:rsidRPr="005E1012">
        <w:rPr>
          <w:rFonts w:ascii="Times New Roman" w:hAnsi="Times New Roman" w:cs="Times New Roman"/>
          <w:sz w:val="28"/>
          <w:szCs w:val="28"/>
          <w:u w:val="single"/>
        </w:rPr>
        <w:fldChar w:fldCharType="separate"/>
      </w:r>
      <w:r w:rsidRPr="005E1012">
        <w:rPr>
          <w:rFonts w:ascii="Times New Roman" w:hAnsi="Times New Roman" w:cs="Times New Roman"/>
          <w:sz w:val="28"/>
          <w:szCs w:val="28"/>
          <w:u w:val="single"/>
        </w:rPr>
        <w:t>https://5koleso.ru/content/blokiruemye-differencialy.</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26</w:t>
      </w:r>
      <w:r w:rsidRPr="005E1012">
        <w:rPr>
          <w:rFonts w:ascii="Times New Roman" w:hAnsi="Times New Roman" w:cs="Times New Roman"/>
          <w:sz w:val="28"/>
          <w:szCs w:val="28"/>
          <w:u w:val="single"/>
        </w:rPr>
        <w:fldChar w:fldCharType="end"/>
      </w:r>
      <w:r w:rsidRPr="005E1012">
        <w:rPr>
          <w:rFonts w:ascii="Times New Roman" w:hAnsi="Times New Roman" w:cs="Times New Roman"/>
          <w:sz w:val="28"/>
          <w:szCs w:val="28"/>
        </w:rPr>
        <w:t xml:space="preserve">. Активный дифференциал или управление тягой.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w:t>
      </w:r>
      <w:hyperlink r:id="rId163" w:history="1">
        <w:r w:rsidRPr="005E1012">
          <w:rPr>
            <w:rFonts w:ascii="Times New Roman" w:hAnsi="Times New Roman" w:cs="Times New Roman"/>
            <w:sz w:val="28"/>
            <w:szCs w:val="28"/>
            <w:u w:val="single"/>
          </w:rPr>
          <w:t>https://automobilproject.pp.ua/aktivnyj-differencial-ili-upravlenie-tyagoj/</w:t>
        </w:r>
      </w:hyperlink>
      <w:r w:rsidR="00795179" w:rsidRPr="008014AD">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27. Система A.D.D. описание работы системы.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64" w:history="1">
        <w:r w:rsidRPr="005E1012">
          <w:rPr>
            <w:rFonts w:ascii="Times New Roman" w:hAnsi="Times New Roman" w:cs="Times New Roman"/>
            <w:sz w:val="28"/>
            <w:szCs w:val="28"/>
            <w:u w:val="single"/>
          </w:rPr>
          <w:t>https://www.drive2.ru/l/473028869918556343/</w:t>
        </w:r>
      </w:hyperlink>
      <w:r w:rsidR="00795179">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28. Межосевой дифференциал с изменяемой степенью блокировки DCCD.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65" w:history="1">
        <w:r w:rsidR="00795179" w:rsidRPr="000E7829">
          <w:rPr>
            <w:rStyle w:val="af9"/>
            <w:rFonts w:ascii="Times New Roman" w:hAnsi="Times New Roman" w:cs="Times New Roman"/>
            <w:color w:val="auto"/>
            <w:sz w:val="28"/>
            <w:szCs w:val="28"/>
          </w:rPr>
          <w:t>https://autodata.ru/article/all/mezhosevoy_differentsial_s_izmenyaemoy_stepenyu_blokirovki_dccd/</w:t>
        </w:r>
      </w:hyperlink>
      <w:r w:rsidR="00795179" w:rsidRPr="000E7829">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795179"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29. Полный привод SH-AWD - уникальное решение от Honda. 2019. </w:t>
      </w:r>
      <w:r w:rsidR="00795179">
        <w:rPr>
          <w:rFonts w:ascii="Times New Roman" w:hAnsi="Times New Roman" w:cs="Times New Roman"/>
          <w:sz w:val="28"/>
          <w:szCs w:val="28"/>
          <w:lang w:val="en-US"/>
        </w:rPr>
        <w:t>URL</w:t>
      </w:r>
      <w:r w:rsidR="00795179">
        <w:rPr>
          <w:rFonts w:ascii="Times New Roman" w:hAnsi="Times New Roman" w:cs="Times New Roman"/>
          <w:sz w:val="28"/>
          <w:szCs w:val="28"/>
        </w:rPr>
        <w:t>:</w:t>
      </w:r>
      <w:r w:rsidR="00795179">
        <w:rPr>
          <w:rFonts w:ascii="Times New Roman" w:hAnsi="Times New Roman" w:cs="Times New Roman"/>
          <w:sz w:val="28"/>
          <w:szCs w:val="28"/>
          <w:lang w:val="en-US"/>
        </w:rPr>
        <w:t> </w:t>
      </w:r>
      <w:r w:rsidR="00795179" w:rsidRPr="00795179">
        <w:rPr>
          <w:rFonts w:ascii="Times New Roman" w:hAnsi="Times New Roman" w:cs="Times New Roman"/>
          <w:sz w:val="28"/>
          <w:szCs w:val="28"/>
          <w:u w:val="single"/>
        </w:rPr>
        <w:t xml:space="preserve">https://pikabu.ru/story/polnyiy_privod_shawd__unikalnoe_reshenie_ot_honda_4332705 </w:t>
      </w:r>
      <w:r w:rsidR="00795179" w:rsidRPr="00795179">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30. Актив, пассив, гибрид?</w:t>
      </w:r>
      <w:r w:rsidRPr="005E1012">
        <w:rPr>
          <w:rFonts w:ascii="Times New Roman" w:hAnsi="Times New Roman" w:cs="Times New Roman"/>
          <w:sz w:val="24"/>
          <w:szCs w:val="24"/>
        </w:rPr>
        <w:t xml:space="preserve"> </w:t>
      </w:r>
      <w:r w:rsidRPr="005E1012">
        <w:rPr>
          <w:rFonts w:ascii="Times New Roman" w:hAnsi="Times New Roman" w:cs="Times New Roman"/>
          <w:sz w:val="28"/>
          <w:szCs w:val="28"/>
        </w:rPr>
        <w:t xml:space="preserve">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66" w:history="1">
        <w:r w:rsidRPr="005E1012">
          <w:rPr>
            <w:rFonts w:ascii="Times New Roman" w:hAnsi="Times New Roman" w:cs="Times New Roman"/>
            <w:sz w:val="28"/>
            <w:szCs w:val="28"/>
            <w:u w:val="single"/>
          </w:rPr>
          <w:t>https://www.mitsubishi-motors.ru/pressauto/aktiv_passiv_gibrid/</w:t>
        </w:r>
      </w:hyperlink>
      <w:r w:rsidR="00795179" w:rsidRPr="008014AD">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lang w:eastAsia="en-US"/>
        </w:rPr>
        <w:t xml:space="preserve">31 Альтернативные виды топлива. </w:t>
      </w:r>
      <w:r w:rsidR="00795179">
        <w:rPr>
          <w:rFonts w:ascii="Times New Roman" w:hAnsi="Times New Roman" w:cs="Times New Roman"/>
          <w:sz w:val="28"/>
          <w:szCs w:val="28"/>
          <w:lang w:val="en-US" w:eastAsia="en-US"/>
        </w:rPr>
        <w:t>URL</w:t>
      </w:r>
      <w:r w:rsidR="00795179" w:rsidRPr="008014AD">
        <w:rPr>
          <w:rFonts w:ascii="Times New Roman" w:hAnsi="Times New Roman" w:cs="Times New Roman"/>
          <w:sz w:val="28"/>
          <w:szCs w:val="28"/>
          <w:lang w:eastAsia="en-US"/>
        </w:rPr>
        <w:t xml:space="preserve">: </w:t>
      </w:r>
      <w:hyperlink r:id="rId167" w:history="1">
        <w:r w:rsidR="00795179" w:rsidRPr="00795179">
          <w:rPr>
            <w:rStyle w:val="af9"/>
            <w:rFonts w:ascii="Times New Roman" w:hAnsi="Times New Roman" w:cs="Times New Roman"/>
            <w:color w:val="auto"/>
            <w:sz w:val="28"/>
            <w:szCs w:val="28"/>
          </w:rPr>
          <w:t>https://xn--80aaf3axghkd.xn--p1ai/alternativnye-vidy-topliva</w:t>
        </w:r>
      </w:hyperlink>
      <w:r w:rsidR="00795179">
        <w:rPr>
          <w:rFonts w:ascii="Times New Roman" w:hAnsi="Times New Roman" w:cs="Times New Roman"/>
          <w:sz w:val="28"/>
          <w:szCs w:val="28"/>
          <w:u w:val="single"/>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lang w:eastAsia="en-US"/>
        </w:rPr>
        <w:t>32. ГазоМАЗы: сжиженный метан и автобусы для Челябинска</w:t>
      </w:r>
      <w:r w:rsidR="00795179" w:rsidRPr="008014AD">
        <w:rPr>
          <w:rFonts w:ascii="Times New Roman" w:hAnsi="Times New Roman" w:cs="Times New Roman"/>
          <w:sz w:val="28"/>
          <w:szCs w:val="28"/>
          <w:lang w:eastAsia="en-US"/>
        </w:rPr>
        <w:t xml:space="preserve">. </w:t>
      </w:r>
      <w:r w:rsidR="00795179">
        <w:rPr>
          <w:rFonts w:ascii="Times New Roman" w:hAnsi="Times New Roman" w:cs="Times New Roman"/>
          <w:sz w:val="28"/>
          <w:szCs w:val="28"/>
          <w:lang w:val="en-US" w:eastAsia="en-US"/>
        </w:rPr>
        <w:t>URL</w:t>
      </w:r>
      <w:r w:rsidR="00795179" w:rsidRPr="008014AD">
        <w:rPr>
          <w:rFonts w:ascii="Times New Roman" w:hAnsi="Times New Roman" w:cs="Times New Roman"/>
          <w:sz w:val="28"/>
          <w:szCs w:val="28"/>
          <w:lang w:eastAsia="en-US"/>
        </w:rPr>
        <w:t>:</w:t>
      </w:r>
      <w:r w:rsidRPr="005E1012">
        <w:rPr>
          <w:rFonts w:ascii="Times New Roman" w:hAnsi="Times New Roman" w:cs="Times New Roman"/>
          <w:sz w:val="28"/>
          <w:szCs w:val="28"/>
          <w:lang w:eastAsia="en-US"/>
        </w:rPr>
        <w:t xml:space="preserve"> </w:t>
      </w:r>
      <w:hyperlink r:id="rId168" w:history="1">
        <w:r w:rsidRPr="00795179">
          <w:rPr>
            <w:rFonts w:ascii="Times New Roman" w:hAnsi="Times New Roman" w:cs="Times New Roman"/>
            <w:sz w:val="28"/>
            <w:szCs w:val="28"/>
            <w:u w:val="single"/>
          </w:rPr>
          <w:t>https://autoreview.ru/articles/gruzoviki-i-avtobusy/gazomazy-szhizhennyy-metan-i-avtobusy-dlya-chelyabinska</w:t>
        </w:r>
      </w:hyperlink>
      <w:r w:rsidR="00795179" w:rsidRPr="008014AD">
        <w:rPr>
          <w:rFonts w:ascii="Times New Roman" w:hAnsi="Times New Roman" w:cs="Times New Roman"/>
          <w:sz w:val="28"/>
          <w:szCs w:val="28"/>
          <w:u w:val="single"/>
        </w:rPr>
        <w:t xml:space="preserve"> </w:t>
      </w:r>
      <w:r w:rsidR="00795179" w:rsidRPr="005E1012">
        <w:rPr>
          <w:rFonts w:ascii="Times New Roman" w:hAnsi="Times New Roman" w:cs="Times New Roman"/>
          <w:sz w:val="28"/>
          <w:szCs w:val="28"/>
        </w:rPr>
        <w:t>(дата обращения 16.01.2020).</w:t>
      </w:r>
    </w:p>
    <w:p w:rsidR="00795179" w:rsidRPr="005E1012" w:rsidRDefault="00F2068E" w:rsidP="00795179">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33. Четыре главных вопроса перспективы массового использования электромобилей. 2019. </w:t>
      </w:r>
      <w:r w:rsidR="00795179">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69" w:history="1">
        <w:r w:rsidRPr="005E1012">
          <w:rPr>
            <w:rFonts w:ascii="Times New Roman" w:hAnsi="Times New Roman" w:cs="Times New Roman"/>
            <w:sz w:val="28"/>
            <w:szCs w:val="28"/>
            <w:u w:val="single"/>
          </w:rPr>
          <w:t>https://hevcars.com.ua/reviews/4-pregrady-na-puti-razvitiya-uspeha-elektromobiley/</w:t>
        </w:r>
      </w:hyperlink>
      <w:r w:rsidR="00795179">
        <w:rPr>
          <w:rFonts w:ascii="Times New Roman" w:hAnsi="Times New Roman" w:cs="Times New Roman"/>
          <w:sz w:val="28"/>
          <w:szCs w:val="28"/>
        </w:rPr>
        <w:t xml:space="preserve"> </w:t>
      </w:r>
      <w:r w:rsidR="00795179" w:rsidRPr="005E1012">
        <w:rPr>
          <w:rFonts w:ascii="Times New Roman" w:hAnsi="Times New Roman" w:cs="Times New Roman"/>
          <w:sz w:val="28"/>
          <w:szCs w:val="28"/>
        </w:rPr>
        <w:t>(дата обращения 16.01.2020).</w:t>
      </w:r>
    </w:p>
    <w:p w:rsidR="00F2068E" w:rsidRPr="005E1012" w:rsidRDefault="00F2068E" w:rsidP="001F4238">
      <w:pPr>
        <w:spacing w:after="0" w:line="360" w:lineRule="auto"/>
        <w:ind w:firstLine="709"/>
        <w:jc w:val="both"/>
        <w:rPr>
          <w:rFonts w:ascii="Times New Roman" w:hAnsi="Times New Roman" w:cs="Times New Roman"/>
          <w:sz w:val="28"/>
          <w:szCs w:val="28"/>
          <w:lang w:eastAsia="en-US"/>
        </w:rPr>
      </w:pPr>
      <w:r w:rsidRPr="005E1012">
        <w:rPr>
          <w:rFonts w:ascii="Times New Roman" w:hAnsi="Times New Roman" w:cs="Times New Roman"/>
          <w:sz w:val="28"/>
          <w:szCs w:val="28"/>
          <w:lang w:eastAsia="en-US"/>
        </w:rPr>
        <w:t xml:space="preserve">34. Автомобиль на водороде. Пора ли прощаться с бензином? </w:t>
      </w:r>
      <w:hyperlink r:id="rId170" w:history="1">
        <w:r w:rsidRPr="005E1012">
          <w:rPr>
            <w:rFonts w:ascii="Times New Roman" w:hAnsi="Times New Roman" w:cs="Times New Roman"/>
            <w:sz w:val="28"/>
            <w:szCs w:val="28"/>
            <w:u w:val="single"/>
            <w:lang w:eastAsia="en-US"/>
          </w:rPr>
          <w:t>https://habr.com/ru/company/toshibarus/blog/430372/</w:t>
        </w:r>
      </w:hyperlink>
      <w:r w:rsidRPr="005E1012">
        <w:rPr>
          <w:rFonts w:ascii="Times New Roman" w:hAnsi="Times New Roman" w:cs="Times New Roman"/>
          <w:sz w:val="28"/>
          <w:szCs w:val="28"/>
          <w:lang w:eastAsia="en-US"/>
        </w:rPr>
        <w:t xml:space="preserve"> </w:t>
      </w:r>
    </w:p>
    <w:p w:rsidR="00F2068E" w:rsidRPr="005E1012" w:rsidRDefault="00F2068E" w:rsidP="001F4238">
      <w:pPr>
        <w:spacing w:after="0" w:line="360" w:lineRule="auto"/>
        <w:ind w:firstLine="709"/>
        <w:jc w:val="both"/>
        <w:rPr>
          <w:rFonts w:ascii="Times New Roman" w:hAnsi="Times New Roman" w:cs="Times New Roman"/>
          <w:sz w:val="28"/>
          <w:szCs w:val="28"/>
          <w:lang w:eastAsia="en-US"/>
        </w:rPr>
      </w:pPr>
      <w:r w:rsidRPr="005E1012">
        <w:rPr>
          <w:rFonts w:ascii="Times New Roman" w:hAnsi="Times New Roman" w:cs="Times New Roman"/>
          <w:sz w:val="28"/>
          <w:szCs w:val="28"/>
          <w:lang w:eastAsia="en-US"/>
        </w:rPr>
        <w:t xml:space="preserve">35. Разработка первой в Украине демонстрационной модели экологически чистого автомобиля с криогенной силовой установкой. </w:t>
      </w:r>
      <w:hyperlink r:id="rId171" w:history="1">
        <w:r w:rsidRPr="005E1012">
          <w:rPr>
            <w:rFonts w:ascii="Times New Roman" w:hAnsi="Times New Roman" w:cs="Times New Roman"/>
            <w:sz w:val="28"/>
            <w:szCs w:val="28"/>
            <w:u w:val="single"/>
            <w:lang w:eastAsia="en-US"/>
          </w:rPr>
          <w:t>http://www.holod-konsultant.ru/articles/nizk/kriogennii_avtomobil.htm</w:t>
        </w:r>
      </w:hyperlink>
      <w:r w:rsidRPr="005E1012">
        <w:rPr>
          <w:rFonts w:ascii="Times New Roman" w:hAnsi="Times New Roman" w:cs="Times New Roman"/>
          <w:sz w:val="28"/>
          <w:szCs w:val="28"/>
          <w:lang w:eastAsia="en-US"/>
        </w:rPr>
        <w:t xml:space="preserve"> </w:t>
      </w:r>
    </w:p>
    <w:p w:rsidR="00F2068E" w:rsidRPr="005E1012" w:rsidRDefault="00F2068E" w:rsidP="001F4238">
      <w:pPr>
        <w:spacing w:after="0" w:line="360" w:lineRule="auto"/>
        <w:ind w:firstLine="709"/>
        <w:jc w:val="both"/>
        <w:rPr>
          <w:rFonts w:ascii="Times New Roman" w:hAnsi="Times New Roman" w:cs="Times New Roman"/>
          <w:sz w:val="28"/>
          <w:szCs w:val="28"/>
          <w:u w:val="single"/>
        </w:rPr>
      </w:pPr>
      <w:r w:rsidRPr="005E1012">
        <w:rPr>
          <w:rFonts w:ascii="Times New Roman" w:hAnsi="Times New Roman" w:cs="Times New Roman"/>
          <w:sz w:val="28"/>
          <w:szCs w:val="28"/>
          <w:lang w:eastAsia="en-US"/>
        </w:rPr>
        <w:lastRenderedPageBreak/>
        <w:t xml:space="preserve">36. Авто на солнечных батареях. Виды и перспективы. </w:t>
      </w:r>
      <w:r w:rsidR="00FB0FDF">
        <w:rPr>
          <w:rFonts w:ascii="Times New Roman" w:hAnsi="Times New Roman" w:cs="Times New Roman"/>
          <w:sz w:val="28"/>
          <w:szCs w:val="28"/>
          <w:lang w:val="en-US" w:eastAsia="en-US"/>
        </w:rPr>
        <w:t>URL</w:t>
      </w:r>
      <w:hyperlink r:id="rId172" w:history="1">
        <w:r w:rsidRPr="005E1012">
          <w:rPr>
            <w:rFonts w:ascii="Times New Roman" w:hAnsi="Times New Roman" w:cs="Times New Roman"/>
            <w:sz w:val="28"/>
            <w:szCs w:val="28"/>
            <w:u w:val="single"/>
          </w:rPr>
          <w:t>https://amastercar.ru/blog/solncemobili-mif-ili-realnost.html</w:t>
        </w:r>
      </w:hyperlink>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lang w:eastAsia="en-US"/>
        </w:rPr>
        <w:t>37.</w:t>
      </w:r>
      <w:r w:rsidRPr="005E1012">
        <w:rPr>
          <w:rFonts w:ascii="Times New Roman" w:hAnsi="Times New Roman" w:cs="Times New Roman"/>
          <w:b/>
          <w:bCs/>
          <w:sz w:val="28"/>
          <w:szCs w:val="28"/>
          <w:lang w:eastAsia="en-US"/>
        </w:rPr>
        <w:t> </w:t>
      </w:r>
      <w:r w:rsidRPr="005E1012">
        <w:rPr>
          <w:rFonts w:ascii="Times New Roman" w:hAnsi="Times New Roman" w:cs="Times New Roman"/>
          <w:sz w:val="28"/>
          <w:szCs w:val="28"/>
          <w:lang w:eastAsia="en-US"/>
        </w:rPr>
        <w:t xml:space="preserve">Атомные автомобили: прошлое и будущее. </w:t>
      </w:r>
      <w:r w:rsidR="00FB0FDF">
        <w:rPr>
          <w:rFonts w:ascii="Times New Roman" w:hAnsi="Times New Roman" w:cs="Times New Roman"/>
          <w:sz w:val="28"/>
          <w:szCs w:val="28"/>
          <w:lang w:val="en-US" w:eastAsia="en-US"/>
        </w:rPr>
        <w:t>URL</w:t>
      </w:r>
      <w:r w:rsidR="00FB0FDF" w:rsidRPr="008014AD">
        <w:rPr>
          <w:rFonts w:ascii="Times New Roman" w:hAnsi="Times New Roman" w:cs="Times New Roman"/>
          <w:sz w:val="28"/>
          <w:szCs w:val="28"/>
          <w:lang w:eastAsia="en-US"/>
        </w:rPr>
        <w:t xml:space="preserve">: </w:t>
      </w:r>
      <w:hyperlink r:id="rId173" w:history="1">
        <w:r w:rsidRPr="005E1012">
          <w:rPr>
            <w:rFonts w:ascii="Times New Roman" w:hAnsi="Times New Roman" w:cs="Times New Roman"/>
            <w:sz w:val="28"/>
            <w:szCs w:val="28"/>
            <w:u w:val="single"/>
            <w:lang w:eastAsia="en-US"/>
          </w:rPr>
          <w:t>https://www.mirf.ru/science/atomnye-avtomobili</w:t>
        </w:r>
      </w:hyperlink>
      <w:r w:rsidRPr="005E1012">
        <w:rPr>
          <w:rFonts w:ascii="Times New Roman" w:hAnsi="Times New Roman" w:cs="Times New Roman"/>
          <w:sz w:val="28"/>
          <w:szCs w:val="28"/>
          <w:lang w:eastAsia="en-US"/>
        </w:rPr>
        <w:t xml:space="preserve"> </w:t>
      </w:r>
      <w:r w:rsidR="00FB0FDF" w:rsidRPr="005E1012">
        <w:rPr>
          <w:rFonts w:ascii="Times New Roman" w:hAnsi="Times New Roman" w:cs="Times New Roman"/>
          <w:sz w:val="28"/>
          <w:szCs w:val="28"/>
        </w:rPr>
        <w:t>(дата обращения 16.01.2020).</w:t>
      </w:r>
    </w:p>
    <w:p w:rsidR="00F2068E" w:rsidRPr="005E1012" w:rsidRDefault="00F2068E" w:rsidP="001F4238">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38. Аргун Щ.В. Визначення найбільш ефективних тягових джерел струму для електромобілів. // Автомобильный транспорт. Сб. Научных трудов. – Харьков: ХНАДУ, 2017. – вып. № 41– C. 11 – 22.</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39. Аккумуляторные батареи для электромобилей – все, что вы хотели знать. 2019. </w:t>
      </w:r>
      <w:hyperlink r:id="rId174" w:history="1">
        <w:r w:rsidRPr="005E1012">
          <w:rPr>
            <w:rFonts w:ascii="Times New Roman" w:hAnsi="Times New Roman" w:cs="Times New Roman"/>
            <w:sz w:val="28"/>
            <w:szCs w:val="28"/>
            <w:u w:val="single"/>
          </w:rPr>
          <w:t>https://hevcars.com.ua/reviews/akkumulyatornyie-batarei-dlya-elektromobiley/</w:t>
        </w:r>
      </w:hyperlink>
      <w:r w:rsidR="00FB0FDF" w:rsidRPr="008014AD">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40. Электродвигатели. 2019. </w:t>
      </w:r>
      <w:r w:rsidR="00FB0FDF">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75" w:history="1">
        <w:r w:rsidRPr="005E1012">
          <w:rPr>
            <w:rFonts w:ascii="Times New Roman" w:hAnsi="Times New Roman" w:cs="Times New Roman"/>
            <w:sz w:val="28"/>
            <w:szCs w:val="28"/>
            <w:u w:val="single"/>
          </w:rPr>
          <w:t>https://engineering-solutions.ru/motorcontrol/motor/</w:t>
        </w:r>
      </w:hyperlink>
      <w:r w:rsidR="00FB0FDF" w:rsidRPr="008014AD">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41. Электромобиль-конструктор: моторы и привод от GKN. 2019. </w:t>
      </w:r>
      <w:r w:rsidR="00FB0FDF">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76" w:history="1">
        <w:r w:rsidRPr="005E1012">
          <w:rPr>
            <w:rFonts w:ascii="Times New Roman" w:hAnsi="Times New Roman" w:cs="Times New Roman"/>
            <w:sz w:val="28"/>
            <w:szCs w:val="28"/>
            <w:u w:val="single"/>
          </w:rPr>
          <w:t>https://e-move.com.ua/elektromobil-konstruktor-motory-i-privod-ot-gkn/</w:t>
        </w:r>
      </w:hyperlink>
      <w:r w:rsidR="00FB0FDF" w:rsidRPr="008014AD">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42. Мотор-колесо Дуюнова. 2019. </w:t>
      </w:r>
      <w:r w:rsidR="00FB0FDF">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r w:rsidR="00FB0FDF" w:rsidRPr="00FB0FDF">
        <w:rPr>
          <w:rFonts w:ascii="Times New Roman" w:hAnsi="Times New Roman" w:cs="Times New Roman"/>
          <w:sz w:val="28"/>
          <w:szCs w:val="28"/>
          <w:u w:val="single"/>
        </w:rPr>
        <w:t>http://fb.ru/article/341644/motor-koleso-duyunova-opisanie-ustroystvo-shema-i-otzyivyi</w:t>
      </w:r>
      <w:r w:rsidR="00FB0FDF" w:rsidRPr="00FB0FDF">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B0FDF" w:rsidRPr="005E1012" w:rsidRDefault="00FB0FDF" w:rsidP="00FB0FDF">
      <w:pPr>
        <w:spacing w:after="0" w:line="360" w:lineRule="auto"/>
        <w:ind w:firstLine="709"/>
        <w:jc w:val="both"/>
        <w:rPr>
          <w:rFonts w:ascii="Times New Roman" w:hAnsi="Times New Roman" w:cs="Times New Roman"/>
          <w:sz w:val="28"/>
          <w:szCs w:val="28"/>
        </w:rPr>
      </w:pPr>
      <w:r w:rsidRPr="00FB0FDF">
        <w:rPr>
          <w:rFonts w:ascii="Times New Roman" w:hAnsi="Times New Roman" w:cs="Times New Roman"/>
          <w:sz w:val="28"/>
          <w:szCs w:val="28"/>
        </w:rPr>
        <w:t>43.</w:t>
      </w:r>
      <w:r w:rsidR="00F2068E" w:rsidRPr="005E1012">
        <w:rPr>
          <w:rFonts w:ascii="Times New Roman" w:hAnsi="Times New Roman" w:cs="Times New Roman"/>
          <w:sz w:val="28"/>
          <w:szCs w:val="28"/>
        </w:rPr>
        <w:t xml:space="preserve"> Мотор-колесо Шкондина. 2019. </w:t>
      </w:r>
      <w:r>
        <w:rPr>
          <w:rFonts w:ascii="Times New Roman" w:hAnsi="Times New Roman" w:cs="Times New Roman"/>
          <w:sz w:val="28"/>
          <w:szCs w:val="28"/>
          <w:lang w:val="en-US"/>
        </w:rPr>
        <w:t>URL</w:t>
      </w:r>
      <w:r w:rsidR="00F2068E" w:rsidRPr="005E1012">
        <w:rPr>
          <w:rFonts w:ascii="Times New Roman" w:hAnsi="Times New Roman" w:cs="Times New Roman"/>
          <w:sz w:val="28"/>
          <w:szCs w:val="28"/>
        </w:rPr>
        <w:t xml:space="preserve">: </w:t>
      </w:r>
      <w:hyperlink r:id="rId177" w:history="1">
        <w:r w:rsidR="00F2068E" w:rsidRPr="005E1012">
          <w:rPr>
            <w:rFonts w:ascii="Times New Roman" w:hAnsi="Times New Roman" w:cs="Times New Roman"/>
            <w:sz w:val="28"/>
            <w:szCs w:val="28"/>
            <w:u w:val="single"/>
          </w:rPr>
          <w:t>http://www.electra.com.ua/istoricheskie-fakty/454-motor-koleso-shkondina.html</w:t>
        </w:r>
      </w:hyperlink>
      <w:r w:rsidRPr="008014AD">
        <w:rPr>
          <w:rFonts w:ascii="Times New Roman" w:hAnsi="Times New Roman" w:cs="Times New Roman"/>
          <w:sz w:val="28"/>
          <w:szCs w:val="28"/>
        </w:rPr>
        <w:t xml:space="preserve"> </w:t>
      </w:r>
      <w:r w:rsidRPr="005E1012">
        <w:rPr>
          <w:rFonts w:ascii="Times New Roman" w:hAnsi="Times New Roman" w:cs="Times New Roman"/>
          <w:sz w:val="28"/>
          <w:szCs w:val="28"/>
        </w:rPr>
        <w:t>(дата обращения 16.01.2020).</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44. Инвертор: что это и как работает. Принцип работы гибридного Lexus (Toyota).</w:t>
      </w:r>
      <w:r w:rsidRPr="005E1012">
        <w:rPr>
          <w:rFonts w:ascii="Times New Roman" w:hAnsi="Times New Roman" w:cs="Times New Roman"/>
          <w:sz w:val="24"/>
          <w:szCs w:val="24"/>
        </w:rPr>
        <w:t xml:space="preserve"> </w:t>
      </w:r>
      <w:r w:rsidRPr="005E1012">
        <w:rPr>
          <w:rFonts w:ascii="Times New Roman" w:hAnsi="Times New Roman" w:cs="Times New Roman"/>
          <w:sz w:val="28"/>
          <w:szCs w:val="28"/>
        </w:rPr>
        <w:t xml:space="preserve">2019. </w:t>
      </w:r>
      <w:r w:rsidR="00FB0FDF">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78" w:history="1">
        <w:r w:rsidRPr="005E1012">
          <w:rPr>
            <w:rFonts w:ascii="Times New Roman" w:hAnsi="Times New Roman" w:cs="Times New Roman"/>
            <w:sz w:val="28"/>
            <w:szCs w:val="28"/>
            <w:u w:val="single"/>
          </w:rPr>
          <w:t>https://club-lexus.ru/faq/index.php?article=724</w:t>
        </w:r>
      </w:hyperlink>
      <w:r w:rsidR="00FB0FDF" w:rsidRPr="008014AD">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45. Преобразователи напряжения. Виды и устройство. Работа. </w:t>
      </w:r>
      <w:r w:rsidR="00FB0FDF">
        <w:rPr>
          <w:rFonts w:ascii="Times New Roman" w:hAnsi="Times New Roman" w:cs="Times New Roman"/>
          <w:sz w:val="28"/>
          <w:szCs w:val="28"/>
          <w:lang w:val="en-US"/>
        </w:rPr>
        <w:t>URL</w:t>
      </w:r>
      <w:r w:rsidR="00FB0FDF" w:rsidRPr="008014AD">
        <w:rPr>
          <w:rFonts w:ascii="Times New Roman" w:hAnsi="Times New Roman" w:cs="Times New Roman"/>
          <w:sz w:val="28"/>
          <w:szCs w:val="28"/>
        </w:rPr>
        <w:t xml:space="preserve">: </w:t>
      </w:r>
      <w:hyperlink r:id="rId179" w:history="1">
        <w:r w:rsidRPr="005E1012">
          <w:rPr>
            <w:rFonts w:ascii="Times New Roman" w:hAnsi="Times New Roman" w:cs="Times New Roman"/>
            <w:sz w:val="28"/>
            <w:szCs w:val="28"/>
            <w:u w:val="single"/>
          </w:rPr>
          <w:t>https://electrosam.ru/glavnaja/jelektrooborudovanie/jelektropitanie/preobrazovateli-napriazheniia/</w:t>
        </w:r>
      </w:hyperlink>
      <w:r w:rsidRPr="005E1012">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2068E" w:rsidRPr="005E1012" w:rsidRDefault="00F2068E" w:rsidP="001F4238">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46. DC/DC-преобразователи: принципы работы и уникальные решения Maxim Integrated. </w:t>
      </w:r>
      <w:hyperlink r:id="rId180" w:history="1">
        <w:r w:rsidRPr="005E1012">
          <w:rPr>
            <w:rFonts w:ascii="Times New Roman" w:hAnsi="Times New Roman" w:cs="Times New Roman"/>
            <w:sz w:val="28"/>
            <w:szCs w:val="28"/>
            <w:u w:val="single"/>
          </w:rPr>
          <w:t>https://www.compel.ru/lib/134297</w:t>
        </w:r>
      </w:hyperlink>
      <w:r w:rsidRPr="005E1012">
        <w:rPr>
          <w:rFonts w:ascii="Times New Roman" w:hAnsi="Times New Roman" w:cs="Times New Roman"/>
          <w:sz w:val="28"/>
          <w:szCs w:val="28"/>
        </w:rPr>
        <w:t xml:space="preserve"> </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lastRenderedPageBreak/>
        <w:t xml:space="preserve">47. Управление вентильным электродвигателем. 2019. </w:t>
      </w:r>
      <w:r w:rsidR="00FB0FDF">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81" w:history="1">
        <w:r w:rsidRPr="005E1012">
          <w:rPr>
            <w:rFonts w:ascii="Times New Roman" w:hAnsi="Times New Roman" w:cs="Times New Roman"/>
            <w:sz w:val="28"/>
            <w:szCs w:val="28"/>
            <w:u w:val="single"/>
          </w:rPr>
          <w:t>http://electricalschool.info/elprivod/1910-upravlenie-ventilnym-jelektrodvigatelem.html</w:t>
        </w:r>
      </w:hyperlink>
      <w:r w:rsidR="00FB0FDF">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48. Векторное управление двигателем. 2019. </w:t>
      </w:r>
      <w:r w:rsidR="00FB0FDF">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82" w:history="1">
        <w:r w:rsidRPr="005E1012">
          <w:rPr>
            <w:rFonts w:ascii="Times New Roman" w:hAnsi="Times New Roman" w:cs="Times New Roman"/>
            <w:sz w:val="28"/>
            <w:szCs w:val="28"/>
            <w:u w:val="single"/>
          </w:rPr>
          <w:t>https://engineering-solutions.ru/motorcontrol/vector/</w:t>
        </w:r>
      </w:hyperlink>
      <w:r w:rsidR="00FB0FDF">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49. Классификация гибридных систем. 2019. </w:t>
      </w:r>
      <w:r w:rsidR="00FB0FDF">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83" w:history="1">
        <w:r w:rsidRPr="005E1012">
          <w:rPr>
            <w:rFonts w:ascii="Times New Roman" w:hAnsi="Times New Roman" w:cs="Times New Roman"/>
            <w:sz w:val="28"/>
            <w:szCs w:val="28"/>
            <w:u w:val="single"/>
          </w:rPr>
          <w:t>https://ustroistvo-avtomobilya.ru/dvigatel/klassifikatsiya-gibridnyh-sistem/</w:t>
        </w:r>
      </w:hyperlink>
      <w:r w:rsidR="00FB0FDF">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2068E" w:rsidRPr="005E1012" w:rsidRDefault="00F2068E" w:rsidP="001F4238">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50. Бажинов О.В. Гібридні автомобілі / О.В. Бажинов, О.П. Смирнов, С.А. Сєріков, А.В. Гнатов, А.В. Колєсніков. – Харків, ХНАДУ, 2008. – 327 с.</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51. Плюсы и минусы автомобилей на сжатом воздухе. 2019. </w:t>
      </w:r>
      <w:r w:rsidR="00FB0FDF">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84" w:history="1">
        <w:r w:rsidRPr="005E1012">
          <w:rPr>
            <w:rFonts w:ascii="Times New Roman" w:hAnsi="Times New Roman" w:cs="Times New Roman"/>
            <w:sz w:val="28"/>
            <w:szCs w:val="28"/>
            <w:u w:val="single"/>
          </w:rPr>
          <w:t>https://autogeek.com.ua/plyusyi-i-minusyi-avtomobiley-na-szhatom-vozduhe/</w:t>
        </w:r>
      </w:hyperlink>
      <w:r w:rsidR="00FB0FDF" w:rsidRPr="008014AD">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52. Пневматические двигатели, конструкция и параметры</w:t>
      </w:r>
      <w:r w:rsidR="00FB0FDF" w:rsidRPr="008014AD">
        <w:rPr>
          <w:rFonts w:ascii="Times New Roman" w:hAnsi="Times New Roman" w:cs="Times New Roman"/>
          <w:sz w:val="28"/>
          <w:szCs w:val="28"/>
        </w:rPr>
        <w:t>. 2019.</w:t>
      </w:r>
      <w:r w:rsidRPr="005E1012">
        <w:rPr>
          <w:rFonts w:ascii="Times New Roman" w:hAnsi="Times New Roman" w:cs="Times New Roman"/>
          <w:sz w:val="28"/>
          <w:szCs w:val="28"/>
        </w:rPr>
        <w:t xml:space="preserve"> </w:t>
      </w:r>
      <w:r w:rsidR="00FB0FDF">
        <w:rPr>
          <w:rFonts w:ascii="Times New Roman" w:hAnsi="Times New Roman" w:cs="Times New Roman"/>
          <w:sz w:val="28"/>
          <w:szCs w:val="28"/>
          <w:lang w:val="en-US"/>
        </w:rPr>
        <w:t>URL</w:t>
      </w:r>
      <w:r w:rsidR="00FB0FDF" w:rsidRPr="008014AD">
        <w:rPr>
          <w:rFonts w:ascii="Times New Roman" w:hAnsi="Times New Roman" w:cs="Times New Roman"/>
          <w:sz w:val="28"/>
          <w:szCs w:val="28"/>
        </w:rPr>
        <w:t xml:space="preserve">: </w:t>
      </w:r>
      <w:hyperlink r:id="rId185" w:history="1">
        <w:r w:rsidRPr="005E1012">
          <w:rPr>
            <w:rFonts w:ascii="Times New Roman" w:hAnsi="Times New Roman" w:cs="Times New Roman"/>
            <w:sz w:val="28"/>
            <w:szCs w:val="28"/>
            <w:u w:val="single"/>
          </w:rPr>
          <w:t>https://studref.com/481952/tehnika/pnevmaticheskie_dvigateli_konstruktsiya_parametry</w:t>
        </w:r>
      </w:hyperlink>
      <w:r w:rsidR="00FB0FDF" w:rsidRPr="008014AD">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2068E" w:rsidRPr="005E1012" w:rsidRDefault="00F2068E" w:rsidP="001F4238">
      <w:pPr>
        <w:spacing w:after="0" w:line="360" w:lineRule="auto"/>
        <w:ind w:firstLine="709"/>
        <w:jc w:val="both"/>
        <w:rPr>
          <w:rFonts w:ascii="Times New Roman" w:hAnsi="Times New Roman" w:cs="Times New Roman"/>
          <w:sz w:val="28"/>
          <w:szCs w:val="28"/>
          <w:u w:val="single"/>
        </w:rPr>
      </w:pPr>
      <w:r w:rsidRPr="005E1012">
        <w:rPr>
          <w:rFonts w:ascii="Times New Roman" w:hAnsi="Times New Roman" w:cs="Times New Roman"/>
          <w:sz w:val="28"/>
          <w:szCs w:val="28"/>
          <w:lang w:eastAsia="en-US"/>
        </w:rPr>
        <w:t xml:space="preserve">53. Выкачивание воздуха автомобиля. </w:t>
      </w:r>
      <w:hyperlink r:id="rId186" w:history="1">
        <w:r w:rsidRPr="005E1012">
          <w:rPr>
            <w:rFonts w:ascii="Times New Roman" w:hAnsi="Times New Roman" w:cs="Times New Roman"/>
            <w:sz w:val="28"/>
            <w:szCs w:val="28"/>
            <w:u w:val="single"/>
            <w:lang w:eastAsia="en-US"/>
          </w:rPr>
          <w:t>https://spectrum.ieee.org/energy/environment/deflating-the-air-car</w:t>
        </w:r>
      </w:hyperlink>
      <w:r w:rsidRPr="005E1012">
        <w:rPr>
          <w:rFonts w:ascii="Times New Roman" w:hAnsi="Times New Roman" w:cs="Times New Roman"/>
          <w:sz w:val="28"/>
          <w:szCs w:val="28"/>
          <w:u w:val="single"/>
          <w:lang w:eastAsia="en-US"/>
        </w:rPr>
        <w:t xml:space="preserve"> </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450B69">
        <w:rPr>
          <w:rFonts w:ascii="Times New Roman" w:hAnsi="Times New Roman" w:cs="Times New Roman"/>
          <w:sz w:val="28"/>
          <w:szCs w:val="28"/>
          <w:lang w:val="en-US"/>
        </w:rPr>
        <w:t xml:space="preserve">54. Jaroslaw Zwierzchowski. Design type air engine Di Pietro. </w:t>
      </w:r>
      <w:r w:rsidR="00FB0FDF" w:rsidRPr="008014AD">
        <w:rPr>
          <w:rFonts w:ascii="Times New Roman" w:hAnsi="Times New Roman" w:cs="Times New Roman"/>
          <w:sz w:val="28"/>
          <w:szCs w:val="28"/>
        </w:rPr>
        <w:t xml:space="preserve">2019. </w:t>
      </w:r>
      <w:r w:rsidR="00FB0FDF">
        <w:rPr>
          <w:rFonts w:ascii="Times New Roman" w:hAnsi="Times New Roman" w:cs="Times New Roman"/>
          <w:sz w:val="28"/>
          <w:szCs w:val="28"/>
          <w:lang w:val="en-US"/>
        </w:rPr>
        <w:t>URL</w:t>
      </w:r>
      <w:r w:rsidR="00FB0FDF" w:rsidRPr="008014AD">
        <w:rPr>
          <w:rFonts w:ascii="Times New Roman" w:hAnsi="Times New Roman" w:cs="Times New Roman"/>
          <w:sz w:val="28"/>
          <w:szCs w:val="28"/>
        </w:rPr>
        <w:t xml:space="preserve">: </w:t>
      </w:r>
      <w:hyperlink r:id="rId187" w:history="1">
        <w:r w:rsidRPr="005E1012">
          <w:rPr>
            <w:rFonts w:ascii="Times New Roman" w:hAnsi="Times New Roman" w:cs="Times New Roman"/>
            <w:sz w:val="28"/>
            <w:szCs w:val="28"/>
            <w:u w:val="single"/>
          </w:rPr>
          <w:t>https://www.epj-conferences.org/articles/epjconf/pdf/2017/12/epjconf_efm2017_02149.pdf</w:t>
        </w:r>
      </w:hyperlink>
      <w:r w:rsidR="00FB0FDF" w:rsidRPr="008014AD">
        <w:rPr>
          <w:rFonts w:ascii="Times New Roman" w:hAnsi="Times New Roman" w:cs="Times New Roman"/>
          <w:sz w:val="28"/>
          <w:szCs w:val="28"/>
          <w:u w:val="single"/>
        </w:rPr>
        <w:t xml:space="preserve"> </w:t>
      </w:r>
      <w:r w:rsidR="00FB0FDF" w:rsidRPr="005E1012">
        <w:rPr>
          <w:rFonts w:ascii="Times New Roman" w:hAnsi="Times New Roman" w:cs="Times New Roman"/>
          <w:sz w:val="28"/>
          <w:szCs w:val="28"/>
        </w:rPr>
        <w:t>(дата обращения 16.01.2020).</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8014AD">
        <w:rPr>
          <w:rFonts w:ascii="Times New Roman" w:hAnsi="Times New Roman" w:cs="Times New Roman"/>
          <w:sz w:val="28"/>
          <w:szCs w:val="28"/>
        </w:rPr>
        <w:t>55.</w:t>
      </w:r>
      <w:r w:rsidRPr="00450B69">
        <w:rPr>
          <w:rFonts w:ascii="Times New Roman" w:hAnsi="Times New Roman" w:cs="Times New Roman"/>
          <w:sz w:val="28"/>
          <w:szCs w:val="28"/>
          <w:lang w:val="en-US"/>
        </w:rPr>
        <w:t> Air</w:t>
      </w:r>
      <w:r w:rsidRPr="008014AD">
        <w:rPr>
          <w:rFonts w:ascii="Times New Roman" w:hAnsi="Times New Roman" w:cs="Times New Roman"/>
          <w:sz w:val="28"/>
          <w:szCs w:val="28"/>
        </w:rPr>
        <w:t xml:space="preserve"> </w:t>
      </w:r>
      <w:r w:rsidRPr="00450B69">
        <w:rPr>
          <w:rFonts w:ascii="Times New Roman" w:hAnsi="Times New Roman" w:cs="Times New Roman"/>
          <w:sz w:val="28"/>
          <w:szCs w:val="28"/>
          <w:lang w:val="en-US"/>
        </w:rPr>
        <w:t>cars</w:t>
      </w:r>
      <w:r w:rsidRPr="008014AD">
        <w:rPr>
          <w:rFonts w:ascii="Times New Roman" w:hAnsi="Times New Roman" w:cs="Times New Roman"/>
          <w:sz w:val="28"/>
          <w:szCs w:val="28"/>
        </w:rPr>
        <w:t xml:space="preserve">. </w:t>
      </w:r>
      <w:r w:rsidR="00FB0FDF" w:rsidRPr="008014AD">
        <w:rPr>
          <w:rFonts w:ascii="Times New Roman" w:hAnsi="Times New Roman" w:cs="Times New Roman"/>
          <w:sz w:val="28"/>
          <w:szCs w:val="28"/>
        </w:rPr>
        <w:t xml:space="preserve">2019. </w:t>
      </w:r>
      <w:r w:rsidR="00FB0FDF">
        <w:rPr>
          <w:rFonts w:ascii="Times New Roman" w:hAnsi="Times New Roman" w:cs="Times New Roman"/>
          <w:sz w:val="28"/>
          <w:szCs w:val="28"/>
          <w:lang w:val="en-US"/>
        </w:rPr>
        <w:t>URL</w:t>
      </w:r>
      <w:r w:rsidR="00FB0FDF" w:rsidRPr="008014AD">
        <w:rPr>
          <w:rFonts w:ascii="Times New Roman" w:hAnsi="Times New Roman" w:cs="Times New Roman"/>
          <w:sz w:val="28"/>
          <w:szCs w:val="28"/>
        </w:rPr>
        <w:t xml:space="preserve">: </w:t>
      </w:r>
      <w:hyperlink r:id="rId188" w:history="1">
        <w:r w:rsidRPr="00450B69">
          <w:rPr>
            <w:rFonts w:ascii="Times New Roman" w:hAnsi="Times New Roman" w:cs="Times New Roman"/>
            <w:noProof/>
            <w:sz w:val="28"/>
            <w:szCs w:val="28"/>
            <w:u w:val="single"/>
            <w:lang w:val="en-US"/>
          </w:rPr>
          <w:t>https</w:t>
        </w:r>
        <w:r w:rsidRPr="008014AD">
          <w:rPr>
            <w:rFonts w:ascii="Times New Roman" w:hAnsi="Times New Roman" w:cs="Times New Roman"/>
            <w:noProof/>
            <w:sz w:val="28"/>
            <w:szCs w:val="28"/>
            <w:u w:val="single"/>
          </w:rPr>
          <w:t>://</w:t>
        </w:r>
        <w:r w:rsidRPr="00450B69">
          <w:rPr>
            <w:rFonts w:ascii="Times New Roman" w:hAnsi="Times New Roman" w:cs="Times New Roman"/>
            <w:noProof/>
            <w:sz w:val="28"/>
            <w:szCs w:val="28"/>
            <w:u w:val="single"/>
            <w:lang w:val="en-US"/>
          </w:rPr>
          <w:t>sites</w:t>
        </w:r>
        <w:r w:rsidRPr="008014AD">
          <w:rPr>
            <w:rFonts w:ascii="Times New Roman" w:hAnsi="Times New Roman" w:cs="Times New Roman"/>
            <w:noProof/>
            <w:sz w:val="28"/>
            <w:szCs w:val="28"/>
            <w:u w:val="single"/>
          </w:rPr>
          <w:t>.</w:t>
        </w:r>
        <w:r w:rsidRPr="00450B69">
          <w:rPr>
            <w:rFonts w:ascii="Times New Roman" w:hAnsi="Times New Roman" w:cs="Times New Roman"/>
            <w:noProof/>
            <w:sz w:val="28"/>
            <w:szCs w:val="28"/>
            <w:u w:val="single"/>
            <w:lang w:val="en-US"/>
          </w:rPr>
          <w:t>google</w:t>
        </w:r>
        <w:r w:rsidRPr="008014AD">
          <w:rPr>
            <w:rFonts w:ascii="Times New Roman" w:hAnsi="Times New Roman" w:cs="Times New Roman"/>
            <w:noProof/>
            <w:sz w:val="28"/>
            <w:szCs w:val="28"/>
            <w:u w:val="single"/>
          </w:rPr>
          <w:t>.</w:t>
        </w:r>
        <w:r w:rsidRPr="00450B69">
          <w:rPr>
            <w:rFonts w:ascii="Times New Roman" w:hAnsi="Times New Roman" w:cs="Times New Roman"/>
            <w:noProof/>
            <w:sz w:val="28"/>
            <w:szCs w:val="28"/>
            <w:u w:val="single"/>
            <w:lang w:val="en-US"/>
          </w:rPr>
          <w:t>com</w:t>
        </w:r>
        <w:r w:rsidRPr="008014AD">
          <w:rPr>
            <w:rFonts w:ascii="Times New Roman" w:hAnsi="Times New Roman" w:cs="Times New Roman"/>
            <w:noProof/>
            <w:sz w:val="28"/>
            <w:szCs w:val="28"/>
            <w:u w:val="single"/>
          </w:rPr>
          <w:t>/</w:t>
        </w:r>
        <w:r w:rsidRPr="00450B69">
          <w:rPr>
            <w:rFonts w:ascii="Times New Roman" w:hAnsi="Times New Roman" w:cs="Times New Roman"/>
            <w:noProof/>
            <w:sz w:val="28"/>
            <w:szCs w:val="28"/>
            <w:u w:val="single"/>
            <w:lang w:val="en-US"/>
          </w:rPr>
          <w:t>site</w:t>
        </w:r>
        <w:r w:rsidRPr="008014AD">
          <w:rPr>
            <w:rFonts w:ascii="Times New Roman" w:hAnsi="Times New Roman" w:cs="Times New Roman"/>
            <w:noProof/>
            <w:sz w:val="28"/>
            <w:szCs w:val="28"/>
            <w:u w:val="single"/>
          </w:rPr>
          <w:t>/</w:t>
        </w:r>
        <w:r w:rsidRPr="00450B69">
          <w:rPr>
            <w:rFonts w:ascii="Times New Roman" w:hAnsi="Times New Roman" w:cs="Times New Roman"/>
            <w:noProof/>
            <w:sz w:val="28"/>
            <w:szCs w:val="28"/>
            <w:u w:val="single"/>
            <w:lang w:val="en-US"/>
          </w:rPr>
          <w:t>rijdenopperslucht</w:t>
        </w:r>
        <w:r w:rsidRPr="008014AD">
          <w:rPr>
            <w:rFonts w:ascii="Times New Roman" w:hAnsi="Times New Roman" w:cs="Times New Roman"/>
            <w:noProof/>
            <w:sz w:val="28"/>
            <w:szCs w:val="28"/>
            <w:u w:val="single"/>
          </w:rPr>
          <w:t>/</w:t>
        </w:r>
        <w:r w:rsidRPr="00450B69">
          <w:rPr>
            <w:rFonts w:ascii="Times New Roman" w:hAnsi="Times New Roman" w:cs="Times New Roman"/>
            <w:noProof/>
            <w:sz w:val="28"/>
            <w:szCs w:val="28"/>
            <w:u w:val="single"/>
            <w:lang w:val="en-US"/>
          </w:rPr>
          <w:t>home</w:t>
        </w:r>
        <w:r w:rsidRPr="008014AD">
          <w:rPr>
            <w:rFonts w:ascii="Times New Roman" w:hAnsi="Times New Roman" w:cs="Times New Roman"/>
            <w:noProof/>
            <w:sz w:val="28"/>
            <w:szCs w:val="28"/>
            <w:u w:val="single"/>
          </w:rPr>
          <w:t>/</w:t>
        </w:r>
        <w:r w:rsidRPr="00450B69">
          <w:rPr>
            <w:rFonts w:ascii="Times New Roman" w:hAnsi="Times New Roman" w:cs="Times New Roman"/>
            <w:noProof/>
            <w:sz w:val="28"/>
            <w:szCs w:val="28"/>
            <w:u w:val="single"/>
            <w:lang w:val="en-US"/>
          </w:rPr>
          <w:t>menu</w:t>
        </w:r>
        <w:r w:rsidRPr="008014AD">
          <w:rPr>
            <w:rFonts w:ascii="Times New Roman" w:hAnsi="Times New Roman" w:cs="Times New Roman"/>
            <w:noProof/>
            <w:sz w:val="28"/>
            <w:szCs w:val="28"/>
            <w:u w:val="single"/>
          </w:rPr>
          <w:t>-</w:t>
        </w:r>
        <w:r w:rsidRPr="00450B69">
          <w:rPr>
            <w:rFonts w:ascii="Times New Roman" w:hAnsi="Times New Roman" w:cs="Times New Roman"/>
            <w:noProof/>
            <w:sz w:val="28"/>
            <w:szCs w:val="28"/>
            <w:u w:val="single"/>
            <w:lang w:val="en-US"/>
          </w:rPr>
          <w:t>en</w:t>
        </w:r>
        <w:r w:rsidRPr="008014AD">
          <w:rPr>
            <w:rFonts w:ascii="Times New Roman" w:hAnsi="Times New Roman" w:cs="Times New Roman"/>
            <w:noProof/>
            <w:sz w:val="28"/>
            <w:szCs w:val="28"/>
            <w:u w:val="single"/>
          </w:rPr>
          <w:t>/</w:t>
        </w:r>
        <w:r w:rsidRPr="00450B69">
          <w:rPr>
            <w:rFonts w:ascii="Times New Roman" w:hAnsi="Times New Roman" w:cs="Times New Roman"/>
            <w:noProof/>
            <w:sz w:val="28"/>
            <w:szCs w:val="28"/>
            <w:u w:val="single"/>
            <w:lang w:val="en-US"/>
          </w:rPr>
          <w:t>engineair</w:t>
        </w:r>
        <w:r w:rsidRPr="008014AD">
          <w:rPr>
            <w:rFonts w:ascii="Times New Roman" w:hAnsi="Times New Roman" w:cs="Times New Roman"/>
            <w:noProof/>
            <w:sz w:val="28"/>
            <w:szCs w:val="28"/>
            <w:u w:val="single"/>
          </w:rPr>
          <w:t>-</w:t>
        </w:r>
        <w:r w:rsidRPr="00450B69">
          <w:rPr>
            <w:rFonts w:ascii="Times New Roman" w:hAnsi="Times New Roman" w:cs="Times New Roman"/>
            <w:noProof/>
            <w:sz w:val="28"/>
            <w:szCs w:val="28"/>
            <w:u w:val="single"/>
            <w:lang w:val="en-US"/>
          </w:rPr>
          <w:t>en</w:t>
        </w:r>
      </w:hyperlink>
      <w:r w:rsidR="00FB0FDF" w:rsidRPr="008014AD">
        <w:rPr>
          <w:rFonts w:ascii="Times New Roman" w:hAnsi="Times New Roman" w:cs="Times New Roman"/>
          <w:noProof/>
          <w:sz w:val="28"/>
          <w:szCs w:val="28"/>
          <w:u w:val="single"/>
        </w:rPr>
        <w:t xml:space="preserve"> </w:t>
      </w:r>
      <w:r w:rsidR="00FB0FDF" w:rsidRPr="005E1012">
        <w:rPr>
          <w:rFonts w:ascii="Times New Roman" w:hAnsi="Times New Roman" w:cs="Times New Roman"/>
          <w:sz w:val="28"/>
          <w:szCs w:val="28"/>
        </w:rPr>
        <w:t>(дата обращения 16.01.2020).</w:t>
      </w:r>
    </w:p>
    <w:p w:rsidR="00F2068E" w:rsidRPr="008014AD" w:rsidRDefault="00F2068E" w:rsidP="001F4238">
      <w:pPr>
        <w:spacing w:after="0" w:line="360" w:lineRule="auto"/>
        <w:ind w:firstLine="709"/>
        <w:jc w:val="both"/>
        <w:rPr>
          <w:rFonts w:ascii="Times New Roman" w:hAnsi="Times New Roman" w:cs="Times New Roman"/>
          <w:sz w:val="28"/>
          <w:szCs w:val="28"/>
        </w:rPr>
      </w:pPr>
    </w:p>
    <w:p w:rsidR="00FB0FDF" w:rsidRPr="005E1012" w:rsidRDefault="00F2068E" w:rsidP="00FB0FDF">
      <w:pPr>
        <w:spacing w:after="0" w:line="360" w:lineRule="auto"/>
        <w:ind w:firstLine="709"/>
        <w:jc w:val="both"/>
        <w:rPr>
          <w:rFonts w:ascii="Times New Roman" w:hAnsi="Times New Roman" w:cs="Times New Roman"/>
          <w:sz w:val="28"/>
          <w:szCs w:val="28"/>
        </w:rPr>
      </w:pPr>
      <w:r w:rsidRPr="00450B69">
        <w:rPr>
          <w:rFonts w:ascii="Times New Roman" w:hAnsi="Times New Roman" w:cs="Times New Roman"/>
          <w:sz w:val="28"/>
          <w:szCs w:val="28"/>
          <w:lang w:val="en-US" w:eastAsia="en-US"/>
        </w:rPr>
        <w:t xml:space="preserve">56. Hybrid Opposite Piston Engine – HOPE &amp; Portable Range Extender. </w:t>
      </w:r>
      <w:r w:rsidR="00FB0FDF" w:rsidRPr="008014AD">
        <w:rPr>
          <w:rFonts w:ascii="Times New Roman" w:hAnsi="Times New Roman" w:cs="Times New Roman"/>
          <w:sz w:val="28"/>
          <w:szCs w:val="28"/>
          <w:lang w:eastAsia="en-US"/>
        </w:rPr>
        <w:t xml:space="preserve">2019. </w:t>
      </w:r>
      <w:r w:rsidR="00FB0FDF">
        <w:rPr>
          <w:rFonts w:ascii="Times New Roman" w:hAnsi="Times New Roman" w:cs="Times New Roman"/>
          <w:sz w:val="28"/>
          <w:szCs w:val="28"/>
          <w:lang w:val="en-US"/>
        </w:rPr>
        <w:t>URL</w:t>
      </w:r>
      <w:r w:rsidR="00FB0FDF" w:rsidRPr="008014AD">
        <w:rPr>
          <w:rFonts w:ascii="Times New Roman" w:hAnsi="Times New Roman" w:cs="Times New Roman"/>
          <w:sz w:val="28"/>
          <w:szCs w:val="28"/>
        </w:rPr>
        <w:t xml:space="preserve">: </w:t>
      </w:r>
      <w:hyperlink r:id="rId189" w:history="1">
        <w:r w:rsidRPr="005E1012">
          <w:rPr>
            <w:rFonts w:ascii="Times New Roman" w:hAnsi="Times New Roman" w:cs="Times New Roman"/>
            <w:sz w:val="28"/>
            <w:szCs w:val="28"/>
            <w:u w:val="single"/>
          </w:rPr>
          <w:t>http://www.hybrid-engine-hope.com/other_competitive_solutions</w:t>
        </w:r>
      </w:hyperlink>
      <w:r w:rsidR="00FB0FDF" w:rsidRPr="008014AD">
        <w:rPr>
          <w:rFonts w:ascii="Times New Roman" w:hAnsi="Times New Roman" w:cs="Times New Roman"/>
          <w:sz w:val="28"/>
          <w:szCs w:val="28"/>
          <w:u w:val="single"/>
        </w:rPr>
        <w:t xml:space="preserve"> </w:t>
      </w:r>
      <w:r w:rsidR="00FB0FDF" w:rsidRPr="005E1012">
        <w:rPr>
          <w:rFonts w:ascii="Times New Roman" w:hAnsi="Times New Roman" w:cs="Times New Roman"/>
          <w:sz w:val="28"/>
          <w:szCs w:val="28"/>
        </w:rPr>
        <w:t>(дата обращения 16.01.2020).</w:t>
      </w:r>
    </w:p>
    <w:p w:rsidR="00F2068E" w:rsidRPr="005E1012" w:rsidRDefault="00F2068E" w:rsidP="001F4238">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lastRenderedPageBreak/>
        <w:t>57. Бороденко Ю.Н. Концепции построения пневматических гибридов. // Автомобильный транспорт. Сб. Научных трудов. – Харьков: ХНАДУ, 2020. – Вып. № 46 – C. 1-8.</w:t>
      </w:r>
    </w:p>
    <w:p w:rsidR="00F2068E" w:rsidRPr="005E1012" w:rsidRDefault="00F2068E" w:rsidP="001F4238">
      <w:pPr>
        <w:spacing w:after="0" w:line="360" w:lineRule="auto"/>
        <w:ind w:firstLine="709"/>
        <w:jc w:val="both"/>
        <w:rPr>
          <w:rFonts w:ascii="Times New Roman" w:hAnsi="Times New Roman" w:cs="Times New Roman"/>
          <w:noProof/>
          <w:sz w:val="28"/>
          <w:szCs w:val="28"/>
        </w:rPr>
      </w:pPr>
      <w:r w:rsidRPr="005E1012">
        <w:rPr>
          <w:rFonts w:ascii="Times New Roman" w:hAnsi="Times New Roman" w:cs="Times New Roman"/>
          <w:noProof/>
          <w:sz w:val="28"/>
          <w:szCs w:val="28"/>
        </w:rPr>
        <w:t>58. Бажинов А.В., Бороденко Ю.Н., Сериков С.А., Дзюбенко А.А. Система управления пневмотрансмиссией гибридного автомобиля. Вісник східноукраънського національного університету імені Володимира Даля. Луганськ: СНУ, №6(112), 2007. – С. 11 – 14.</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5E1012">
        <w:rPr>
          <w:rFonts w:ascii="Times New Roman" w:hAnsi="Times New Roman" w:cs="Times New Roman"/>
          <w:sz w:val="28"/>
          <w:szCs w:val="28"/>
        </w:rPr>
        <w:t xml:space="preserve">59. Пневмопривод. Автомобили, работающие на сжатом воздухе. 2020.  </w:t>
      </w:r>
      <w:r w:rsidR="00FB0FDF">
        <w:rPr>
          <w:rFonts w:ascii="Times New Roman" w:hAnsi="Times New Roman" w:cs="Times New Roman"/>
          <w:sz w:val="28"/>
          <w:szCs w:val="28"/>
          <w:lang w:val="en-US"/>
        </w:rPr>
        <w:t>URL</w:t>
      </w:r>
      <w:r w:rsidRPr="005E1012">
        <w:rPr>
          <w:rFonts w:ascii="Times New Roman" w:hAnsi="Times New Roman" w:cs="Times New Roman"/>
          <w:sz w:val="28"/>
          <w:szCs w:val="28"/>
        </w:rPr>
        <w:t xml:space="preserve">: </w:t>
      </w:r>
      <w:hyperlink r:id="rId190" w:history="1">
        <w:r w:rsidRPr="005E1012">
          <w:rPr>
            <w:rFonts w:ascii="Times New Roman" w:hAnsi="Times New Roman" w:cs="Times New Roman"/>
            <w:sz w:val="28"/>
            <w:szCs w:val="28"/>
            <w:u w:val="single"/>
          </w:rPr>
          <w:t>https://oborudow.ru/transmissiya/ pnevmoprivod-avtomobili-rabotayushchie-na-szhatom-vozduhe-airpod/</w:t>
        </w:r>
      </w:hyperlink>
      <w:r w:rsidR="00FB0FDF" w:rsidRPr="008014AD">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450B69">
        <w:rPr>
          <w:rFonts w:ascii="Times New Roman" w:hAnsi="Times New Roman" w:cs="Times New Roman"/>
          <w:noProof/>
          <w:sz w:val="28"/>
          <w:szCs w:val="28"/>
          <w:lang w:val="en-US"/>
        </w:rPr>
        <w:t xml:space="preserve">60. How Parallel Hydraulic Hybrid Vehicles Work. </w:t>
      </w:r>
      <w:r w:rsidR="00FB0FDF">
        <w:rPr>
          <w:rFonts w:ascii="Times New Roman" w:hAnsi="Times New Roman" w:cs="Times New Roman"/>
          <w:noProof/>
          <w:sz w:val="28"/>
          <w:szCs w:val="28"/>
          <w:lang w:val="en-US"/>
        </w:rPr>
        <w:t xml:space="preserve">2019. </w:t>
      </w:r>
      <w:hyperlink r:id="rId191" w:history="1">
        <w:r w:rsidRPr="005E1012">
          <w:rPr>
            <w:rFonts w:ascii="Times New Roman" w:hAnsi="Times New Roman" w:cs="Times New Roman"/>
            <w:noProof/>
            <w:sz w:val="28"/>
            <w:szCs w:val="28"/>
            <w:u w:val="single"/>
          </w:rPr>
          <w:t>https://archive.epa.gov/otaq/technology/web/html/how-it-works-parallel.html</w:t>
        </w:r>
      </w:hyperlink>
      <w:r w:rsidR="00FB0FDF" w:rsidRPr="008014AD">
        <w:rPr>
          <w:rFonts w:ascii="Times New Roman" w:hAnsi="Times New Roman" w:cs="Times New Roman"/>
          <w:noProof/>
          <w:sz w:val="28"/>
          <w:szCs w:val="28"/>
        </w:rPr>
        <w:t xml:space="preserve"> </w:t>
      </w:r>
      <w:r w:rsidR="00FB0FDF" w:rsidRPr="005E1012">
        <w:rPr>
          <w:rFonts w:ascii="Times New Roman" w:hAnsi="Times New Roman" w:cs="Times New Roman"/>
          <w:sz w:val="28"/>
          <w:szCs w:val="28"/>
        </w:rPr>
        <w:t>(дата обращения 16.01.2020).</w:t>
      </w:r>
    </w:p>
    <w:p w:rsidR="00F2068E" w:rsidRPr="00450B69" w:rsidRDefault="00F2068E" w:rsidP="001F4238">
      <w:pPr>
        <w:spacing w:after="0" w:line="360" w:lineRule="auto"/>
        <w:ind w:firstLine="709"/>
        <w:jc w:val="both"/>
        <w:rPr>
          <w:rFonts w:ascii="Times New Roman" w:hAnsi="Times New Roman" w:cs="Times New Roman"/>
          <w:sz w:val="28"/>
          <w:szCs w:val="28"/>
          <w:lang w:val="en-US"/>
        </w:rPr>
      </w:pPr>
      <w:r w:rsidRPr="00450B69">
        <w:rPr>
          <w:rFonts w:ascii="Times New Roman" w:hAnsi="Times New Roman" w:cs="Times New Roman"/>
          <w:sz w:val="28"/>
          <w:szCs w:val="28"/>
          <w:lang w:val="en-US"/>
        </w:rPr>
        <w:t xml:space="preserve">61. Hydraulic Hybrid Vehicle Layouts. </w:t>
      </w:r>
      <w:hyperlink r:id="rId192" w:history="1">
        <w:r w:rsidRPr="00450B69">
          <w:rPr>
            <w:rFonts w:ascii="Times New Roman" w:hAnsi="Times New Roman" w:cs="Times New Roman"/>
            <w:sz w:val="28"/>
            <w:szCs w:val="28"/>
            <w:u w:val="single"/>
            <w:lang w:val="en-US"/>
          </w:rPr>
          <w:t>https://archive.epa.gov/otaq/technology/web/html/prototype-vehicles.html</w:t>
        </w:r>
      </w:hyperlink>
      <w:r w:rsidRPr="00450B69">
        <w:rPr>
          <w:rFonts w:ascii="Times New Roman" w:hAnsi="Times New Roman" w:cs="Times New Roman"/>
          <w:sz w:val="28"/>
          <w:szCs w:val="28"/>
          <w:lang w:val="en-US"/>
        </w:rPr>
        <w:t xml:space="preserve"> </w:t>
      </w:r>
    </w:p>
    <w:p w:rsidR="00FB0FDF" w:rsidRPr="005E1012" w:rsidRDefault="00F2068E" w:rsidP="00FB0FDF">
      <w:pPr>
        <w:spacing w:after="0" w:line="360" w:lineRule="auto"/>
        <w:ind w:firstLine="709"/>
        <w:jc w:val="both"/>
        <w:rPr>
          <w:rFonts w:ascii="Times New Roman" w:hAnsi="Times New Roman" w:cs="Times New Roman"/>
          <w:sz w:val="28"/>
          <w:szCs w:val="28"/>
        </w:rPr>
      </w:pPr>
      <w:r w:rsidRPr="00450B69">
        <w:rPr>
          <w:rFonts w:ascii="Times New Roman" w:hAnsi="Times New Roman" w:cs="Times New Roman"/>
          <w:sz w:val="28"/>
          <w:szCs w:val="28"/>
          <w:lang w:val="en-US"/>
        </w:rPr>
        <w:t xml:space="preserve">62.  Hybrid Air – </w:t>
      </w:r>
      <w:r w:rsidRPr="005E1012">
        <w:rPr>
          <w:rFonts w:ascii="Times New Roman" w:hAnsi="Times New Roman" w:cs="Times New Roman"/>
          <w:sz w:val="28"/>
          <w:szCs w:val="28"/>
        </w:rPr>
        <w:t>воздушный</w:t>
      </w:r>
      <w:r w:rsidRPr="00450B69">
        <w:rPr>
          <w:rFonts w:ascii="Times New Roman" w:hAnsi="Times New Roman" w:cs="Times New Roman"/>
          <w:sz w:val="28"/>
          <w:szCs w:val="28"/>
          <w:lang w:val="en-US"/>
        </w:rPr>
        <w:t xml:space="preserve"> </w:t>
      </w:r>
      <w:r w:rsidRPr="005E1012">
        <w:rPr>
          <w:rFonts w:ascii="Times New Roman" w:hAnsi="Times New Roman" w:cs="Times New Roman"/>
          <w:sz w:val="28"/>
          <w:szCs w:val="28"/>
        </w:rPr>
        <w:t>гибрид</w:t>
      </w:r>
      <w:r w:rsidRPr="00450B69">
        <w:rPr>
          <w:rFonts w:ascii="Times New Roman" w:hAnsi="Times New Roman" w:cs="Times New Roman"/>
          <w:sz w:val="28"/>
          <w:szCs w:val="28"/>
          <w:lang w:val="en-US"/>
        </w:rPr>
        <w:t xml:space="preserve"> </w:t>
      </w:r>
      <w:r w:rsidRPr="005E1012">
        <w:rPr>
          <w:rFonts w:ascii="Times New Roman" w:hAnsi="Times New Roman" w:cs="Times New Roman"/>
          <w:sz w:val="28"/>
          <w:szCs w:val="28"/>
        </w:rPr>
        <w:t>от</w:t>
      </w:r>
      <w:r w:rsidRPr="00450B69">
        <w:rPr>
          <w:rFonts w:ascii="Times New Roman" w:hAnsi="Times New Roman" w:cs="Times New Roman"/>
          <w:sz w:val="28"/>
          <w:szCs w:val="28"/>
          <w:lang w:val="en-US"/>
        </w:rPr>
        <w:t xml:space="preserve"> Peugeot Citroën. 2019. </w:t>
      </w:r>
      <w:r w:rsidR="00FB0FDF">
        <w:rPr>
          <w:rFonts w:ascii="Times New Roman" w:hAnsi="Times New Roman" w:cs="Times New Roman"/>
          <w:sz w:val="28"/>
          <w:szCs w:val="28"/>
          <w:lang w:val="en-US"/>
        </w:rPr>
        <w:t>URL</w:t>
      </w:r>
      <w:r w:rsidRPr="008014AD">
        <w:rPr>
          <w:rFonts w:ascii="Times New Roman" w:hAnsi="Times New Roman" w:cs="Times New Roman"/>
          <w:sz w:val="28"/>
          <w:szCs w:val="28"/>
        </w:rPr>
        <w:t xml:space="preserve">: </w:t>
      </w:r>
      <w:hyperlink r:id="rId193" w:history="1">
        <w:r w:rsidRPr="00450B69">
          <w:rPr>
            <w:rFonts w:ascii="Times New Roman" w:hAnsi="Times New Roman" w:cs="Times New Roman"/>
            <w:sz w:val="28"/>
            <w:szCs w:val="28"/>
            <w:u w:val="single"/>
            <w:lang w:val="en-US"/>
          </w:rPr>
          <w:t>https</w:t>
        </w:r>
        <w:r w:rsidRPr="008014AD">
          <w:rPr>
            <w:rFonts w:ascii="Times New Roman" w:hAnsi="Times New Roman" w:cs="Times New Roman"/>
            <w:sz w:val="28"/>
            <w:szCs w:val="28"/>
            <w:u w:val="single"/>
          </w:rPr>
          <w:t>://</w:t>
        </w:r>
        <w:r w:rsidRPr="00450B69">
          <w:rPr>
            <w:rFonts w:ascii="Times New Roman" w:hAnsi="Times New Roman" w:cs="Times New Roman"/>
            <w:sz w:val="28"/>
            <w:szCs w:val="28"/>
            <w:u w:val="single"/>
            <w:lang w:val="en-US"/>
          </w:rPr>
          <w:t>www</w:t>
        </w:r>
        <w:r w:rsidRPr="008014AD">
          <w:rPr>
            <w:rFonts w:ascii="Times New Roman" w:hAnsi="Times New Roman" w:cs="Times New Roman"/>
            <w:sz w:val="28"/>
            <w:szCs w:val="28"/>
            <w:u w:val="single"/>
          </w:rPr>
          <w:t>.</w:t>
        </w:r>
        <w:r w:rsidRPr="00450B69">
          <w:rPr>
            <w:rFonts w:ascii="Times New Roman" w:hAnsi="Times New Roman" w:cs="Times New Roman"/>
            <w:sz w:val="28"/>
            <w:szCs w:val="28"/>
            <w:u w:val="single"/>
            <w:lang w:val="en-US"/>
          </w:rPr>
          <w:t>facepla</w:t>
        </w:r>
        <w:r w:rsidRPr="008014AD">
          <w:rPr>
            <w:rFonts w:ascii="Times New Roman" w:hAnsi="Times New Roman" w:cs="Times New Roman"/>
            <w:sz w:val="28"/>
            <w:szCs w:val="28"/>
            <w:u w:val="single"/>
          </w:rPr>
          <w:t>.</w:t>
        </w:r>
        <w:r w:rsidRPr="00450B69">
          <w:rPr>
            <w:rFonts w:ascii="Times New Roman" w:hAnsi="Times New Roman" w:cs="Times New Roman"/>
            <w:sz w:val="28"/>
            <w:szCs w:val="28"/>
            <w:u w:val="single"/>
            <w:lang w:val="en-US"/>
          </w:rPr>
          <w:t>net</w:t>
        </w:r>
        <w:r w:rsidRPr="008014AD">
          <w:rPr>
            <w:rFonts w:ascii="Times New Roman" w:hAnsi="Times New Roman" w:cs="Times New Roman"/>
            <w:sz w:val="28"/>
            <w:szCs w:val="28"/>
            <w:u w:val="single"/>
          </w:rPr>
          <w:t>/</w:t>
        </w:r>
        <w:r w:rsidRPr="00450B69">
          <w:rPr>
            <w:rFonts w:ascii="Times New Roman" w:hAnsi="Times New Roman" w:cs="Times New Roman"/>
            <w:sz w:val="28"/>
            <w:szCs w:val="28"/>
            <w:u w:val="single"/>
            <w:lang w:val="en-US"/>
          </w:rPr>
          <w:t>the</w:t>
        </w:r>
        <w:r w:rsidRPr="008014AD">
          <w:rPr>
            <w:rFonts w:ascii="Times New Roman" w:hAnsi="Times New Roman" w:cs="Times New Roman"/>
            <w:sz w:val="28"/>
            <w:szCs w:val="28"/>
            <w:u w:val="single"/>
          </w:rPr>
          <w:t>-</w:t>
        </w:r>
        <w:r w:rsidRPr="00450B69">
          <w:rPr>
            <w:rFonts w:ascii="Times New Roman" w:hAnsi="Times New Roman" w:cs="Times New Roman"/>
            <w:sz w:val="28"/>
            <w:szCs w:val="28"/>
            <w:u w:val="single"/>
            <w:lang w:val="en-US"/>
          </w:rPr>
          <w:t>news</w:t>
        </w:r>
        <w:r w:rsidRPr="008014AD">
          <w:rPr>
            <w:rFonts w:ascii="Times New Roman" w:hAnsi="Times New Roman" w:cs="Times New Roman"/>
            <w:sz w:val="28"/>
            <w:szCs w:val="28"/>
            <w:u w:val="single"/>
          </w:rPr>
          <w:t>/</w:t>
        </w:r>
        <w:r w:rsidRPr="00450B69">
          <w:rPr>
            <w:rFonts w:ascii="Times New Roman" w:hAnsi="Times New Roman" w:cs="Times New Roman"/>
            <w:sz w:val="28"/>
            <w:szCs w:val="28"/>
            <w:u w:val="single"/>
            <w:lang w:val="en-US"/>
          </w:rPr>
          <w:t>eco</w:t>
        </w:r>
        <w:r w:rsidRPr="008014AD">
          <w:rPr>
            <w:rFonts w:ascii="Times New Roman" w:hAnsi="Times New Roman" w:cs="Times New Roman"/>
            <w:sz w:val="28"/>
            <w:szCs w:val="28"/>
            <w:u w:val="single"/>
          </w:rPr>
          <w:t>-</w:t>
        </w:r>
        <w:r w:rsidRPr="00450B69">
          <w:rPr>
            <w:rFonts w:ascii="Times New Roman" w:hAnsi="Times New Roman" w:cs="Times New Roman"/>
            <w:sz w:val="28"/>
            <w:szCs w:val="28"/>
            <w:u w:val="single"/>
            <w:lang w:val="en-US"/>
          </w:rPr>
          <w:t>transportation</w:t>
        </w:r>
        <w:r w:rsidRPr="008014AD">
          <w:rPr>
            <w:rFonts w:ascii="Times New Roman" w:hAnsi="Times New Roman" w:cs="Times New Roman"/>
            <w:sz w:val="28"/>
            <w:szCs w:val="28"/>
            <w:u w:val="single"/>
          </w:rPr>
          <w:t>-</w:t>
        </w:r>
        <w:r w:rsidRPr="00450B69">
          <w:rPr>
            <w:rFonts w:ascii="Times New Roman" w:hAnsi="Times New Roman" w:cs="Times New Roman"/>
            <w:sz w:val="28"/>
            <w:szCs w:val="28"/>
            <w:u w:val="single"/>
            <w:lang w:val="en-US"/>
          </w:rPr>
          <w:t>mnu</w:t>
        </w:r>
        <w:r w:rsidRPr="008014AD">
          <w:rPr>
            <w:rFonts w:ascii="Times New Roman" w:hAnsi="Times New Roman" w:cs="Times New Roman"/>
            <w:sz w:val="28"/>
            <w:szCs w:val="28"/>
            <w:u w:val="single"/>
          </w:rPr>
          <w:t>/3180-</w:t>
        </w:r>
        <w:r w:rsidRPr="00450B69">
          <w:rPr>
            <w:rFonts w:ascii="Times New Roman" w:hAnsi="Times New Roman" w:cs="Times New Roman"/>
            <w:sz w:val="28"/>
            <w:szCs w:val="28"/>
            <w:u w:val="single"/>
            <w:lang w:val="en-US"/>
          </w:rPr>
          <w:t>hybrid</w:t>
        </w:r>
        <w:r w:rsidRPr="008014AD">
          <w:rPr>
            <w:rFonts w:ascii="Times New Roman" w:hAnsi="Times New Roman" w:cs="Times New Roman"/>
            <w:sz w:val="28"/>
            <w:szCs w:val="28"/>
            <w:u w:val="single"/>
          </w:rPr>
          <w:t>-</w:t>
        </w:r>
        <w:r w:rsidRPr="00450B69">
          <w:rPr>
            <w:rFonts w:ascii="Times New Roman" w:hAnsi="Times New Roman" w:cs="Times New Roman"/>
            <w:sz w:val="28"/>
            <w:szCs w:val="28"/>
            <w:u w:val="single"/>
            <w:lang w:val="en-US"/>
          </w:rPr>
          <w:t>air</w:t>
        </w:r>
        <w:r w:rsidRPr="008014AD">
          <w:rPr>
            <w:rFonts w:ascii="Times New Roman" w:hAnsi="Times New Roman" w:cs="Times New Roman"/>
            <w:sz w:val="28"/>
            <w:szCs w:val="28"/>
            <w:u w:val="single"/>
          </w:rPr>
          <w:t>-</w:t>
        </w:r>
        <w:r w:rsidRPr="00450B69">
          <w:rPr>
            <w:rFonts w:ascii="Times New Roman" w:hAnsi="Times New Roman" w:cs="Times New Roman"/>
            <w:sz w:val="28"/>
            <w:szCs w:val="28"/>
            <w:u w:val="single"/>
            <w:lang w:val="en-US"/>
          </w:rPr>
          <w:t>peugeot</w:t>
        </w:r>
        <w:r w:rsidRPr="008014AD">
          <w:rPr>
            <w:rFonts w:ascii="Times New Roman" w:hAnsi="Times New Roman" w:cs="Times New Roman"/>
            <w:sz w:val="28"/>
            <w:szCs w:val="28"/>
            <w:u w:val="single"/>
          </w:rPr>
          <w:t>-</w:t>
        </w:r>
        <w:r w:rsidRPr="00450B69">
          <w:rPr>
            <w:rFonts w:ascii="Times New Roman" w:hAnsi="Times New Roman" w:cs="Times New Roman"/>
            <w:sz w:val="28"/>
            <w:szCs w:val="28"/>
            <w:u w:val="single"/>
            <w:lang w:val="en-US"/>
          </w:rPr>
          <w:t>citroen</w:t>
        </w:r>
        <w:r w:rsidRPr="008014AD">
          <w:rPr>
            <w:rFonts w:ascii="Times New Roman" w:hAnsi="Times New Roman" w:cs="Times New Roman"/>
            <w:sz w:val="28"/>
            <w:szCs w:val="28"/>
            <w:u w:val="single"/>
          </w:rPr>
          <w:t>.</w:t>
        </w:r>
        <w:r w:rsidRPr="00450B69">
          <w:rPr>
            <w:rFonts w:ascii="Times New Roman" w:hAnsi="Times New Roman" w:cs="Times New Roman"/>
            <w:sz w:val="28"/>
            <w:szCs w:val="28"/>
            <w:u w:val="single"/>
            <w:lang w:val="en-US"/>
          </w:rPr>
          <w:t>html</w:t>
        </w:r>
      </w:hyperlink>
      <w:r w:rsidR="00FB0FDF" w:rsidRPr="008014AD">
        <w:rPr>
          <w:rFonts w:ascii="Times New Roman" w:hAnsi="Times New Roman" w:cs="Times New Roman"/>
          <w:sz w:val="28"/>
          <w:szCs w:val="28"/>
        </w:rPr>
        <w:t xml:space="preserve"> </w:t>
      </w:r>
      <w:r w:rsidR="00FB0FDF" w:rsidRPr="005E1012">
        <w:rPr>
          <w:rFonts w:ascii="Times New Roman" w:hAnsi="Times New Roman" w:cs="Times New Roman"/>
          <w:sz w:val="28"/>
          <w:szCs w:val="28"/>
        </w:rPr>
        <w:t>(дата обращения 16.01.2020).</w:t>
      </w:r>
    </w:p>
    <w:p w:rsidR="00F2068E" w:rsidRPr="005E1012" w:rsidRDefault="00F2068E" w:rsidP="001F4238">
      <w:pPr>
        <w:spacing w:after="0" w:line="360" w:lineRule="auto"/>
        <w:ind w:firstLine="709"/>
        <w:jc w:val="both"/>
        <w:rPr>
          <w:rFonts w:ascii="Times New Roman" w:hAnsi="Times New Roman" w:cs="Times New Roman"/>
          <w:sz w:val="28"/>
          <w:szCs w:val="28"/>
        </w:rPr>
      </w:pPr>
      <w:r w:rsidRPr="00450B69">
        <w:rPr>
          <w:rFonts w:ascii="Times New Roman" w:hAnsi="Times New Roman" w:cs="Times New Roman"/>
          <w:sz w:val="28"/>
          <w:szCs w:val="28"/>
          <w:lang w:val="en-US"/>
        </w:rPr>
        <w:t xml:space="preserve">63. Pneumatic Hybrid power leading the future. </w:t>
      </w:r>
      <w:r w:rsidRPr="005E1012">
        <w:rPr>
          <w:rFonts w:ascii="Times New Roman" w:hAnsi="Times New Roman" w:cs="Times New Roman"/>
          <w:sz w:val="28"/>
          <w:szCs w:val="28"/>
        </w:rPr>
        <w:t>2020. URL: https://pneumaticservovalve.wordpress.com/2015/03/26/ (дата обращения 16.01.2020).</w:t>
      </w:r>
    </w:p>
    <w:p w:rsidR="00F2068E" w:rsidRPr="005E1012" w:rsidRDefault="00F2068E" w:rsidP="005E1012">
      <w:pPr>
        <w:spacing w:after="0" w:line="360" w:lineRule="auto"/>
        <w:ind w:firstLine="709"/>
        <w:jc w:val="both"/>
        <w:rPr>
          <w:rFonts w:ascii="Times New Roman" w:hAnsi="Times New Roman" w:cs="Times New Roman"/>
          <w:sz w:val="24"/>
          <w:szCs w:val="24"/>
        </w:rPr>
      </w:pPr>
      <w:r w:rsidRPr="005E1012">
        <w:rPr>
          <w:rFonts w:ascii="Times New Roman" w:hAnsi="Times New Roman" w:cs="Times New Roman"/>
          <w:sz w:val="28"/>
          <w:szCs w:val="28"/>
        </w:rPr>
        <w:t xml:space="preserve">64. Воздушные автомобили. 2020. URL: </w:t>
      </w:r>
      <w:hyperlink r:id="rId194" w:history="1">
        <w:r w:rsidRPr="005E1012">
          <w:rPr>
            <w:rFonts w:ascii="Times New Roman" w:hAnsi="Times New Roman" w:cs="Times New Roman"/>
            <w:sz w:val="28"/>
            <w:szCs w:val="28"/>
            <w:u w:val="single"/>
          </w:rPr>
          <w:t>https://www.metodolog.ru/node/230</w:t>
        </w:r>
      </w:hyperlink>
      <w:r w:rsidRPr="005E1012">
        <w:rPr>
          <w:rFonts w:ascii="Times New Roman" w:hAnsi="Times New Roman" w:cs="Times New Roman"/>
          <w:sz w:val="28"/>
          <w:szCs w:val="28"/>
        </w:rPr>
        <w:t xml:space="preserve"> (дата обращения 16.01.2020).</w:t>
      </w:r>
    </w:p>
    <w:sectPr w:rsidR="00F2068E" w:rsidRPr="005E1012" w:rsidSect="00F10EC0">
      <w:footerReference w:type="default" r:id="rId195"/>
      <w:pgSz w:w="11906" w:h="16838" w:code="9"/>
      <w:pgMar w:top="1134" w:right="1134" w:bottom="1134" w:left="1134"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AC6" w:rsidRDefault="00C35AC6" w:rsidP="00403A7E">
      <w:pPr>
        <w:spacing w:after="0" w:line="240" w:lineRule="auto"/>
      </w:pPr>
      <w:r>
        <w:separator/>
      </w:r>
    </w:p>
  </w:endnote>
  <w:endnote w:type="continuationSeparator" w:id="0">
    <w:p w:rsidR="00C35AC6" w:rsidRDefault="00C35AC6" w:rsidP="00403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eterburg Cyr">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1D0" w:rsidRDefault="003041D0">
    <w:pPr>
      <w:pStyle w:val="aa"/>
      <w:jc w:val="center"/>
    </w:pPr>
    <w:r>
      <w:fldChar w:fldCharType="begin"/>
    </w:r>
    <w:r>
      <w:instrText>PAGE   \* MERGEFORMAT</w:instrText>
    </w:r>
    <w:r>
      <w:fldChar w:fldCharType="separate"/>
    </w:r>
    <w:r w:rsidR="00842FB9">
      <w:rPr>
        <w:noProof/>
      </w:rPr>
      <w:t>2</w:t>
    </w:r>
    <w:r>
      <w:fldChar w:fldCharType="end"/>
    </w:r>
  </w:p>
  <w:p w:rsidR="003041D0" w:rsidRDefault="003041D0">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1D0" w:rsidRPr="00450B69" w:rsidRDefault="003041D0" w:rsidP="00450B69">
    <w:pPr>
      <w:pStyle w:val="aa"/>
      <w:jc w:val="center"/>
      <w:rPr>
        <w:sz w:val="28"/>
        <w:szCs w:val="28"/>
      </w:rPr>
    </w:pPr>
    <w:r w:rsidRPr="00450B69">
      <w:rPr>
        <w:rStyle w:val="ac"/>
        <w:sz w:val="28"/>
        <w:szCs w:val="28"/>
      </w:rPr>
      <w:fldChar w:fldCharType="begin"/>
    </w:r>
    <w:r w:rsidRPr="00450B69">
      <w:rPr>
        <w:rStyle w:val="ac"/>
        <w:sz w:val="28"/>
        <w:szCs w:val="28"/>
      </w:rPr>
      <w:instrText xml:space="preserve"> PAGE </w:instrText>
    </w:r>
    <w:r w:rsidRPr="00450B69">
      <w:rPr>
        <w:rStyle w:val="ac"/>
        <w:sz w:val="28"/>
        <w:szCs w:val="28"/>
      </w:rPr>
      <w:fldChar w:fldCharType="separate"/>
    </w:r>
    <w:r w:rsidR="00842FB9">
      <w:rPr>
        <w:rStyle w:val="ac"/>
        <w:noProof/>
        <w:sz w:val="28"/>
        <w:szCs w:val="28"/>
      </w:rPr>
      <w:t>4</w:t>
    </w:r>
    <w:r w:rsidRPr="00450B69">
      <w:rPr>
        <w:rStyle w:val="ac"/>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AC6" w:rsidRDefault="00C35AC6" w:rsidP="00403A7E">
      <w:pPr>
        <w:spacing w:after="0" w:line="240" w:lineRule="auto"/>
      </w:pPr>
      <w:r>
        <w:separator/>
      </w:r>
    </w:p>
  </w:footnote>
  <w:footnote w:type="continuationSeparator" w:id="0">
    <w:p w:rsidR="00C35AC6" w:rsidRDefault="00C35AC6" w:rsidP="00403A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embedSystemFonts/>
  <w:doNotTrackMoves/>
  <w:defaultTabStop w:val="708"/>
  <w:autoHyphenation/>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17FD"/>
    <w:rsid w:val="00003354"/>
    <w:rsid w:val="00007531"/>
    <w:rsid w:val="000077D1"/>
    <w:rsid w:val="00012669"/>
    <w:rsid w:val="00014517"/>
    <w:rsid w:val="000153EA"/>
    <w:rsid w:val="00024027"/>
    <w:rsid w:val="00024297"/>
    <w:rsid w:val="00027BE7"/>
    <w:rsid w:val="00030A60"/>
    <w:rsid w:val="00034B52"/>
    <w:rsid w:val="00035D5D"/>
    <w:rsid w:val="00036873"/>
    <w:rsid w:val="000378C9"/>
    <w:rsid w:val="00043994"/>
    <w:rsid w:val="00044DE7"/>
    <w:rsid w:val="00047602"/>
    <w:rsid w:val="000509D3"/>
    <w:rsid w:val="0008072D"/>
    <w:rsid w:val="00080C42"/>
    <w:rsid w:val="000810AA"/>
    <w:rsid w:val="00082C23"/>
    <w:rsid w:val="0009783D"/>
    <w:rsid w:val="000A0DFD"/>
    <w:rsid w:val="000A3A74"/>
    <w:rsid w:val="000B2D52"/>
    <w:rsid w:val="000B4C2A"/>
    <w:rsid w:val="000B7527"/>
    <w:rsid w:val="000C2098"/>
    <w:rsid w:val="000C3210"/>
    <w:rsid w:val="000C39B3"/>
    <w:rsid w:val="000D44CE"/>
    <w:rsid w:val="000E304A"/>
    <w:rsid w:val="000E3674"/>
    <w:rsid w:val="000E704E"/>
    <w:rsid w:val="000E7829"/>
    <w:rsid w:val="000F2F86"/>
    <w:rsid w:val="00104EB5"/>
    <w:rsid w:val="00105933"/>
    <w:rsid w:val="00114358"/>
    <w:rsid w:val="00117157"/>
    <w:rsid w:val="00126158"/>
    <w:rsid w:val="00134CD8"/>
    <w:rsid w:val="00136602"/>
    <w:rsid w:val="00140C03"/>
    <w:rsid w:val="00141BCE"/>
    <w:rsid w:val="001463FE"/>
    <w:rsid w:val="00151463"/>
    <w:rsid w:val="0015331F"/>
    <w:rsid w:val="001546B2"/>
    <w:rsid w:val="001546E0"/>
    <w:rsid w:val="001572F1"/>
    <w:rsid w:val="00161261"/>
    <w:rsid w:val="00163392"/>
    <w:rsid w:val="001661C9"/>
    <w:rsid w:val="0017793A"/>
    <w:rsid w:val="00185517"/>
    <w:rsid w:val="0018572A"/>
    <w:rsid w:val="001869C5"/>
    <w:rsid w:val="00187B1F"/>
    <w:rsid w:val="0019290F"/>
    <w:rsid w:val="00196902"/>
    <w:rsid w:val="001B0C2F"/>
    <w:rsid w:val="001B4EA8"/>
    <w:rsid w:val="001B51E2"/>
    <w:rsid w:val="001B6D88"/>
    <w:rsid w:val="001C428B"/>
    <w:rsid w:val="001C78A4"/>
    <w:rsid w:val="001D0BC0"/>
    <w:rsid w:val="001D1A3E"/>
    <w:rsid w:val="001F33A4"/>
    <w:rsid w:val="001F4238"/>
    <w:rsid w:val="001F5150"/>
    <w:rsid w:val="00200F6D"/>
    <w:rsid w:val="00214A33"/>
    <w:rsid w:val="00225662"/>
    <w:rsid w:val="00225802"/>
    <w:rsid w:val="002350AA"/>
    <w:rsid w:val="00242C01"/>
    <w:rsid w:val="00244672"/>
    <w:rsid w:val="00247008"/>
    <w:rsid w:val="002479C9"/>
    <w:rsid w:val="00251F6C"/>
    <w:rsid w:val="002521E4"/>
    <w:rsid w:val="002524C7"/>
    <w:rsid w:val="002558C2"/>
    <w:rsid w:val="00257F0F"/>
    <w:rsid w:val="0026037B"/>
    <w:rsid w:val="00261BF9"/>
    <w:rsid w:val="00264116"/>
    <w:rsid w:val="0027015E"/>
    <w:rsid w:val="002711B1"/>
    <w:rsid w:val="00275909"/>
    <w:rsid w:val="002817DC"/>
    <w:rsid w:val="00286E16"/>
    <w:rsid w:val="002905F5"/>
    <w:rsid w:val="00290936"/>
    <w:rsid w:val="00291ED0"/>
    <w:rsid w:val="00293CC3"/>
    <w:rsid w:val="002975C2"/>
    <w:rsid w:val="002A470B"/>
    <w:rsid w:val="002C0620"/>
    <w:rsid w:val="002E14B0"/>
    <w:rsid w:val="002E327E"/>
    <w:rsid w:val="002E611F"/>
    <w:rsid w:val="002E6850"/>
    <w:rsid w:val="002E6A63"/>
    <w:rsid w:val="002F2E0B"/>
    <w:rsid w:val="002F3539"/>
    <w:rsid w:val="002F556A"/>
    <w:rsid w:val="00301717"/>
    <w:rsid w:val="003041D0"/>
    <w:rsid w:val="00304990"/>
    <w:rsid w:val="0030764C"/>
    <w:rsid w:val="0031540A"/>
    <w:rsid w:val="0031614B"/>
    <w:rsid w:val="00317260"/>
    <w:rsid w:val="003176BF"/>
    <w:rsid w:val="003260D6"/>
    <w:rsid w:val="0032686C"/>
    <w:rsid w:val="00331E4E"/>
    <w:rsid w:val="003427D5"/>
    <w:rsid w:val="0035037D"/>
    <w:rsid w:val="00352AC3"/>
    <w:rsid w:val="00353A60"/>
    <w:rsid w:val="00353C11"/>
    <w:rsid w:val="0035671B"/>
    <w:rsid w:val="003620CD"/>
    <w:rsid w:val="0036291C"/>
    <w:rsid w:val="003641E6"/>
    <w:rsid w:val="0036753B"/>
    <w:rsid w:val="00370D82"/>
    <w:rsid w:val="0038133E"/>
    <w:rsid w:val="003A3525"/>
    <w:rsid w:val="003A6623"/>
    <w:rsid w:val="003C70A8"/>
    <w:rsid w:val="003D3662"/>
    <w:rsid w:val="003D77E7"/>
    <w:rsid w:val="003E0E58"/>
    <w:rsid w:val="003E37D2"/>
    <w:rsid w:val="003F180E"/>
    <w:rsid w:val="003F1F51"/>
    <w:rsid w:val="003F2722"/>
    <w:rsid w:val="003F7882"/>
    <w:rsid w:val="004020C3"/>
    <w:rsid w:val="00403A7E"/>
    <w:rsid w:val="004046CC"/>
    <w:rsid w:val="004175A3"/>
    <w:rsid w:val="00425725"/>
    <w:rsid w:val="00426013"/>
    <w:rsid w:val="00427658"/>
    <w:rsid w:val="004337D3"/>
    <w:rsid w:val="004353D7"/>
    <w:rsid w:val="004361A6"/>
    <w:rsid w:val="00440B97"/>
    <w:rsid w:val="00441DDE"/>
    <w:rsid w:val="004425CF"/>
    <w:rsid w:val="00450B69"/>
    <w:rsid w:val="00450ECA"/>
    <w:rsid w:val="0047035A"/>
    <w:rsid w:val="004753BE"/>
    <w:rsid w:val="00475676"/>
    <w:rsid w:val="004767FC"/>
    <w:rsid w:val="00485EE0"/>
    <w:rsid w:val="004867D4"/>
    <w:rsid w:val="00491771"/>
    <w:rsid w:val="004A7658"/>
    <w:rsid w:val="004B2FF5"/>
    <w:rsid w:val="004C1A88"/>
    <w:rsid w:val="004D1A5E"/>
    <w:rsid w:val="004D4903"/>
    <w:rsid w:val="004D5B83"/>
    <w:rsid w:val="004E7450"/>
    <w:rsid w:val="004F123C"/>
    <w:rsid w:val="004F209A"/>
    <w:rsid w:val="005051AF"/>
    <w:rsid w:val="00507E62"/>
    <w:rsid w:val="00513048"/>
    <w:rsid w:val="00514B29"/>
    <w:rsid w:val="00517388"/>
    <w:rsid w:val="00522417"/>
    <w:rsid w:val="0052406C"/>
    <w:rsid w:val="0052437B"/>
    <w:rsid w:val="00527C1F"/>
    <w:rsid w:val="00532FA2"/>
    <w:rsid w:val="005362E5"/>
    <w:rsid w:val="0054027E"/>
    <w:rsid w:val="00543D51"/>
    <w:rsid w:val="00546FFE"/>
    <w:rsid w:val="00550E65"/>
    <w:rsid w:val="005514FD"/>
    <w:rsid w:val="005657B8"/>
    <w:rsid w:val="00565F4B"/>
    <w:rsid w:val="00570A4A"/>
    <w:rsid w:val="005717FD"/>
    <w:rsid w:val="00574708"/>
    <w:rsid w:val="0058064E"/>
    <w:rsid w:val="00583570"/>
    <w:rsid w:val="005841ED"/>
    <w:rsid w:val="00584D0F"/>
    <w:rsid w:val="005852F9"/>
    <w:rsid w:val="00586CEA"/>
    <w:rsid w:val="00590924"/>
    <w:rsid w:val="0059236E"/>
    <w:rsid w:val="00595C5F"/>
    <w:rsid w:val="0059609B"/>
    <w:rsid w:val="005970DF"/>
    <w:rsid w:val="005A109C"/>
    <w:rsid w:val="005B608D"/>
    <w:rsid w:val="005C0E17"/>
    <w:rsid w:val="005C2AFC"/>
    <w:rsid w:val="005C50A3"/>
    <w:rsid w:val="005C5B8A"/>
    <w:rsid w:val="005C6E91"/>
    <w:rsid w:val="005D6BF6"/>
    <w:rsid w:val="005E1012"/>
    <w:rsid w:val="005E7104"/>
    <w:rsid w:val="005E7F42"/>
    <w:rsid w:val="005F3DB3"/>
    <w:rsid w:val="00600689"/>
    <w:rsid w:val="00604889"/>
    <w:rsid w:val="00604A02"/>
    <w:rsid w:val="006062AE"/>
    <w:rsid w:val="006163CA"/>
    <w:rsid w:val="006327EA"/>
    <w:rsid w:val="00634058"/>
    <w:rsid w:val="00636D50"/>
    <w:rsid w:val="00641E7B"/>
    <w:rsid w:val="00646213"/>
    <w:rsid w:val="00647B7A"/>
    <w:rsid w:val="0065117C"/>
    <w:rsid w:val="00654E55"/>
    <w:rsid w:val="00655F88"/>
    <w:rsid w:val="0066022A"/>
    <w:rsid w:val="00666056"/>
    <w:rsid w:val="0066752B"/>
    <w:rsid w:val="00667EA9"/>
    <w:rsid w:val="006717FE"/>
    <w:rsid w:val="006724F6"/>
    <w:rsid w:val="006741D7"/>
    <w:rsid w:val="006770C9"/>
    <w:rsid w:val="006803AC"/>
    <w:rsid w:val="00680A8C"/>
    <w:rsid w:val="006813AD"/>
    <w:rsid w:val="00684BD4"/>
    <w:rsid w:val="00685B8A"/>
    <w:rsid w:val="00692E34"/>
    <w:rsid w:val="00695153"/>
    <w:rsid w:val="0069538B"/>
    <w:rsid w:val="00696893"/>
    <w:rsid w:val="00696B19"/>
    <w:rsid w:val="006A1B24"/>
    <w:rsid w:val="006A1C52"/>
    <w:rsid w:val="006B1A77"/>
    <w:rsid w:val="006C3F7B"/>
    <w:rsid w:val="006C552E"/>
    <w:rsid w:val="006C7F1D"/>
    <w:rsid w:val="006D7994"/>
    <w:rsid w:val="006E11D5"/>
    <w:rsid w:val="006E12D6"/>
    <w:rsid w:val="006E1A21"/>
    <w:rsid w:val="006E5B7B"/>
    <w:rsid w:val="006E5D28"/>
    <w:rsid w:val="006E6D02"/>
    <w:rsid w:val="006F60F7"/>
    <w:rsid w:val="006F7B53"/>
    <w:rsid w:val="00704A2F"/>
    <w:rsid w:val="00704C44"/>
    <w:rsid w:val="00710A80"/>
    <w:rsid w:val="007276CD"/>
    <w:rsid w:val="0074209B"/>
    <w:rsid w:val="00742B09"/>
    <w:rsid w:val="0074368C"/>
    <w:rsid w:val="007456A7"/>
    <w:rsid w:val="00752048"/>
    <w:rsid w:val="00752A61"/>
    <w:rsid w:val="00764B06"/>
    <w:rsid w:val="00770534"/>
    <w:rsid w:val="0077169B"/>
    <w:rsid w:val="00783E0C"/>
    <w:rsid w:val="00791919"/>
    <w:rsid w:val="00792F57"/>
    <w:rsid w:val="00795179"/>
    <w:rsid w:val="00796351"/>
    <w:rsid w:val="0079773F"/>
    <w:rsid w:val="007B2036"/>
    <w:rsid w:val="007C3EA1"/>
    <w:rsid w:val="007C46E5"/>
    <w:rsid w:val="007C4B2B"/>
    <w:rsid w:val="007C5189"/>
    <w:rsid w:val="007C6E9B"/>
    <w:rsid w:val="007D2715"/>
    <w:rsid w:val="007D27DC"/>
    <w:rsid w:val="007F010F"/>
    <w:rsid w:val="007F0802"/>
    <w:rsid w:val="007F38F2"/>
    <w:rsid w:val="008014AD"/>
    <w:rsid w:val="0080307F"/>
    <w:rsid w:val="00803E0B"/>
    <w:rsid w:val="008076B7"/>
    <w:rsid w:val="00810C01"/>
    <w:rsid w:val="00815922"/>
    <w:rsid w:val="00816515"/>
    <w:rsid w:val="008204C8"/>
    <w:rsid w:val="00823569"/>
    <w:rsid w:val="00824079"/>
    <w:rsid w:val="008255DC"/>
    <w:rsid w:val="008342F9"/>
    <w:rsid w:val="00836904"/>
    <w:rsid w:val="00842FB9"/>
    <w:rsid w:val="00843950"/>
    <w:rsid w:val="0085059F"/>
    <w:rsid w:val="008537E8"/>
    <w:rsid w:val="0085500E"/>
    <w:rsid w:val="00866E11"/>
    <w:rsid w:val="008710B6"/>
    <w:rsid w:val="00871593"/>
    <w:rsid w:val="008719FB"/>
    <w:rsid w:val="00873D0E"/>
    <w:rsid w:val="00874616"/>
    <w:rsid w:val="00875FB6"/>
    <w:rsid w:val="00883011"/>
    <w:rsid w:val="00884C58"/>
    <w:rsid w:val="00886F4A"/>
    <w:rsid w:val="00887683"/>
    <w:rsid w:val="00893500"/>
    <w:rsid w:val="00894DBF"/>
    <w:rsid w:val="00895C6B"/>
    <w:rsid w:val="00896334"/>
    <w:rsid w:val="008971CD"/>
    <w:rsid w:val="008A3614"/>
    <w:rsid w:val="008A4E55"/>
    <w:rsid w:val="008A4FC7"/>
    <w:rsid w:val="008A74E5"/>
    <w:rsid w:val="008B05C9"/>
    <w:rsid w:val="008C030D"/>
    <w:rsid w:val="008C5C3F"/>
    <w:rsid w:val="008C6EA4"/>
    <w:rsid w:val="008D0069"/>
    <w:rsid w:val="008D05A2"/>
    <w:rsid w:val="008D20C7"/>
    <w:rsid w:val="008E1671"/>
    <w:rsid w:val="008F4AEA"/>
    <w:rsid w:val="008F757D"/>
    <w:rsid w:val="009040FB"/>
    <w:rsid w:val="00905EFC"/>
    <w:rsid w:val="00921F9F"/>
    <w:rsid w:val="00923550"/>
    <w:rsid w:val="009270C4"/>
    <w:rsid w:val="0093535C"/>
    <w:rsid w:val="00936AD4"/>
    <w:rsid w:val="00944AAC"/>
    <w:rsid w:val="00953E5C"/>
    <w:rsid w:val="00956962"/>
    <w:rsid w:val="00973A4A"/>
    <w:rsid w:val="00977A1B"/>
    <w:rsid w:val="00980D25"/>
    <w:rsid w:val="0098341D"/>
    <w:rsid w:val="00994677"/>
    <w:rsid w:val="009963A0"/>
    <w:rsid w:val="009A086B"/>
    <w:rsid w:val="009A5AFF"/>
    <w:rsid w:val="009A79CD"/>
    <w:rsid w:val="009B4DB7"/>
    <w:rsid w:val="009C60FF"/>
    <w:rsid w:val="009D09DD"/>
    <w:rsid w:val="009E03A3"/>
    <w:rsid w:val="009E0EB6"/>
    <w:rsid w:val="009E348E"/>
    <w:rsid w:val="009F1775"/>
    <w:rsid w:val="009F395C"/>
    <w:rsid w:val="009F6F34"/>
    <w:rsid w:val="009F7118"/>
    <w:rsid w:val="00A00B86"/>
    <w:rsid w:val="00A01110"/>
    <w:rsid w:val="00A034CD"/>
    <w:rsid w:val="00A10DF2"/>
    <w:rsid w:val="00A24ECA"/>
    <w:rsid w:val="00A26A9A"/>
    <w:rsid w:val="00A302E1"/>
    <w:rsid w:val="00A313D0"/>
    <w:rsid w:val="00A4258E"/>
    <w:rsid w:val="00A43ECC"/>
    <w:rsid w:val="00A53A8F"/>
    <w:rsid w:val="00A53E17"/>
    <w:rsid w:val="00A64370"/>
    <w:rsid w:val="00A67220"/>
    <w:rsid w:val="00A6741A"/>
    <w:rsid w:val="00A712A2"/>
    <w:rsid w:val="00A739FC"/>
    <w:rsid w:val="00A80420"/>
    <w:rsid w:val="00A80A12"/>
    <w:rsid w:val="00A82D13"/>
    <w:rsid w:val="00A84E90"/>
    <w:rsid w:val="00A84FC6"/>
    <w:rsid w:val="00A85F89"/>
    <w:rsid w:val="00A90214"/>
    <w:rsid w:val="00A938FA"/>
    <w:rsid w:val="00A952BD"/>
    <w:rsid w:val="00A97D66"/>
    <w:rsid w:val="00AA0E2B"/>
    <w:rsid w:val="00AA4082"/>
    <w:rsid w:val="00AC1408"/>
    <w:rsid w:val="00AC3CF9"/>
    <w:rsid w:val="00AC44D1"/>
    <w:rsid w:val="00AC5BE9"/>
    <w:rsid w:val="00AC5C19"/>
    <w:rsid w:val="00AD2F10"/>
    <w:rsid w:val="00AE4E54"/>
    <w:rsid w:val="00AF35FE"/>
    <w:rsid w:val="00B04E09"/>
    <w:rsid w:val="00B06A0D"/>
    <w:rsid w:val="00B1046B"/>
    <w:rsid w:val="00B112D0"/>
    <w:rsid w:val="00B16529"/>
    <w:rsid w:val="00B234EC"/>
    <w:rsid w:val="00B25DA3"/>
    <w:rsid w:val="00B27403"/>
    <w:rsid w:val="00B33EBC"/>
    <w:rsid w:val="00B36CAB"/>
    <w:rsid w:val="00B375B1"/>
    <w:rsid w:val="00B41E3D"/>
    <w:rsid w:val="00B46967"/>
    <w:rsid w:val="00B60078"/>
    <w:rsid w:val="00B60648"/>
    <w:rsid w:val="00B610E1"/>
    <w:rsid w:val="00B62973"/>
    <w:rsid w:val="00B64019"/>
    <w:rsid w:val="00B661FB"/>
    <w:rsid w:val="00B677D7"/>
    <w:rsid w:val="00B70948"/>
    <w:rsid w:val="00B717D7"/>
    <w:rsid w:val="00B7661C"/>
    <w:rsid w:val="00B93095"/>
    <w:rsid w:val="00BA0173"/>
    <w:rsid w:val="00BA0FEF"/>
    <w:rsid w:val="00BA1908"/>
    <w:rsid w:val="00BA1C3B"/>
    <w:rsid w:val="00BA3EAE"/>
    <w:rsid w:val="00BA6418"/>
    <w:rsid w:val="00BA6FE1"/>
    <w:rsid w:val="00BB7697"/>
    <w:rsid w:val="00BB7A19"/>
    <w:rsid w:val="00BC2569"/>
    <w:rsid w:val="00BC43CE"/>
    <w:rsid w:val="00BD00B7"/>
    <w:rsid w:val="00BD2134"/>
    <w:rsid w:val="00BD3314"/>
    <w:rsid w:val="00BE731B"/>
    <w:rsid w:val="00BF0224"/>
    <w:rsid w:val="00BF18BE"/>
    <w:rsid w:val="00BF57D0"/>
    <w:rsid w:val="00C01C74"/>
    <w:rsid w:val="00C040E3"/>
    <w:rsid w:val="00C07FC5"/>
    <w:rsid w:val="00C11F69"/>
    <w:rsid w:val="00C13D11"/>
    <w:rsid w:val="00C15F38"/>
    <w:rsid w:val="00C220B8"/>
    <w:rsid w:val="00C2353C"/>
    <w:rsid w:val="00C24697"/>
    <w:rsid w:val="00C30999"/>
    <w:rsid w:val="00C30D43"/>
    <w:rsid w:val="00C343DD"/>
    <w:rsid w:val="00C34A85"/>
    <w:rsid w:val="00C34C97"/>
    <w:rsid w:val="00C3582B"/>
    <w:rsid w:val="00C35AC6"/>
    <w:rsid w:val="00C43BA9"/>
    <w:rsid w:val="00C47611"/>
    <w:rsid w:val="00C51BF0"/>
    <w:rsid w:val="00C53420"/>
    <w:rsid w:val="00C5604A"/>
    <w:rsid w:val="00C5625A"/>
    <w:rsid w:val="00C56B47"/>
    <w:rsid w:val="00C61219"/>
    <w:rsid w:val="00C676F2"/>
    <w:rsid w:val="00C7694D"/>
    <w:rsid w:val="00C8119B"/>
    <w:rsid w:val="00C856E3"/>
    <w:rsid w:val="00C91EAD"/>
    <w:rsid w:val="00C95C47"/>
    <w:rsid w:val="00CA1896"/>
    <w:rsid w:val="00CA36C1"/>
    <w:rsid w:val="00CC0E39"/>
    <w:rsid w:val="00CC180A"/>
    <w:rsid w:val="00CC790C"/>
    <w:rsid w:val="00CC7DAA"/>
    <w:rsid w:val="00CC7F71"/>
    <w:rsid w:val="00CD1876"/>
    <w:rsid w:val="00CE279C"/>
    <w:rsid w:val="00CE3B7C"/>
    <w:rsid w:val="00CE532D"/>
    <w:rsid w:val="00CE7BC0"/>
    <w:rsid w:val="00CF0805"/>
    <w:rsid w:val="00CF24BA"/>
    <w:rsid w:val="00CF6910"/>
    <w:rsid w:val="00CF7775"/>
    <w:rsid w:val="00D0071F"/>
    <w:rsid w:val="00D15153"/>
    <w:rsid w:val="00D15218"/>
    <w:rsid w:val="00D164ED"/>
    <w:rsid w:val="00D22EC6"/>
    <w:rsid w:val="00D326BF"/>
    <w:rsid w:val="00D331CC"/>
    <w:rsid w:val="00D342C0"/>
    <w:rsid w:val="00D40684"/>
    <w:rsid w:val="00D41B41"/>
    <w:rsid w:val="00D5058E"/>
    <w:rsid w:val="00D61D46"/>
    <w:rsid w:val="00D646FF"/>
    <w:rsid w:val="00D70270"/>
    <w:rsid w:val="00D71040"/>
    <w:rsid w:val="00D71C6F"/>
    <w:rsid w:val="00D80CB8"/>
    <w:rsid w:val="00D8344F"/>
    <w:rsid w:val="00D84ED0"/>
    <w:rsid w:val="00D91B13"/>
    <w:rsid w:val="00D923A6"/>
    <w:rsid w:val="00D9458D"/>
    <w:rsid w:val="00D96706"/>
    <w:rsid w:val="00DA1D79"/>
    <w:rsid w:val="00DB12C8"/>
    <w:rsid w:val="00DB22CD"/>
    <w:rsid w:val="00DB22D1"/>
    <w:rsid w:val="00DB2441"/>
    <w:rsid w:val="00DB6765"/>
    <w:rsid w:val="00DB703E"/>
    <w:rsid w:val="00DC20F7"/>
    <w:rsid w:val="00DC673E"/>
    <w:rsid w:val="00DD5B84"/>
    <w:rsid w:val="00DE0AF6"/>
    <w:rsid w:val="00DE17DC"/>
    <w:rsid w:val="00DE77BF"/>
    <w:rsid w:val="00DF2940"/>
    <w:rsid w:val="00DF3D8F"/>
    <w:rsid w:val="00DF5226"/>
    <w:rsid w:val="00DF751A"/>
    <w:rsid w:val="00DF7F6F"/>
    <w:rsid w:val="00E01E3E"/>
    <w:rsid w:val="00E01F6E"/>
    <w:rsid w:val="00E05CF1"/>
    <w:rsid w:val="00E11558"/>
    <w:rsid w:val="00E16F9E"/>
    <w:rsid w:val="00E243E3"/>
    <w:rsid w:val="00E35FA0"/>
    <w:rsid w:val="00E53057"/>
    <w:rsid w:val="00E57469"/>
    <w:rsid w:val="00E63F8D"/>
    <w:rsid w:val="00E72863"/>
    <w:rsid w:val="00E81AAA"/>
    <w:rsid w:val="00E904A7"/>
    <w:rsid w:val="00E96362"/>
    <w:rsid w:val="00E96C2B"/>
    <w:rsid w:val="00EA29A5"/>
    <w:rsid w:val="00EA6895"/>
    <w:rsid w:val="00EA6A91"/>
    <w:rsid w:val="00EB6F67"/>
    <w:rsid w:val="00ED2D71"/>
    <w:rsid w:val="00ED2E09"/>
    <w:rsid w:val="00ED508B"/>
    <w:rsid w:val="00ED66F1"/>
    <w:rsid w:val="00EF1316"/>
    <w:rsid w:val="00EF3B66"/>
    <w:rsid w:val="00EF4E43"/>
    <w:rsid w:val="00EF6FD0"/>
    <w:rsid w:val="00EF732A"/>
    <w:rsid w:val="00F00F70"/>
    <w:rsid w:val="00F10EC0"/>
    <w:rsid w:val="00F12D28"/>
    <w:rsid w:val="00F15C22"/>
    <w:rsid w:val="00F2068E"/>
    <w:rsid w:val="00F21CC5"/>
    <w:rsid w:val="00F266EA"/>
    <w:rsid w:val="00F307DF"/>
    <w:rsid w:val="00F325EA"/>
    <w:rsid w:val="00F3309B"/>
    <w:rsid w:val="00F33784"/>
    <w:rsid w:val="00F3391B"/>
    <w:rsid w:val="00F44755"/>
    <w:rsid w:val="00F46493"/>
    <w:rsid w:val="00F46E9D"/>
    <w:rsid w:val="00F51720"/>
    <w:rsid w:val="00F53C2E"/>
    <w:rsid w:val="00F6038C"/>
    <w:rsid w:val="00F60A10"/>
    <w:rsid w:val="00F621FB"/>
    <w:rsid w:val="00F63442"/>
    <w:rsid w:val="00F63EB8"/>
    <w:rsid w:val="00F67257"/>
    <w:rsid w:val="00F7306D"/>
    <w:rsid w:val="00F735F5"/>
    <w:rsid w:val="00F7385E"/>
    <w:rsid w:val="00F74370"/>
    <w:rsid w:val="00F75650"/>
    <w:rsid w:val="00F75F24"/>
    <w:rsid w:val="00F8252C"/>
    <w:rsid w:val="00F87E09"/>
    <w:rsid w:val="00F903FD"/>
    <w:rsid w:val="00F90A2B"/>
    <w:rsid w:val="00F9136F"/>
    <w:rsid w:val="00F93EB3"/>
    <w:rsid w:val="00F9575D"/>
    <w:rsid w:val="00FA3C43"/>
    <w:rsid w:val="00FA6E02"/>
    <w:rsid w:val="00FB046C"/>
    <w:rsid w:val="00FB0FDF"/>
    <w:rsid w:val="00FB391A"/>
    <w:rsid w:val="00FB4A5B"/>
    <w:rsid w:val="00FC1A57"/>
    <w:rsid w:val="00FC34CA"/>
    <w:rsid w:val="00FD18AF"/>
    <w:rsid w:val="00FD48E0"/>
    <w:rsid w:val="00FE2A29"/>
    <w:rsid w:val="00FE5FBC"/>
    <w:rsid w:val="00FF0DBA"/>
    <w:rsid w:val="00FF3A1F"/>
    <w:rsid w:val="00FF3E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98"/>
    <o:shapelayout v:ext="edit">
      <o:idmap v:ext="edit" data="1,2"/>
      <o:rules v:ext="edit">
        <o:r id="V:Rule1" type="connector" idref="#AutoShape 4"/>
        <o:r id="V:Rule2" type="connector" idref="#AutoShape 525"/>
        <o:r id="V:Rule3" type="connector" idref="#AutoShape 465"/>
        <o:r id="V:Rule4" type="connector" idref="#AutoShape 344"/>
        <o:r id="V:Rule5" type="connector" idref="#AutoShape 353"/>
        <o:r id="V:Rule6" type="connector" idref="#AutoShape 565"/>
        <o:r id="V:Rule7" type="connector" idref="#AutoShape 541"/>
        <o:r id="V:Rule8" type="connector" idref="#AutoShape 397"/>
        <o:r id="V:Rule9" type="connector" idref="#AutoShape 385"/>
        <o:r id="V:Rule10" type="connector" idref="#AutoShape 11"/>
        <o:r id="V:Rule11" type="connector" idref="#AutoShape 104"/>
        <o:r id="V:Rule12" type="connector" idref="#AutoShape 303"/>
      </o:rules>
    </o:shapelayout>
  </w:shapeDefaults>
  <w:decimalSymbol w:val=","/>
  <w:listSeparator w:val=";"/>
  <w14:docId w14:val="44A61713"/>
  <w14:defaultImageDpi w14:val="0"/>
  <w15:docId w15:val="{597C7E0B-579A-4AEA-BCB1-A07FAE984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cs="Calibri"/>
      <w:sz w:val="22"/>
      <w:szCs w:val="22"/>
    </w:rPr>
  </w:style>
  <w:style w:type="paragraph" w:styleId="1">
    <w:name w:val="heading 1"/>
    <w:basedOn w:val="a"/>
    <w:next w:val="a"/>
    <w:link w:val="10"/>
    <w:uiPriority w:val="99"/>
    <w:qFormat/>
    <w:rsid w:val="006D7994"/>
    <w:pPr>
      <w:keepNext/>
      <w:suppressAutoHyphens/>
      <w:spacing w:after="0" w:line="360" w:lineRule="auto"/>
      <w:jc w:val="center"/>
      <w:outlineLvl w:val="0"/>
    </w:pPr>
    <w:rPr>
      <w:rFonts w:ascii="Arial" w:hAnsi="Arial" w:cs="Arial"/>
      <w:b/>
      <w:bCs/>
      <w:sz w:val="32"/>
      <w:szCs w:val="32"/>
      <w:lang w:val="uk-UA"/>
    </w:rPr>
  </w:style>
  <w:style w:type="paragraph" w:styleId="2">
    <w:name w:val="heading 2"/>
    <w:basedOn w:val="a"/>
    <w:next w:val="a"/>
    <w:link w:val="20"/>
    <w:uiPriority w:val="99"/>
    <w:qFormat/>
    <w:rsid w:val="006D7994"/>
    <w:pPr>
      <w:keepNext/>
      <w:suppressAutoHyphens/>
      <w:spacing w:after="0" w:line="360" w:lineRule="auto"/>
      <w:ind w:firstLine="709"/>
      <w:jc w:val="both"/>
      <w:outlineLvl w:val="1"/>
    </w:pPr>
    <w:rPr>
      <w:rFonts w:ascii="Arial" w:hAnsi="Arial" w:cs="Arial"/>
      <w:b/>
      <w:bCs/>
      <w:i/>
      <w:iCs/>
      <w:sz w:val="28"/>
      <w:szCs w:val="28"/>
      <w:lang w:val="uk-UA"/>
    </w:rPr>
  </w:style>
  <w:style w:type="paragraph" w:styleId="3">
    <w:name w:val="heading 3"/>
    <w:basedOn w:val="a"/>
    <w:next w:val="a"/>
    <w:link w:val="30"/>
    <w:uiPriority w:val="99"/>
    <w:qFormat/>
    <w:rsid w:val="005717FD"/>
    <w:pPr>
      <w:keepNext/>
      <w:spacing w:after="0" w:line="240" w:lineRule="auto"/>
      <w:jc w:val="center"/>
      <w:outlineLvl w:val="2"/>
    </w:pPr>
    <w:rPr>
      <w:rFonts w:cs="Times New Roman"/>
      <w:sz w:val="24"/>
      <w:szCs w:val="24"/>
      <w:lang w:val="uk-UA"/>
    </w:rPr>
  </w:style>
  <w:style w:type="paragraph" w:styleId="4">
    <w:name w:val="heading 4"/>
    <w:basedOn w:val="a"/>
    <w:next w:val="a"/>
    <w:link w:val="40"/>
    <w:uiPriority w:val="99"/>
    <w:qFormat/>
    <w:rsid w:val="005717FD"/>
    <w:pPr>
      <w:keepNext/>
      <w:keepLines/>
      <w:spacing w:before="200" w:after="0"/>
      <w:outlineLvl w:val="3"/>
    </w:pPr>
    <w:rPr>
      <w:rFonts w:ascii="Cambria" w:hAnsi="Cambria" w:cs="Cambria"/>
      <w:b/>
      <w:bCs/>
      <w:i/>
      <w:iCs/>
      <w:color w:val="4F81BD"/>
    </w:rPr>
  </w:style>
  <w:style w:type="paragraph" w:styleId="5">
    <w:name w:val="heading 5"/>
    <w:basedOn w:val="a"/>
    <w:next w:val="a"/>
    <w:link w:val="50"/>
    <w:uiPriority w:val="99"/>
    <w:qFormat/>
    <w:rsid w:val="005717FD"/>
    <w:pPr>
      <w:keepNext/>
      <w:keepLines/>
      <w:spacing w:before="200" w:after="0"/>
      <w:outlineLvl w:val="4"/>
    </w:pPr>
    <w:rPr>
      <w:rFonts w:ascii="Cambria" w:hAnsi="Cambria" w:cs="Cambria"/>
      <w:color w:val="243F60"/>
    </w:rPr>
  </w:style>
  <w:style w:type="paragraph" w:styleId="6">
    <w:name w:val="heading 6"/>
    <w:basedOn w:val="a"/>
    <w:next w:val="a"/>
    <w:link w:val="60"/>
    <w:uiPriority w:val="99"/>
    <w:qFormat/>
    <w:rsid w:val="005717FD"/>
    <w:pPr>
      <w:keepNext/>
      <w:keepLines/>
      <w:spacing w:before="200" w:after="0"/>
      <w:outlineLvl w:val="5"/>
    </w:pPr>
    <w:rPr>
      <w:rFonts w:ascii="Cambria" w:hAnsi="Cambria" w:cs="Cambria"/>
      <w:i/>
      <w:iCs/>
      <w:color w:val="243F60"/>
    </w:rPr>
  </w:style>
  <w:style w:type="paragraph" w:styleId="7">
    <w:name w:val="heading 7"/>
    <w:basedOn w:val="a"/>
    <w:next w:val="a"/>
    <w:link w:val="70"/>
    <w:uiPriority w:val="99"/>
    <w:qFormat/>
    <w:rsid w:val="005717FD"/>
    <w:pPr>
      <w:keepNext/>
      <w:keepLines/>
      <w:spacing w:before="200" w:after="0"/>
      <w:outlineLvl w:val="6"/>
    </w:pPr>
    <w:rPr>
      <w:rFonts w:ascii="Cambria" w:hAnsi="Cambria" w:cs="Cambria"/>
      <w:i/>
      <w:iCs/>
      <w:color w:val="404040"/>
    </w:rPr>
  </w:style>
  <w:style w:type="paragraph" w:styleId="8">
    <w:name w:val="heading 8"/>
    <w:basedOn w:val="a"/>
    <w:next w:val="a"/>
    <w:link w:val="80"/>
    <w:uiPriority w:val="99"/>
    <w:qFormat/>
    <w:rsid w:val="005717FD"/>
    <w:pPr>
      <w:keepNext/>
      <w:spacing w:after="0" w:line="240" w:lineRule="auto"/>
      <w:jc w:val="center"/>
      <w:outlineLvl w:val="7"/>
    </w:pPr>
    <w:rPr>
      <w:rFonts w:cs="Times New Roman"/>
      <w:b/>
      <w:bCs/>
      <w:sz w:val="20"/>
      <w:szCs w:val="20"/>
      <w:lang w:val="en-US"/>
    </w:rPr>
  </w:style>
  <w:style w:type="paragraph" w:styleId="9">
    <w:name w:val="heading 9"/>
    <w:basedOn w:val="a"/>
    <w:next w:val="a"/>
    <w:link w:val="90"/>
    <w:uiPriority w:val="99"/>
    <w:qFormat/>
    <w:rsid w:val="005717FD"/>
    <w:pPr>
      <w:keepNext/>
      <w:spacing w:after="0" w:line="240" w:lineRule="auto"/>
      <w:jc w:val="center"/>
      <w:outlineLvl w:val="8"/>
    </w:pPr>
    <w:rPr>
      <w:rFonts w:cs="Times New Roman"/>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6D7994"/>
    <w:rPr>
      <w:rFonts w:ascii="Arial" w:hAnsi="Arial" w:cs="Arial"/>
      <w:b/>
      <w:bCs/>
      <w:sz w:val="28"/>
      <w:szCs w:val="28"/>
      <w:lang w:val="uk-UA" w:eastAsia="x-none"/>
    </w:rPr>
  </w:style>
  <w:style w:type="character" w:customStyle="1" w:styleId="20">
    <w:name w:val="Заголовок 2 Знак"/>
    <w:link w:val="2"/>
    <w:uiPriority w:val="99"/>
    <w:rsid w:val="006D7994"/>
    <w:rPr>
      <w:rFonts w:ascii="Arial" w:hAnsi="Arial" w:cs="Arial"/>
      <w:b/>
      <w:bCs/>
      <w:i/>
      <w:iCs/>
      <w:sz w:val="20"/>
      <w:szCs w:val="20"/>
      <w:lang w:val="uk-UA" w:eastAsia="x-none"/>
    </w:rPr>
  </w:style>
  <w:style w:type="character" w:customStyle="1" w:styleId="30">
    <w:name w:val="Заголовок 3 Знак"/>
    <w:link w:val="3"/>
    <w:uiPriority w:val="99"/>
    <w:rsid w:val="005717FD"/>
    <w:rPr>
      <w:rFonts w:ascii="Times New Roman" w:hAnsi="Times New Roman" w:cs="Times New Roman"/>
      <w:sz w:val="20"/>
      <w:szCs w:val="20"/>
      <w:lang w:val="uk-UA" w:eastAsia="ru-RU"/>
    </w:rPr>
  </w:style>
  <w:style w:type="character" w:customStyle="1" w:styleId="40">
    <w:name w:val="Заголовок 4 Знак"/>
    <w:link w:val="4"/>
    <w:uiPriority w:val="99"/>
    <w:rsid w:val="005717FD"/>
    <w:rPr>
      <w:rFonts w:ascii="Cambria" w:hAnsi="Cambria" w:cs="Cambria"/>
      <w:b/>
      <w:bCs/>
      <w:i/>
      <w:iCs/>
      <w:color w:val="4F81BD"/>
    </w:rPr>
  </w:style>
  <w:style w:type="character" w:customStyle="1" w:styleId="50">
    <w:name w:val="Заголовок 5 Знак"/>
    <w:link w:val="5"/>
    <w:uiPriority w:val="99"/>
    <w:rsid w:val="005717FD"/>
    <w:rPr>
      <w:rFonts w:ascii="Cambria" w:hAnsi="Cambria" w:cs="Cambria"/>
      <w:color w:val="243F60"/>
    </w:rPr>
  </w:style>
  <w:style w:type="character" w:customStyle="1" w:styleId="60">
    <w:name w:val="Заголовок 6 Знак"/>
    <w:link w:val="6"/>
    <w:uiPriority w:val="99"/>
    <w:rsid w:val="005717FD"/>
    <w:rPr>
      <w:rFonts w:ascii="Cambria" w:hAnsi="Cambria" w:cs="Cambria"/>
      <w:i/>
      <w:iCs/>
      <w:color w:val="243F60"/>
    </w:rPr>
  </w:style>
  <w:style w:type="character" w:customStyle="1" w:styleId="70">
    <w:name w:val="Заголовок 7 Знак"/>
    <w:link w:val="7"/>
    <w:uiPriority w:val="99"/>
    <w:rsid w:val="005717FD"/>
    <w:rPr>
      <w:rFonts w:ascii="Cambria" w:hAnsi="Cambria" w:cs="Cambria"/>
      <w:i/>
      <w:iCs/>
      <w:color w:val="404040"/>
    </w:rPr>
  </w:style>
  <w:style w:type="character" w:customStyle="1" w:styleId="80">
    <w:name w:val="Заголовок 8 Знак"/>
    <w:link w:val="8"/>
    <w:uiPriority w:val="99"/>
    <w:rsid w:val="005717FD"/>
    <w:rPr>
      <w:rFonts w:ascii="Times New Roman" w:hAnsi="Times New Roman" w:cs="Times New Roman"/>
      <w:b/>
      <w:bCs/>
      <w:sz w:val="24"/>
      <w:szCs w:val="24"/>
      <w:lang w:val="en-US" w:eastAsia="ru-RU"/>
    </w:rPr>
  </w:style>
  <w:style w:type="character" w:customStyle="1" w:styleId="90">
    <w:name w:val="Заголовок 9 Знак"/>
    <w:link w:val="9"/>
    <w:uiPriority w:val="99"/>
    <w:rsid w:val="005717FD"/>
    <w:rPr>
      <w:rFonts w:ascii="Times New Roman" w:hAnsi="Times New Roman" w:cs="Times New Roman"/>
      <w:sz w:val="24"/>
      <w:szCs w:val="24"/>
      <w:lang w:val="uk-UA" w:eastAsia="ru-RU"/>
    </w:rPr>
  </w:style>
  <w:style w:type="paragraph" w:styleId="a3">
    <w:name w:val="List Paragraph"/>
    <w:basedOn w:val="a"/>
    <w:uiPriority w:val="99"/>
    <w:qFormat/>
    <w:rsid w:val="005717FD"/>
    <w:pPr>
      <w:ind w:left="720"/>
    </w:pPr>
  </w:style>
  <w:style w:type="paragraph" w:styleId="21">
    <w:name w:val="Body Text 2"/>
    <w:basedOn w:val="a"/>
    <w:link w:val="22"/>
    <w:uiPriority w:val="99"/>
    <w:rsid w:val="005717FD"/>
    <w:pPr>
      <w:spacing w:after="120" w:line="480" w:lineRule="auto"/>
    </w:pPr>
    <w:rPr>
      <w:rFonts w:cs="Times New Roman"/>
      <w:sz w:val="24"/>
      <w:szCs w:val="24"/>
    </w:rPr>
  </w:style>
  <w:style w:type="character" w:customStyle="1" w:styleId="22">
    <w:name w:val="Основной текст 2 Знак"/>
    <w:link w:val="21"/>
    <w:uiPriority w:val="99"/>
    <w:rsid w:val="005717FD"/>
    <w:rPr>
      <w:rFonts w:ascii="Times New Roman" w:hAnsi="Times New Roman" w:cs="Times New Roman"/>
      <w:sz w:val="24"/>
      <w:szCs w:val="24"/>
      <w:lang w:val="x-none" w:eastAsia="ru-RU"/>
    </w:rPr>
  </w:style>
  <w:style w:type="paragraph" w:styleId="a4">
    <w:name w:val="Normal (Web)"/>
    <w:basedOn w:val="a"/>
    <w:uiPriority w:val="99"/>
    <w:rsid w:val="005717FD"/>
    <w:pPr>
      <w:spacing w:before="100" w:beforeAutospacing="1" w:after="100" w:afterAutospacing="1" w:line="240" w:lineRule="auto"/>
    </w:pPr>
    <w:rPr>
      <w:rFonts w:cs="Times New Roman"/>
      <w:sz w:val="24"/>
      <w:szCs w:val="24"/>
    </w:rPr>
  </w:style>
  <w:style w:type="paragraph" w:styleId="a5">
    <w:name w:val="Balloon Text"/>
    <w:basedOn w:val="a"/>
    <w:link w:val="a6"/>
    <w:uiPriority w:val="99"/>
    <w:semiHidden/>
    <w:rsid w:val="005717FD"/>
    <w:pPr>
      <w:spacing w:after="0" w:line="240" w:lineRule="auto"/>
    </w:pPr>
    <w:rPr>
      <w:rFonts w:ascii="Tahoma" w:hAnsi="Tahoma" w:cs="Tahoma"/>
      <w:sz w:val="16"/>
      <w:szCs w:val="16"/>
    </w:rPr>
  </w:style>
  <w:style w:type="character" w:customStyle="1" w:styleId="a6">
    <w:name w:val="Текст выноски Знак"/>
    <w:link w:val="a5"/>
    <w:uiPriority w:val="99"/>
    <w:rsid w:val="005717FD"/>
    <w:rPr>
      <w:rFonts w:ascii="Tahoma" w:hAnsi="Tahoma" w:cs="Tahoma"/>
      <w:sz w:val="16"/>
      <w:szCs w:val="16"/>
    </w:rPr>
  </w:style>
  <w:style w:type="character" w:customStyle="1" w:styleId="style717">
    <w:name w:val="style717"/>
    <w:basedOn w:val="a0"/>
    <w:uiPriority w:val="99"/>
    <w:rsid w:val="005717FD"/>
  </w:style>
  <w:style w:type="character" w:styleId="a7">
    <w:name w:val="Strong"/>
    <w:uiPriority w:val="99"/>
    <w:qFormat/>
    <w:rsid w:val="005717FD"/>
    <w:rPr>
      <w:b/>
      <w:bCs/>
    </w:rPr>
  </w:style>
  <w:style w:type="paragraph" w:styleId="a8">
    <w:name w:val="Body Text Indent"/>
    <w:basedOn w:val="a"/>
    <w:link w:val="a9"/>
    <w:uiPriority w:val="99"/>
    <w:rsid w:val="005717FD"/>
    <w:pPr>
      <w:spacing w:after="120"/>
      <w:ind w:left="283"/>
    </w:pPr>
  </w:style>
  <w:style w:type="character" w:customStyle="1" w:styleId="a9">
    <w:name w:val="Основной текст с отступом Знак"/>
    <w:basedOn w:val="a0"/>
    <w:link w:val="a8"/>
    <w:uiPriority w:val="99"/>
    <w:rsid w:val="005717FD"/>
  </w:style>
  <w:style w:type="paragraph" w:styleId="aa">
    <w:name w:val="footer"/>
    <w:basedOn w:val="a"/>
    <w:link w:val="ab"/>
    <w:uiPriority w:val="99"/>
    <w:rsid w:val="005717FD"/>
    <w:pPr>
      <w:tabs>
        <w:tab w:val="center" w:pos="4677"/>
        <w:tab w:val="right" w:pos="9355"/>
      </w:tabs>
      <w:spacing w:after="0" w:line="240" w:lineRule="auto"/>
    </w:pPr>
    <w:rPr>
      <w:rFonts w:cs="Times New Roman"/>
      <w:sz w:val="24"/>
      <w:szCs w:val="24"/>
    </w:rPr>
  </w:style>
  <w:style w:type="character" w:customStyle="1" w:styleId="ab">
    <w:name w:val="Нижний колонтитул Знак"/>
    <w:link w:val="aa"/>
    <w:uiPriority w:val="99"/>
    <w:rsid w:val="005717FD"/>
    <w:rPr>
      <w:rFonts w:ascii="Times New Roman" w:hAnsi="Times New Roman" w:cs="Times New Roman"/>
      <w:sz w:val="24"/>
      <w:szCs w:val="24"/>
      <w:lang w:val="x-none" w:eastAsia="ru-RU"/>
    </w:rPr>
  </w:style>
  <w:style w:type="character" w:styleId="ac">
    <w:name w:val="page number"/>
    <w:basedOn w:val="a0"/>
    <w:uiPriority w:val="99"/>
    <w:rsid w:val="005717FD"/>
  </w:style>
  <w:style w:type="paragraph" w:styleId="ad">
    <w:name w:val="header"/>
    <w:basedOn w:val="a"/>
    <w:link w:val="ae"/>
    <w:uiPriority w:val="99"/>
    <w:rsid w:val="005717F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717FD"/>
  </w:style>
  <w:style w:type="paragraph" w:customStyle="1" w:styleId="FR1">
    <w:name w:val="FR1"/>
    <w:uiPriority w:val="99"/>
    <w:rsid w:val="005717FD"/>
    <w:pPr>
      <w:widowControl w:val="0"/>
      <w:autoSpaceDE w:val="0"/>
      <w:autoSpaceDN w:val="0"/>
      <w:adjustRightInd w:val="0"/>
      <w:ind w:left="1800" w:right="1600"/>
      <w:jc w:val="center"/>
    </w:pPr>
    <w:rPr>
      <w:rFonts w:ascii="Arial" w:hAnsi="Arial" w:cs="Arial"/>
      <w:b/>
      <w:bCs/>
      <w:sz w:val="32"/>
      <w:szCs w:val="32"/>
    </w:rPr>
  </w:style>
  <w:style w:type="paragraph" w:customStyle="1" w:styleId="FR2">
    <w:name w:val="FR2"/>
    <w:uiPriority w:val="99"/>
    <w:rsid w:val="005717FD"/>
    <w:pPr>
      <w:widowControl w:val="0"/>
      <w:autoSpaceDE w:val="0"/>
      <w:autoSpaceDN w:val="0"/>
      <w:adjustRightInd w:val="0"/>
      <w:spacing w:line="260" w:lineRule="auto"/>
      <w:ind w:left="40" w:firstLine="260"/>
      <w:jc w:val="both"/>
    </w:pPr>
    <w:rPr>
      <w:sz w:val="22"/>
      <w:szCs w:val="22"/>
    </w:rPr>
  </w:style>
  <w:style w:type="character" w:customStyle="1" w:styleId="11">
    <w:name w:val="Основной текст Знак1"/>
    <w:uiPriority w:val="99"/>
    <w:rsid w:val="005717FD"/>
    <w:rPr>
      <w:rFonts w:ascii="Times New Roman" w:hAnsi="Times New Roman" w:cs="Times New Roman"/>
      <w:spacing w:val="3"/>
      <w:sz w:val="18"/>
      <w:szCs w:val="18"/>
      <w:u w:val="none"/>
    </w:rPr>
  </w:style>
  <w:style w:type="paragraph" w:styleId="31">
    <w:name w:val="Body Text Indent 3"/>
    <w:basedOn w:val="a"/>
    <w:link w:val="32"/>
    <w:uiPriority w:val="99"/>
    <w:rsid w:val="005717FD"/>
    <w:pPr>
      <w:spacing w:after="120"/>
      <w:ind w:left="283"/>
    </w:pPr>
    <w:rPr>
      <w:sz w:val="16"/>
      <w:szCs w:val="16"/>
    </w:rPr>
  </w:style>
  <w:style w:type="character" w:customStyle="1" w:styleId="32">
    <w:name w:val="Основной текст с отступом 3 Знак"/>
    <w:link w:val="31"/>
    <w:uiPriority w:val="99"/>
    <w:rsid w:val="005717FD"/>
    <w:rPr>
      <w:sz w:val="16"/>
      <w:szCs w:val="16"/>
    </w:rPr>
  </w:style>
  <w:style w:type="paragraph" w:styleId="af">
    <w:name w:val="No Spacing"/>
    <w:uiPriority w:val="99"/>
    <w:qFormat/>
    <w:rsid w:val="005717FD"/>
    <w:rPr>
      <w:rFonts w:cs="Calibri"/>
      <w:sz w:val="22"/>
      <w:szCs w:val="22"/>
    </w:rPr>
  </w:style>
  <w:style w:type="paragraph" w:styleId="af0">
    <w:name w:val="Body Text"/>
    <w:basedOn w:val="a"/>
    <w:link w:val="af1"/>
    <w:uiPriority w:val="99"/>
    <w:rsid w:val="005717FD"/>
    <w:pPr>
      <w:spacing w:after="120"/>
    </w:pPr>
  </w:style>
  <w:style w:type="character" w:customStyle="1" w:styleId="af1">
    <w:name w:val="Основной текст Знак"/>
    <w:basedOn w:val="a0"/>
    <w:link w:val="af0"/>
    <w:uiPriority w:val="99"/>
    <w:rsid w:val="005717FD"/>
  </w:style>
  <w:style w:type="paragraph" w:customStyle="1" w:styleId="af2">
    <w:name w:val="Обычный_ц"/>
    <w:basedOn w:val="a"/>
    <w:next w:val="a"/>
    <w:uiPriority w:val="99"/>
    <w:rsid w:val="005717FD"/>
    <w:pPr>
      <w:spacing w:after="0" w:line="240" w:lineRule="auto"/>
      <w:jc w:val="center"/>
    </w:pPr>
    <w:rPr>
      <w:rFonts w:cs="Times New Roman"/>
      <w:sz w:val="28"/>
      <w:szCs w:val="28"/>
    </w:rPr>
  </w:style>
  <w:style w:type="paragraph" w:styleId="af3">
    <w:name w:val="Title"/>
    <w:basedOn w:val="a"/>
    <w:link w:val="af4"/>
    <w:uiPriority w:val="99"/>
    <w:qFormat/>
    <w:rsid w:val="005717FD"/>
    <w:pPr>
      <w:spacing w:after="0" w:line="240" w:lineRule="auto"/>
      <w:jc w:val="center"/>
    </w:pPr>
    <w:rPr>
      <w:rFonts w:cs="Times New Roman"/>
      <w:b/>
      <w:bCs/>
      <w:sz w:val="28"/>
      <w:szCs w:val="28"/>
      <w:lang w:val="uk-UA"/>
    </w:rPr>
  </w:style>
  <w:style w:type="character" w:customStyle="1" w:styleId="af4">
    <w:name w:val="Заголовок Знак"/>
    <w:link w:val="af3"/>
    <w:uiPriority w:val="99"/>
    <w:rsid w:val="005717FD"/>
    <w:rPr>
      <w:rFonts w:ascii="Times New Roman" w:hAnsi="Times New Roman" w:cs="Times New Roman"/>
      <w:b/>
      <w:bCs/>
      <w:sz w:val="24"/>
      <w:szCs w:val="24"/>
      <w:lang w:val="uk-UA" w:eastAsia="ru-RU"/>
    </w:rPr>
  </w:style>
  <w:style w:type="paragraph" w:customStyle="1" w:styleId="af5">
    <w:name w:val="Обычный_ц_т"/>
    <w:basedOn w:val="af2"/>
    <w:uiPriority w:val="99"/>
    <w:rsid w:val="005717FD"/>
    <w:rPr>
      <w:sz w:val="24"/>
      <w:szCs w:val="24"/>
      <w:lang w:val="uk-UA"/>
    </w:rPr>
  </w:style>
  <w:style w:type="paragraph" w:customStyle="1" w:styleId="af6">
    <w:name w:val="Надпись"/>
    <w:basedOn w:val="a"/>
    <w:uiPriority w:val="99"/>
    <w:rsid w:val="005717FD"/>
    <w:pPr>
      <w:spacing w:after="0" w:line="240" w:lineRule="auto"/>
      <w:jc w:val="both"/>
    </w:pPr>
    <w:rPr>
      <w:rFonts w:ascii="Times New Roman" w:eastAsia="MS Mincho" w:hAnsi="Times New Roman" w:cs="Times New Roman"/>
      <w:sz w:val="24"/>
      <w:szCs w:val="24"/>
    </w:rPr>
  </w:style>
  <w:style w:type="paragraph" w:customStyle="1" w:styleId="FR3">
    <w:name w:val="FR3"/>
    <w:uiPriority w:val="99"/>
    <w:rsid w:val="005717FD"/>
    <w:pPr>
      <w:widowControl w:val="0"/>
      <w:autoSpaceDE w:val="0"/>
      <w:autoSpaceDN w:val="0"/>
      <w:adjustRightInd w:val="0"/>
      <w:spacing w:before="140"/>
      <w:ind w:left="4760"/>
    </w:pPr>
    <w:rPr>
      <w:rFonts w:ascii="Arial" w:hAnsi="Arial" w:cs="Arial"/>
      <w:b/>
      <w:bCs/>
      <w:i/>
      <w:iCs/>
    </w:rPr>
  </w:style>
  <w:style w:type="paragraph" w:customStyle="1" w:styleId="af7">
    <w:name w:val="Т"/>
    <w:basedOn w:val="a"/>
    <w:next w:val="af2"/>
    <w:uiPriority w:val="99"/>
    <w:rsid w:val="005717FD"/>
    <w:pPr>
      <w:spacing w:after="0" w:line="240" w:lineRule="auto"/>
      <w:ind w:firstLine="720"/>
      <w:jc w:val="right"/>
    </w:pPr>
    <w:rPr>
      <w:rFonts w:cs="Times New Roman"/>
      <w:i/>
      <w:iCs/>
      <w:sz w:val="28"/>
      <w:szCs w:val="28"/>
      <w:lang w:val="uk-UA"/>
    </w:rPr>
  </w:style>
  <w:style w:type="paragraph" w:styleId="23">
    <w:name w:val="Body Text Indent 2"/>
    <w:basedOn w:val="a"/>
    <w:link w:val="24"/>
    <w:uiPriority w:val="99"/>
    <w:rsid w:val="005717FD"/>
    <w:pPr>
      <w:overflowPunct w:val="0"/>
      <w:autoSpaceDE w:val="0"/>
      <w:autoSpaceDN w:val="0"/>
      <w:adjustRightInd w:val="0"/>
      <w:spacing w:after="0" w:line="240" w:lineRule="auto"/>
      <w:ind w:right="50" w:firstLine="720"/>
      <w:jc w:val="both"/>
      <w:textAlignment w:val="baseline"/>
    </w:pPr>
    <w:rPr>
      <w:rFonts w:cs="Times New Roman"/>
      <w:sz w:val="28"/>
      <w:szCs w:val="28"/>
      <w:lang w:val="uk-UA"/>
    </w:rPr>
  </w:style>
  <w:style w:type="character" w:customStyle="1" w:styleId="24">
    <w:name w:val="Основной текст с отступом 2 Знак"/>
    <w:link w:val="23"/>
    <w:uiPriority w:val="99"/>
    <w:rsid w:val="005717FD"/>
    <w:rPr>
      <w:rFonts w:ascii="Times New Roman" w:hAnsi="Times New Roman" w:cs="Times New Roman"/>
      <w:sz w:val="28"/>
      <w:szCs w:val="28"/>
      <w:lang w:val="uk-UA" w:eastAsia="ru-RU"/>
    </w:rPr>
  </w:style>
  <w:style w:type="table" w:styleId="af8">
    <w:name w:val="Table Grid"/>
    <w:basedOn w:val="a1"/>
    <w:uiPriority w:val="99"/>
    <w:rsid w:val="005717F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uiPriority w:val="99"/>
    <w:rsid w:val="005717FD"/>
    <w:pPr>
      <w:overflowPunct w:val="0"/>
      <w:autoSpaceDE w:val="0"/>
      <w:autoSpaceDN w:val="0"/>
      <w:adjustRightInd w:val="0"/>
      <w:spacing w:after="0" w:line="240" w:lineRule="auto"/>
      <w:ind w:right="50"/>
      <w:jc w:val="both"/>
      <w:textAlignment w:val="baseline"/>
    </w:pPr>
    <w:rPr>
      <w:rFonts w:cs="Times New Roman"/>
      <w:sz w:val="28"/>
      <w:szCs w:val="28"/>
      <w:lang w:val="uk-UA"/>
    </w:rPr>
  </w:style>
  <w:style w:type="character" w:customStyle="1" w:styleId="34">
    <w:name w:val="Основной текст 3 Знак"/>
    <w:link w:val="33"/>
    <w:uiPriority w:val="99"/>
    <w:rsid w:val="005717FD"/>
    <w:rPr>
      <w:rFonts w:ascii="Times New Roman" w:hAnsi="Times New Roman" w:cs="Times New Roman"/>
      <w:sz w:val="28"/>
      <w:szCs w:val="28"/>
      <w:lang w:val="uk-UA" w:eastAsia="ru-RU"/>
    </w:rPr>
  </w:style>
  <w:style w:type="character" w:styleId="af9">
    <w:name w:val="Hyperlink"/>
    <w:uiPriority w:val="99"/>
    <w:rsid w:val="00E57469"/>
    <w:rPr>
      <w:color w:val="0000FF"/>
      <w:u w:val="single"/>
    </w:rPr>
  </w:style>
  <w:style w:type="character" w:customStyle="1" w:styleId="apple-style-span">
    <w:name w:val="apple-style-span"/>
    <w:basedOn w:val="a0"/>
    <w:uiPriority w:val="99"/>
    <w:rsid w:val="00E57469"/>
  </w:style>
  <w:style w:type="character" w:customStyle="1" w:styleId="hps">
    <w:name w:val="hps"/>
    <w:basedOn w:val="a0"/>
    <w:uiPriority w:val="99"/>
    <w:rsid w:val="00E57469"/>
  </w:style>
  <w:style w:type="paragraph" w:customStyle="1" w:styleId="afa">
    <w:name w:val="Литература"/>
    <w:basedOn w:val="a"/>
    <w:uiPriority w:val="99"/>
    <w:rsid w:val="00E57469"/>
    <w:pPr>
      <w:spacing w:after="0" w:line="240" w:lineRule="auto"/>
      <w:ind w:left="454" w:hanging="454"/>
      <w:jc w:val="both"/>
    </w:pPr>
    <w:rPr>
      <w:rFonts w:cs="Times New Roman"/>
      <w:lang w:val="uk-UA" w:eastAsia="en-US"/>
    </w:rPr>
  </w:style>
  <w:style w:type="character" w:customStyle="1" w:styleId="apple-converted-space">
    <w:name w:val="apple-converted-space"/>
    <w:basedOn w:val="a0"/>
    <w:uiPriority w:val="99"/>
    <w:rsid w:val="00E57469"/>
  </w:style>
  <w:style w:type="paragraph" w:customStyle="1" w:styleId="afb">
    <w:name w:val="УДК"/>
    <w:basedOn w:val="a"/>
    <w:uiPriority w:val="99"/>
    <w:rsid w:val="00E57469"/>
    <w:pPr>
      <w:spacing w:after="0" w:line="240" w:lineRule="auto"/>
      <w:jc w:val="both"/>
    </w:pPr>
    <w:rPr>
      <w:rFonts w:cs="Times New Roman"/>
      <w:caps/>
      <w:lang w:eastAsia="en-US"/>
    </w:rPr>
  </w:style>
  <w:style w:type="character" w:styleId="afc">
    <w:name w:val="Emphasis"/>
    <w:uiPriority w:val="99"/>
    <w:qFormat/>
    <w:rsid w:val="00E57469"/>
    <w:rPr>
      <w:i/>
      <w:iCs/>
    </w:rPr>
  </w:style>
  <w:style w:type="character" w:customStyle="1" w:styleId="text1">
    <w:name w:val="text1"/>
    <w:uiPriority w:val="99"/>
    <w:rsid w:val="00E57469"/>
    <w:rPr>
      <w:rFonts w:ascii="Verdana" w:hAnsi="Verdana" w:cs="Verdana"/>
      <w:color w:val="000000"/>
      <w:sz w:val="20"/>
      <w:szCs w:val="20"/>
      <w:u w:val="none"/>
      <w:effect w:val="none"/>
    </w:rPr>
  </w:style>
  <w:style w:type="table" w:customStyle="1" w:styleId="12">
    <w:name w:val="Сетка таблицы1"/>
    <w:uiPriority w:val="99"/>
    <w:rsid w:val="00E57469"/>
    <w:rPr>
      <w:rFonts w:cs="Calibri"/>
      <w:lang w:val="uk-UA"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d">
    <w:name w:val="Заголовок Ламберт"/>
    <w:basedOn w:val="af3"/>
    <w:link w:val="afe"/>
    <w:autoRedefine/>
    <w:uiPriority w:val="99"/>
    <w:rsid w:val="001F4238"/>
    <w:pPr>
      <w:spacing w:line="360" w:lineRule="auto"/>
    </w:pPr>
    <w:rPr>
      <w:rFonts w:ascii="Arial" w:hAnsi="Arial" w:cs="Arial"/>
      <w:sz w:val="32"/>
      <w:szCs w:val="32"/>
    </w:rPr>
  </w:style>
  <w:style w:type="paragraph" w:styleId="aff">
    <w:name w:val="TOC Heading"/>
    <w:basedOn w:val="1"/>
    <w:next w:val="a"/>
    <w:uiPriority w:val="99"/>
    <w:qFormat/>
    <w:rsid w:val="0066022A"/>
    <w:pPr>
      <w:keepLines/>
      <w:suppressAutoHyphens w:val="0"/>
      <w:spacing w:before="240" w:line="259" w:lineRule="auto"/>
      <w:jc w:val="left"/>
      <w:outlineLvl w:val="9"/>
    </w:pPr>
    <w:rPr>
      <w:rFonts w:ascii="Cambria" w:hAnsi="Cambria" w:cs="Cambria"/>
      <w:b w:val="0"/>
      <w:bCs w:val="0"/>
      <w:color w:val="365F91"/>
      <w:lang w:eastAsia="uk-UA"/>
    </w:rPr>
  </w:style>
  <w:style w:type="character" w:customStyle="1" w:styleId="afe">
    <w:name w:val="Заголовок Ламберт Знак"/>
    <w:link w:val="afd"/>
    <w:uiPriority w:val="99"/>
    <w:rsid w:val="001F4238"/>
    <w:rPr>
      <w:rFonts w:ascii="Arial" w:hAnsi="Arial" w:cs="Arial"/>
      <w:b/>
      <w:bCs/>
      <w:sz w:val="32"/>
      <w:szCs w:val="32"/>
      <w:lang w:val="uk-UA" w:eastAsia="ru-RU"/>
    </w:rPr>
  </w:style>
  <w:style w:type="paragraph" w:styleId="25">
    <w:name w:val="toc 2"/>
    <w:basedOn w:val="a"/>
    <w:next w:val="a"/>
    <w:autoRedefine/>
    <w:uiPriority w:val="39"/>
    <w:rsid w:val="0066022A"/>
    <w:pPr>
      <w:spacing w:after="100" w:line="259" w:lineRule="auto"/>
      <w:ind w:left="220"/>
    </w:pPr>
    <w:rPr>
      <w:lang w:val="uk-UA" w:eastAsia="uk-UA"/>
    </w:rPr>
  </w:style>
  <w:style w:type="paragraph" w:styleId="13">
    <w:name w:val="toc 1"/>
    <w:basedOn w:val="a"/>
    <w:next w:val="a"/>
    <w:autoRedefine/>
    <w:uiPriority w:val="39"/>
    <w:rsid w:val="0066022A"/>
    <w:pPr>
      <w:spacing w:after="100" w:line="259" w:lineRule="auto"/>
    </w:pPr>
    <w:rPr>
      <w:lang w:val="uk-UA" w:eastAsia="uk-UA"/>
    </w:rPr>
  </w:style>
  <w:style w:type="paragraph" w:styleId="35">
    <w:name w:val="toc 3"/>
    <w:basedOn w:val="a"/>
    <w:next w:val="a"/>
    <w:autoRedefine/>
    <w:uiPriority w:val="99"/>
    <w:semiHidden/>
    <w:rsid w:val="0066022A"/>
    <w:pPr>
      <w:spacing w:after="100" w:line="259" w:lineRule="auto"/>
      <w:ind w:left="440"/>
    </w:pPr>
    <w:rPr>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237474">
      <w:marLeft w:val="0"/>
      <w:marRight w:val="0"/>
      <w:marTop w:val="0"/>
      <w:marBottom w:val="0"/>
      <w:divBdr>
        <w:top w:val="none" w:sz="0" w:space="0" w:color="auto"/>
        <w:left w:val="none" w:sz="0" w:space="0" w:color="auto"/>
        <w:bottom w:val="none" w:sz="0" w:space="0" w:color="auto"/>
        <w:right w:val="none" w:sz="0" w:space="0" w:color="auto"/>
      </w:divBdr>
      <w:divsChild>
        <w:div w:id="1161237476">
          <w:marLeft w:val="0"/>
          <w:marRight w:val="0"/>
          <w:marTop w:val="67"/>
          <w:marBottom w:val="0"/>
          <w:divBdr>
            <w:top w:val="none" w:sz="0" w:space="0" w:color="auto"/>
            <w:left w:val="none" w:sz="0" w:space="0" w:color="auto"/>
            <w:bottom w:val="none" w:sz="0" w:space="0" w:color="auto"/>
            <w:right w:val="none" w:sz="0" w:space="0" w:color="auto"/>
          </w:divBdr>
        </w:div>
        <w:div w:id="1161237481">
          <w:marLeft w:val="0"/>
          <w:marRight w:val="0"/>
          <w:marTop w:val="67"/>
          <w:marBottom w:val="0"/>
          <w:divBdr>
            <w:top w:val="none" w:sz="0" w:space="0" w:color="auto"/>
            <w:left w:val="none" w:sz="0" w:space="0" w:color="auto"/>
            <w:bottom w:val="none" w:sz="0" w:space="0" w:color="auto"/>
            <w:right w:val="none" w:sz="0" w:space="0" w:color="auto"/>
          </w:divBdr>
        </w:div>
      </w:divsChild>
    </w:div>
    <w:div w:id="1161237477">
      <w:marLeft w:val="0"/>
      <w:marRight w:val="0"/>
      <w:marTop w:val="0"/>
      <w:marBottom w:val="0"/>
      <w:divBdr>
        <w:top w:val="none" w:sz="0" w:space="0" w:color="auto"/>
        <w:left w:val="none" w:sz="0" w:space="0" w:color="auto"/>
        <w:bottom w:val="none" w:sz="0" w:space="0" w:color="auto"/>
        <w:right w:val="none" w:sz="0" w:space="0" w:color="auto"/>
      </w:divBdr>
      <w:divsChild>
        <w:div w:id="1161237475">
          <w:marLeft w:val="0"/>
          <w:marRight w:val="0"/>
          <w:marTop w:val="67"/>
          <w:marBottom w:val="0"/>
          <w:divBdr>
            <w:top w:val="none" w:sz="0" w:space="0" w:color="auto"/>
            <w:left w:val="none" w:sz="0" w:space="0" w:color="auto"/>
            <w:bottom w:val="none" w:sz="0" w:space="0" w:color="auto"/>
            <w:right w:val="none" w:sz="0" w:space="0" w:color="auto"/>
          </w:divBdr>
        </w:div>
        <w:div w:id="1161237480">
          <w:marLeft w:val="0"/>
          <w:marRight w:val="0"/>
          <w:marTop w:val="67"/>
          <w:marBottom w:val="0"/>
          <w:divBdr>
            <w:top w:val="none" w:sz="0" w:space="0" w:color="auto"/>
            <w:left w:val="none" w:sz="0" w:space="0" w:color="auto"/>
            <w:bottom w:val="none" w:sz="0" w:space="0" w:color="auto"/>
            <w:right w:val="none" w:sz="0" w:space="0" w:color="auto"/>
          </w:divBdr>
        </w:div>
      </w:divsChild>
    </w:div>
    <w:div w:id="1161237479">
      <w:marLeft w:val="0"/>
      <w:marRight w:val="0"/>
      <w:marTop w:val="0"/>
      <w:marBottom w:val="0"/>
      <w:divBdr>
        <w:top w:val="none" w:sz="0" w:space="0" w:color="auto"/>
        <w:left w:val="none" w:sz="0" w:space="0" w:color="auto"/>
        <w:bottom w:val="none" w:sz="0" w:space="0" w:color="auto"/>
        <w:right w:val="none" w:sz="0" w:space="0" w:color="auto"/>
      </w:divBdr>
      <w:divsChild>
        <w:div w:id="1161237478">
          <w:marLeft w:val="0"/>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54" Type="http://schemas.openxmlformats.org/officeDocument/2006/relationships/hyperlink" Target="https://5koleso.ru/articles/garazh/polnyy-privod-osobennosti-plyusy-i-minusy-konstrukciy" TargetMode="External"/><Relationship Id="rId159" Type="http://schemas.openxmlformats.org/officeDocument/2006/relationships/hyperlink" Target="http://systemsauto.ru/coupling/eClutch.html" TargetMode="External"/><Relationship Id="rId175" Type="http://schemas.openxmlformats.org/officeDocument/2006/relationships/hyperlink" Target="https://engineering-solutions.ru/motorcontrol/motor/" TargetMode="External"/><Relationship Id="rId170" Type="http://schemas.openxmlformats.org/officeDocument/2006/relationships/hyperlink" Target="https://habr.com/ru/company/toshibarus/blog/430372/" TargetMode="External"/><Relationship Id="rId191" Type="http://schemas.openxmlformats.org/officeDocument/2006/relationships/hyperlink" Target="https://archive.epa.gov/otaq/technology/web/html/how-it-works-parallel.html" TargetMode="External"/><Relationship Id="rId196" Type="http://schemas.openxmlformats.org/officeDocument/2006/relationships/fontTable" Target="fontTable.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pn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hyperlink" Target="https://znanieavto.ru/mufta/elektronnoe-sceplenie.html" TargetMode="External"/><Relationship Id="rId165" Type="http://schemas.openxmlformats.org/officeDocument/2006/relationships/hyperlink" Target="https://autodata.ru/article/all/mezhosevoy_differentsial_s_izmenyaemoy_stepenyu_blokirovki_dccd/" TargetMode="External"/><Relationship Id="rId181" Type="http://schemas.openxmlformats.org/officeDocument/2006/relationships/hyperlink" Target="http://electricalschool.info/elprivod/1910-upravlenie-ventilnym-jelektrodvigatelem.html" TargetMode="External"/><Relationship Id="rId186" Type="http://schemas.openxmlformats.org/officeDocument/2006/relationships/hyperlink" Target="https://spectrum.ieee.org/energy/environment/deflating-the-air-car"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pn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jpeg"/><Relationship Id="rId150" Type="http://schemas.openxmlformats.org/officeDocument/2006/relationships/hyperlink" Target="https://helpiks.org/4-75856.html" TargetMode="External"/><Relationship Id="rId155" Type="http://schemas.openxmlformats.org/officeDocument/2006/relationships/hyperlink" Target="http://autoepoch.ru/avtoazbuka/polnyj-privod-avtomobilya.html" TargetMode="External"/><Relationship Id="rId171" Type="http://schemas.openxmlformats.org/officeDocument/2006/relationships/hyperlink" Target="http://www.holod-konsultant.ru/articles/nizk/kriogennii_avtomobil.htm" TargetMode="External"/><Relationship Id="rId176" Type="http://schemas.openxmlformats.org/officeDocument/2006/relationships/hyperlink" Target="https://e-move.com.ua/elektromobil-konstruktor-motory-i-privod-ot-gkn/" TargetMode="External"/><Relationship Id="rId192" Type="http://schemas.openxmlformats.org/officeDocument/2006/relationships/hyperlink" Target="https://archive.epa.gov/otaq/technology/web/html/prototype-vehicles.html" TargetMode="External"/><Relationship Id="rId197"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pn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jpeg"/><Relationship Id="rId75" Type="http://schemas.openxmlformats.org/officeDocument/2006/relationships/image" Target="media/image69.png"/><Relationship Id="rId91" Type="http://schemas.openxmlformats.org/officeDocument/2006/relationships/image" Target="media/image85.jpe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jpeg"/><Relationship Id="rId161" Type="http://schemas.openxmlformats.org/officeDocument/2006/relationships/hyperlink" Target="https://otoba.ru/transmissii/vaz/2182.html" TargetMode="External"/><Relationship Id="rId166" Type="http://schemas.openxmlformats.org/officeDocument/2006/relationships/hyperlink" Target="https://www.mitsubishi-motors.ru/pressauto/aktiv_passiv_gibrid/" TargetMode="External"/><Relationship Id="rId182" Type="http://schemas.openxmlformats.org/officeDocument/2006/relationships/hyperlink" Target="https://engineering-solutions.ru/motorcontrol/vector/" TargetMode="External"/><Relationship Id="rId187" Type="http://schemas.openxmlformats.org/officeDocument/2006/relationships/hyperlink" Target="https://www.epj-conferences.org/articles/epjconf/pdf/2017/12/epjconf_efm2017_02149.pdf" TargetMode="External"/><Relationship Id="rId1" Type="http://schemas.openxmlformats.org/officeDocument/2006/relationships/styles" Target="styles.xml"/><Relationship Id="rId6" Type="http://schemas.openxmlformats.org/officeDocument/2006/relationships/footer" Target="footer1.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pn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png"/><Relationship Id="rId151" Type="http://schemas.openxmlformats.org/officeDocument/2006/relationships/hyperlink" Target="https://studopedia.su/7_1705_sistemi-monitoringa.html" TargetMode="External"/><Relationship Id="rId156" Type="http://schemas.openxmlformats.org/officeDocument/2006/relationships/hyperlink" Target="https://stankiexpert.ru/tehnologicheskaya-osnastka/zapchasti/ehlektromagnitnaya-mufta.html" TargetMode="External"/><Relationship Id="rId177" Type="http://schemas.openxmlformats.org/officeDocument/2006/relationships/hyperlink" Target="http://www.electra.com.ua/istoricheskie-fakty/454-motor-koleso-shkondina.html" TargetMode="External"/><Relationship Id="rId172" Type="http://schemas.openxmlformats.org/officeDocument/2006/relationships/hyperlink" Target="https://amastercar.ru/blog/solncemobili-mif-ili-realnost.html" TargetMode="External"/><Relationship Id="rId193" Type="http://schemas.openxmlformats.org/officeDocument/2006/relationships/hyperlink" Target="https://www.facepla.net/the-news/eco-transportation-mnu/3180-hybrid-air-peugeot-citroen.html"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jpeg"/><Relationship Id="rId141" Type="http://schemas.openxmlformats.org/officeDocument/2006/relationships/image" Target="media/image135.png"/><Relationship Id="rId146" Type="http://schemas.openxmlformats.org/officeDocument/2006/relationships/image" Target="media/image140.jpeg"/><Relationship Id="rId167" Type="http://schemas.openxmlformats.org/officeDocument/2006/relationships/hyperlink" Target="https://xn--80aaf3axghkd.xn--p1ai/alternativnye-vidy-topliva" TargetMode="External"/><Relationship Id="rId188" Type="http://schemas.openxmlformats.org/officeDocument/2006/relationships/hyperlink" Target="https://sites.google.com/site/rijdenopperslucht/home/menu-en/engineair-en" TargetMode="Externa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png"/><Relationship Id="rId162" Type="http://schemas.openxmlformats.org/officeDocument/2006/relationships/hyperlink" Target="https://b2motor.com/index.php?route=information/articles&amp;articles_id=16" TargetMode="External"/><Relationship Id="rId183" Type="http://schemas.openxmlformats.org/officeDocument/2006/relationships/hyperlink" Target="https://ustroistvo-avtomobilya.ru/dvigatel/klassifikatsiya-gibridnyh-sistem/" TargetMode="External"/><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png"/><Relationship Id="rId136" Type="http://schemas.openxmlformats.org/officeDocument/2006/relationships/image" Target="media/image130.jpeg"/><Relationship Id="rId157" Type="http://schemas.openxmlformats.org/officeDocument/2006/relationships/hyperlink" Target="https://www.drive2.ru/b/1488033/" TargetMode="External"/><Relationship Id="rId178" Type="http://schemas.openxmlformats.org/officeDocument/2006/relationships/hyperlink" Target="https://club-lexus.ru/faq/index.php?article=724" TargetMode="External"/><Relationship Id="rId61" Type="http://schemas.openxmlformats.org/officeDocument/2006/relationships/image" Target="media/image55.jpeg"/><Relationship Id="rId82" Type="http://schemas.openxmlformats.org/officeDocument/2006/relationships/image" Target="media/image76.png"/><Relationship Id="rId152" Type="http://schemas.openxmlformats.org/officeDocument/2006/relationships/hyperlink" Target="https://ru.wikipedia.org/wiki/" TargetMode="External"/><Relationship Id="rId173" Type="http://schemas.openxmlformats.org/officeDocument/2006/relationships/hyperlink" Target="https://www.mirf.ru/science/atomnye-avtomobili" TargetMode="External"/><Relationship Id="rId194" Type="http://schemas.openxmlformats.org/officeDocument/2006/relationships/hyperlink" Target="https://www.metodolog.ru/node/230"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hyperlink" Target="https://autoreview.ru/articles/gruzoviki-i-avtobusy/gazomazy-szhizhennyy-metan-i-avtobusy-dlya-chelyabinska" TargetMode="Externa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png"/><Relationship Id="rId121" Type="http://schemas.openxmlformats.org/officeDocument/2006/relationships/image" Target="media/image115.jpeg"/><Relationship Id="rId142" Type="http://schemas.openxmlformats.org/officeDocument/2006/relationships/image" Target="media/image136.png"/><Relationship Id="rId163" Type="http://schemas.openxmlformats.org/officeDocument/2006/relationships/hyperlink" Target="https://automobilproject.pp.ua/aktivnyj-differencial-ili-upravlenie-tyagoj/" TargetMode="External"/><Relationship Id="rId184" Type="http://schemas.openxmlformats.org/officeDocument/2006/relationships/hyperlink" Target="https://autogeek.com.ua/plyusyi-i-minusyi-avtomobiley-na-szhatom-vozduhe/" TargetMode="External"/><Relationship Id="rId189" Type="http://schemas.openxmlformats.org/officeDocument/2006/relationships/hyperlink" Target="http://www.hybrid-engine-hope.com/other_competitive_solutions" TargetMode="External"/><Relationship Id="rId3" Type="http://schemas.openxmlformats.org/officeDocument/2006/relationships/webSettings" Target="web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jpeg"/><Relationship Id="rId137" Type="http://schemas.openxmlformats.org/officeDocument/2006/relationships/image" Target="media/image131.png"/><Relationship Id="rId158" Type="http://schemas.openxmlformats.org/officeDocument/2006/relationships/hyperlink" Target="http://systemsauto.ru/transmission/xDrive.html" TargetMode="External"/><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image" Target="media/image56.jpeg"/><Relationship Id="rId83" Type="http://schemas.openxmlformats.org/officeDocument/2006/relationships/image" Target="media/image77.pn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png"/><Relationship Id="rId153" Type="http://schemas.openxmlformats.org/officeDocument/2006/relationships/hyperlink" Target="https://habr.com/ru/post/101789/" TargetMode="External"/><Relationship Id="rId174" Type="http://schemas.openxmlformats.org/officeDocument/2006/relationships/hyperlink" Target="https://hevcars.com.ua/reviews/akkumulyatornyie-batarei-dlya-elektromobiley/" TargetMode="External"/><Relationship Id="rId179" Type="http://schemas.openxmlformats.org/officeDocument/2006/relationships/hyperlink" Target="https://electrosam.ru/glavnaja/jelektrooborudovanie/jelektropitanie/preobrazovateli-napriazheniia/" TargetMode="External"/><Relationship Id="rId195" Type="http://schemas.openxmlformats.org/officeDocument/2006/relationships/footer" Target="footer2.xml"/><Relationship Id="rId190" Type="http://schemas.openxmlformats.org/officeDocument/2006/relationships/hyperlink" Target="https://oborudow.ru/transmissiya/%20pnevmoprivod-avtomobili-rabotayushchie-na-szhatom-vozduhe-airpod/" TargetMode="External"/><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png"/><Relationship Id="rId73" Type="http://schemas.openxmlformats.org/officeDocument/2006/relationships/image" Target="media/image67.jpeg"/><Relationship Id="rId78" Type="http://schemas.openxmlformats.org/officeDocument/2006/relationships/image" Target="media/image72.png"/><Relationship Id="rId94" Type="http://schemas.openxmlformats.org/officeDocument/2006/relationships/image" Target="media/image88.jpe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jpeg"/><Relationship Id="rId143" Type="http://schemas.openxmlformats.org/officeDocument/2006/relationships/image" Target="media/image137.png"/><Relationship Id="rId148" Type="http://schemas.openxmlformats.org/officeDocument/2006/relationships/image" Target="media/image142.jpeg"/><Relationship Id="rId164" Type="http://schemas.openxmlformats.org/officeDocument/2006/relationships/hyperlink" Target="https://www.drive2.ru/l/473028869918556343/" TargetMode="External"/><Relationship Id="rId169" Type="http://schemas.openxmlformats.org/officeDocument/2006/relationships/hyperlink" Target="https://hevcars.com.ua/reviews/4-pregrady-na-puti-razvitiya-uspeha-elektromobiley/" TargetMode="External"/><Relationship Id="rId185" Type="http://schemas.openxmlformats.org/officeDocument/2006/relationships/hyperlink" Target="https://studref.com/481952/tehnika/pnevmaticheskie_dvigateli_konstruktsiya_parametry" TargetMode="External"/><Relationship Id="rId4" Type="http://schemas.openxmlformats.org/officeDocument/2006/relationships/footnotes" Target="footnotes.xml"/><Relationship Id="rId9" Type="http://schemas.openxmlformats.org/officeDocument/2006/relationships/image" Target="media/image3.jpeg"/><Relationship Id="rId180" Type="http://schemas.openxmlformats.org/officeDocument/2006/relationships/hyperlink" Target="https://www.compel.ru/lib/134297" TargetMode="External"/><Relationship Id="rId26"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101</Pages>
  <Words>22330</Words>
  <Characters>127283</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Shasyana A</dc:creator>
  <cp:keywords/>
  <dc:description/>
  <cp:lastModifiedBy>Andrii Hnatov</cp:lastModifiedBy>
  <cp:revision>12</cp:revision>
  <cp:lastPrinted>2020-07-14T08:53:00Z</cp:lastPrinted>
  <dcterms:created xsi:type="dcterms:W3CDTF">2020-07-14T07:52:00Z</dcterms:created>
  <dcterms:modified xsi:type="dcterms:W3CDTF">2020-09-25T20:59:00Z</dcterms:modified>
</cp:coreProperties>
</file>