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3CDF2" w14:textId="77777777" w:rsidR="00A73873" w:rsidRPr="00C43783" w:rsidRDefault="00205BC9" w:rsidP="00C4378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Charging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batteries</w:t>
      </w:r>
      <w:proofErr w:type="spellEnd"/>
      <w:r>
        <w:rPr>
          <w:b/>
          <w:sz w:val="24"/>
          <w:szCs w:val="24"/>
        </w:rPr>
        <w:t xml:space="preserve"> of</w:t>
      </w:r>
      <w:r w:rsidR="00D163EE">
        <w:rPr>
          <w:b/>
          <w:sz w:val="24"/>
          <w:szCs w:val="24"/>
        </w:rPr>
        <w:t xml:space="preserve"> </w:t>
      </w:r>
      <w:proofErr w:type="spellStart"/>
      <w:r w:rsidR="00D163EE">
        <w:rPr>
          <w:b/>
          <w:sz w:val="24"/>
          <w:szCs w:val="24"/>
        </w:rPr>
        <w:t>electric</w:t>
      </w:r>
      <w:proofErr w:type="spellEnd"/>
      <w:r w:rsidR="00D163EE">
        <w:rPr>
          <w:b/>
          <w:sz w:val="24"/>
          <w:szCs w:val="24"/>
        </w:rPr>
        <w:t xml:space="preserve"> </w:t>
      </w:r>
      <w:proofErr w:type="spellStart"/>
      <w:r w:rsidR="00D163EE">
        <w:rPr>
          <w:b/>
          <w:sz w:val="24"/>
          <w:szCs w:val="24"/>
        </w:rPr>
        <w:t>vehicles</w:t>
      </w:r>
      <w:proofErr w:type="spellEnd"/>
    </w:p>
    <w:p w14:paraId="73509F84" w14:textId="77777777" w:rsidR="002D4BDC" w:rsidRDefault="00C43783">
      <w:pPr>
        <w:rPr>
          <w:u w:val="single"/>
        </w:rPr>
      </w:pPr>
      <w:r w:rsidRPr="00C43783">
        <w:rPr>
          <w:u w:val="single"/>
        </w:rPr>
        <w:t xml:space="preserve">1: </w:t>
      </w:r>
      <w:proofErr w:type="spellStart"/>
      <w:r w:rsidRPr="00C43783">
        <w:rPr>
          <w:u w:val="single"/>
        </w:rPr>
        <w:t>Introduction</w:t>
      </w:r>
      <w:proofErr w:type="spellEnd"/>
    </w:p>
    <w:p w14:paraId="77048CA7" w14:textId="77777777" w:rsidR="00205BC9" w:rsidRDefault="00205BC9">
      <w:r>
        <w:t xml:space="preserve">The </w:t>
      </w:r>
      <w:proofErr w:type="spellStart"/>
      <w:r>
        <w:t>rise</w:t>
      </w:r>
      <w:proofErr w:type="spellEnd"/>
      <w:r>
        <w:t xml:space="preserve"> of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energy storage </w:t>
      </w:r>
      <w:proofErr w:type="spellStart"/>
      <w:r>
        <w:t>implies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decent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. Several </w:t>
      </w:r>
      <w:proofErr w:type="spellStart"/>
      <w:r>
        <w:t>charging</w:t>
      </w:r>
      <w:proofErr w:type="spellEnd"/>
      <w:r>
        <w:t xml:space="preserve"> modes </w:t>
      </w:r>
      <w:proofErr w:type="spellStart"/>
      <w:r>
        <w:t>exist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of these modes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are </w:t>
      </w:r>
      <w:proofErr w:type="spellStart"/>
      <w:r>
        <w:t>considered</w:t>
      </w:r>
      <w:proofErr w:type="spellEnd"/>
      <w:r>
        <w:t xml:space="preserve">.  </w:t>
      </w:r>
    </w:p>
    <w:p w14:paraId="0494CCB2" w14:textId="77777777" w:rsidR="00205BC9" w:rsidRDefault="00205BC9">
      <w:r>
        <w:t>At present</w:t>
      </w:r>
      <w:r w:rsidR="00F766D1">
        <w:t>,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(traditional </w:t>
      </w:r>
      <w:proofErr w:type="spellStart"/>
      <w:r>
        <w:t>cars</w:t>
      </w:r>
      <w:proofErr w:type="spellEnd"/>
      <w:r>
        <w:t xml:space="preserve">)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combustion</w:t>
      </w:r>
      <w:proofErr w:type="spellEnd"/>
      <w:r>
        <w:t xml:space="preserve"> engine </w:t>
      </w:r>
      <w:proofErr w:type="spellStart"/>
      <w:r>
        <w:t>to</w:t>
      </w:r>
      <w:proofErr w:type="spellEnd"/>
      <w:r>
        <w:t xml:space="preserve"> drive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tank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gasoline or diesel (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a few minutes) </w:t>
      </w:r>
      <w:proofErr w:type="spellStart"/>
      <w:r>
        <w:t>actually</w:t>
      </w:r>
      <w:proofErr w:type="spellEnd"/>
      <w:r>
        <w:t xml:space="preserve"> a MJ energy transfer </w:t>
      </w:r>
      <w:proofErr w:type="spellStart"/>
      <w:r>
        <w:t>occurs</w:t>
      </w:r>
      <w:proofErr w:type="spellEnd"/>
      <w:r>
        <w:t xml:space="preserve">. Indeed, </w:t>
      </w:r>
      <w:proofErr w:type="spellStart"/>
      <w:r>
        <w:t>one</w:t>
      </w:r>
      <w:proofErr w:type="spellEnd"/>
      <w:r>
        <w:t xml:space="preserve"> liter of gasoline accounts </w:t>
      </w:r>
      <w:proofErr w:type="spellStart"/>
      <w:r>
        <w:t>for</w:t>
      </w:r>
      <w:proofErr w:type="spellEnd"/>
      <w:r>
        <w:t xml:space="preserve"> 34.2 MJ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liter of diesel accounts </w:t>
      </w:r>
      <w:proofErr w:type="spellStart"/>
      <w:r>
        <w:t>for</w:t>
      </w:r>
      <w:proofErr w:type="spellEnd"/>
      <w:r>
        <w:t xml:space="preserve"> 35.8 MJ.</w:t>
      </w:r>
    </w:p>
    <w:p w14:paraId="5B7D7D0A" w14:textId="77777777" w:rsidR="00205BC9" w:rsidRDefault="00205BC9">
      <w:proofErr w:type="spellStart"/>
      <w:r>
        <w:t>Suppose</w:t>
      </w:r>
      <w:proofErr w:type="spellEnd"/>
      <w:r>
        <w:t xml:space="preserve"> a </w:t>
      </w:r>
      <w:proofErr w:type="spellStart"/>
      <w:r>
        <w:t>car</w:t>
      </w:r>
      <w:proofErr w:type="spellEnd"/>
      <w:r>
        <w:t xml:space="preserve"> has a tank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50 liters of gasoline. </w:t>
      </w:r>
      <w:proofErr w:type="spellStart"/>
      <w:r>
        <w:t>This</w:t>
      </w:r>
      <w:proofErr w:type="spellEnd"/>
      <w:r>
        <w:t xml:space="preserve"> accounts </w:t>
      </w:r>
      <w:proofErr w:type="spellStart"/>
      <w:r>
        <w:t>for</w:t>
      </w:r>
      <w:proofErr w:type="spellEnd"/>
      <w:r>
        <w:t xml:space="preserve"> 1710 MJ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equals</w:t>
      </w:r>
      <w:proofErr w:type="spellEnd"/>
      <w:r>
        <w:t xml:space="preserve"> 475 kWh (1 kWh = 3.6 MJ). </w:t>
      </w:r>
      <w:proofErr w:type="spellStart"/>
      <w:r w:rsidR="00887665">
        <w:t>Suppose</w:t>
      </w:r>
      <w:proofErr w:type="spellEnd"/>
      <w:r w:rsidR="00887665">
        <w:t xml:space="preserve"> a </w:t>
      </w:r>
      <w:proofErr w:type="spellStart"/>
      <w:r w:rsidR="00887665">
        <w:t>battery</w:t>
      </w:r>
      <w:proofErr w:type="spellEnd"/>
      <w:r w:rsidR="00887665">
        <w:t xml:space="preserve"> is </w:t>
      </w:r>
      <w:proofErr w:type="spellStart"/>
      <w:r w:rsidR="00887665">
        <w:t>used</w:t>
      </w:r>
      <w:proofErr w:type="spellEnd"/>
      <w:r w:rsidR="00887665">
        <w:t xml:space="preserve"> </w:t>
      </w:r>
      <w:proofErr w:type="spellStart"/>
      <w:r w:rsidR="00887665">
        <w:t>instead</w:t>
      </w:r>
      <w:proofErr w:type="spellEnd"/>
      <w:r w:rsidR="00887665">
        <w:t xml:space="preserve"> of gasoline </w:t>
      </w:r>
      <w:proofErr w:type="spellStart"/>
      <w:r w:rsidR="00887665">
        <w:t>and</w:t>
      </w:r>
      <w:proofErr w:type="spellEnd"/>
      <w:r w:rsidR="00887665">
        <w:t xml:space="preserve"> </w:t>
      </w:r>
      <w:proofErr w:type="spellStart"/>
      <w:r w:rsidR="00887665">
        <w:t>the</w:t>
      </w:r>
      <w:proofErr w:type="spellEnd"/>
      <w:r w:rsidR="00887665">
        <w:t xml:space="preserve"> </w:t>
      </w:r>
      <w:proofErr w:type="spellStart"/>
      <w:r w:rsidR="00887665">
        <w:t>battery</w:t>
      </w:r>
      <w:proofErr w:type="spellEnd"/>
      <w:r w:rsidR="00887665">
        <w:t xml:space="preserve"> is </w:t>
      </w:r>
      <w:proofErr w:type="spellStart"/>
      <w:r w:rsidR="00887665">
        <w:t>charged</w:t>
      </w:r>
      <w:proofErr w:type="spellEnd"/>
      <w:r w:rsidR="00887665">
        <w:t xml:space="preserve"> </w:t>
      </w:r>
      <w:proofErr w:type="spellStart"/>
      <w:r w:rsidR="00887665">
        <w:t>using</w:t>
      </w:r>
      <w:proofErr w:type="spellEnd"/>
      <w:r w:rsidR="00887665">
        <w:t xml:space="preserve"> a single </w:t>
      </w:r>
      <w:proofErr w:type="spellStart"/>
      <w:r w:rsidR="00887665">
        <w:t>phase</w:t>
      </w:r>
      <w:proofErr w:type="spellEnd"/>
      <w:r w:rsidR="00887665">
        <w:t xml:space="preserve"> </w:t>
      </w:r>
      <w:proofErr w:type="spellStart"/>
      <w:r w:rsidR="00887665">
        <w:t>grid</w:t>
      </w:r>
      <w:proofErr w:type="spellEnd"/>
      <w:r w:rsidR="00887665">
        <w:t xml:space="preserve"> of 230V </w:t>
      </w:r>
      <w:proofErr w:type="spellStart"/>
      <w:r w:rsidR="00887665">
        <w:t>and</w:t>
      </w:r>
      <w:proofErr w:type="spellEnd"/>
      <w:r w:rsidR="00887665">
        <w:t xml:space="preserve"> a </w:t>
      </w:r>
      <w:proofErr w:type="spellStart"/>
      <w:r w:rsidR="00887665">
        <w:t>current</w:t>
      </w:r>
      <w:proofErr w:type="spellEnd"/>
      <w:r w:rsidR="00887665">
        <w:t xml:space="preserve"> of 16A is </w:t>
      </w:r>
      <w:proofErr w:type="spellStart"/>
      <w:r w:rsidR="00887665">
        <w:t>extracted</w:t>
      </w:r>
      <w:proofErr w:type="spellEnd"/>
      <w:r w:rsidR="00887665">
        <w:t xml:space="preserve"> </w:t>
      </w:r>
      <w:proofErr w:type="spellStart"/>
      <w:r w:rsidR="00887665">
        <w:t>from</w:t>
      </w:r>
      <w:proofErr w:type="spellEnd"/>
      <w:r w:rsidR="00887665">
        <w:t xml:space="preserve"> </w:t>
      </w:r>
      <w:proofErr w:type="spellStart"/>
      <w:r w:rsidR="00887665">
        <w:t>the</w:t>
      </w:r>
      <w:proofErr w:type="spellEnd"/>
      <w:r w:rsidR="00887665">
        <w:t xml:space="preserve"> </w:t>
      </w:r>
      <w:proofErr w:type="spellStart"/>
      <w:r w:rsidR="00887665">
        <w:t>grid</w:t>
      </w:r>
      <w:proofErr w:type="spellEnd"/>
      <w:r w:rsidR="00887665">
        <w:t xml:space="preserve"> (</w:t>
      </w:r>
      <w:proofErr w:type="spellStart"/>
      <w:r w:rsidR="00887665">
        <w:t>with</w:t>
      </w:r>
      <w:proofErr w:type="spellEnd"/>
      <w:r w:rsidR="00887665">
        <w:t xml:space="preserve"> a </w:t>
      </w:r>
      <w:proofErr w:type="spellStart"/>
      <w:r w:rsidR="00887665">
        <w:t>unity</w:t>
      </w:r>
      <w:proofErr w:type="spellEnd"/>
      <w:r w:rsidR="00887665">
        <w:t xml:space="preserve"> power factor). The </w:t>
      </w:r>
      <w:proofErr w:type="spellStart"/>
      <w:r w:rsidR="00887665">
        <w:t>battery</w:t>
      </w:r>
      <w:proofErr w:type="spellEnd"/>
      <w:r w:rsidR="00887665">
        <w:t xml:space="preserve"> is </w:t>
      </w:r>
      <w:proofErr w:type="spellStart"/>
      <w:r w:rsidR="00887665">
        <w:t>charged</w:t>
      </w:r>
      <w:proofErr w:type="spellEnd"/>
      <w:r w:rsidR="00887665">
        <w:t xml:space="preserve"> </w:t>
      </w:r>
      <w:proofErr w:type="spellStart"/>
      <w:r w:rsidR="00887665">
        <w:t>with</w:t>
      </w:r>
      <w:proofErr w:type="spellEnd"/>
      <w:r w:rsidR="00887665">
        <w:t xml:space="preserve"> a power of 3.68 kW </w:t>
      </w:r>
      <w:proofErr w:type="spellStart"/>
      <w:r w:rsidR="00887665">
        <w:t>implying</w:t>
      </w:r>
      <w:proofErr w:type="spellEnd"/>
      <w:r w:rsidR="00887665">
        <w:t xml:space="preserve"> 129 </w:t>
      </w:r>
      <w:proofErr w:type="spellStart"/>
      <w:r w:rsidR="00887665">
        <w:t>hours</w:t>
      </w:r>
      <w:proofErr w:type="spellEnd"/>
      <w:r w:rsidR="00887665">
        <w:t xml:space="preserve"> are </w:t>
      </w:r>
      <w:proofErr w:type="spellStart"/>
      <w:r w:rsidR="00887665">
        <w:t>needed</w:t>
      </w:r>
      <w:proofErr w:type="spellEnd"/>
      <w:r w:rsidR="00887665">
        <w:t xml:space="preserve"> </w:t>
      </w:r>
      <w:proofErr w:type="spellStart"/>
      <w:r w:rsidR="00887665">
        <w:t>to</w:t>
      </w:r>
      <w:proofErr w:type="spellEnd"/>
      <w:r w:rsidR="00887665">
        <w:t xml:space="preserve"> store </w:t>
      </w:r>
      <w:proofErr w:type="spellStart"/>
      <w:r w:rsidR="00887665">
        <w:t>the</w:t>
      </w:r>
      <w:proofErr w:type="spellEnd"/>
      <w:r w:rsidR="00887665">
        <w:t xml:space="preserve"> </w:t>
      </w:r>
      <w:proofErr w:type="spellStart"/>
      <w:r w:rsidR="00887665">
        <w:t>desired</w:t>
      </w:r>
      <w:proofErr w:type="spellEnd"/>
      <w:r w:rsidR="00887665">
        <w:t xml:space="preserve"> </w:t>
      </w:r>
      <w:r w:rsidR="00E01DE0">
        <w:t xml:space="preserve">475 kWh. </w:t>
      </w:r>
      <w:proofErr w:type="spellStart"/>
      <w:r w:rsidR="00E01DE0">
        <w:t>This</w:t>
      </w:r>
      <w:proofErr w:type="spellEnd"/>
      <w:r w:rsidR="00E01DE0">
        <w:t xml:space="preserve"> </w:t>
      </w:r>
      <w:proofErr w:type="spellStart"/>
      <w:r w:rsidR="00E01DE0">
        <w:t>numerical</w:t>
      </w:r>
      <w:proofErr w:type="spellEnd"/>
      <w:r w:rsidR="00E01DE0">
        <w:t xml:space="preserve"> </w:t>
      </w:r>
      <w:proofErr w:type="spellStart"/>
      <w:r w:rsidR="00E01DE0">
        <w:t>example</w:t>
      </w:r>
      <w:proofErr w:type="spellEnd"/>
      <w:r w:rsidR="00E01DE0">
        <w:t xml:space="preserve"> shows </w:t>
      </w:r>
      <w:proofErr w:type="spellStart"/>
      <w:r w:rsidR="00E01DE0">
        <w:t>it</w:t>
      </w:r>
      <w:proofErr w:type="spellEnd"/>
      <w:r w:rsidR="00E01DE0">
        <w:t xml:space="preserve"> is a </w:t>
      </w:r>
      <w:proofErr w:type="spellStart"/>
      <w:r w:rsidR="00E01DE0">
        <w:t>challenge</w:t>
      </w:r>
      <w:proofErr w:type="spellEnd"/>
      <w:r w:rsidR="00E01DE0">
        <w:t xml:space="preserve"> </w:t>
      </w:r>
      <w:proofErr w:type="spellStart"/>
      <w:r w:rsidR="00E01DE0">
        <w:t>to</w:t>
      </w:r>
      <w:proofErr w:type="spellEnd"/>
      <w:r w:rsidR="00E01DE0">
        <w:t xml:space="preserve"> </w:t>
      </w:r>
      <w:proofErr w:type="spellStart"/>
      <w:r w:rsidR="00E01DE0">
        <w:t>buil</w:t>
      </w:r>
      <w:r w:rsidR="00F766D1">
        <w:t>d</w:t>
      </w:r>
      <w:proofErr w:type="spellEnd"/>
      <w:r w:rsidR="00E01DE0">
        <w:t xml:space="preserve"> </w:t>
      </w:r>
      <w:proofErr w:type="spellStart"/>
      <w:r w:rsidR="00E01DE0">
        <w:t>charging</w:t>
      </w:r>
      <w:proofErr w:type="spellEnd"/>
      <w:r w:rsidR="00E01DE0">
        <w:t xml:space="preserve"> </w:t>
      </w:r>
      <w:proofErr w:type="spellStart"/>
      <w:r w:rsidR="00E01DE0">
        <w:t>infrastructure</w:t>
      </w:r>
      <w:proofErr w:type="spellEnd"/>
      <w:r w:rsidR="00E01DE0">
        <w:t xml:space="preserve"> </w:t>
      </w:r>
      <w:proofErr w:type="spellStart"/>
      <w:r w:rsidR="00E01DE0">
        <w:t>which</w:t>
      </w:r>
      <w:proofErr w:type="spellEnd"/>
      <w:r w:rsidR="00E01DE0">
        <w:t xml:space="preserve"> charges </w:t>
      </w:r>
      <w:proofErr w:type="spellStart"/>
      <w:r w:rsidR="00E01DE0">
        <w:t>the</w:t>
      </w:r>
      <w:proofErr w:type="spellEnd"/>
      <w:r w:rsidR="00E01DE0">
        <w:t xml:space="preserve"> </w:t>
      </w:r>
      <w:proofErr w:type="spellStart"/>
      <w:r w:rsidR="00E01DE0">
        <w:t>batteries</w:t>
      </w:r>
      <w:proofErr w:type="spellEnd"/>
      <w:r w:rsidR="00E01DE0">
        <w:t xml:space="preserve"> </w:t>
      </w:r>
      <w:proofErr w:type="spellStart"/>
      <w:r w:rsidR="00E01DE0">
        <w:t>with</w:t>
      </w:r>
      <w:proofErr w:type="spellEnd"/>
      <w:r w:rsidR="00E01DE0">
        <w:t xml:space="preserve"> </w:t>
      </w:r>
      <w:proofErr w:type="spellStart"/>
      <w:r w:rsidR="00E01DE0">
        <w:t>an</w:t>
      </w:r>
      <w:proofErr w:type="spellEnd"/>
      <w:r w:rsidR="00E01DE0">
        <w:t xml:space="preserve"> </w:t>
      </w:r>
      <w:proofErr w:type="spellStart"/>
      <w:r w:rsidR="00E01DE0">
        <w:t>acceptable</w:t>
      </w:r>
      <w:proofErr w:type="spellEnd"/>
      <w:r w:rsidR="00E01DE0">
        <w:t xml:space="preserve"> speed.</w:t>
      </w:r>
    </w:p>
    <w:p w14:paraId="7832C132" w14:textId="77777777" w:rsidR="00E01DE0" w:rsidRPr="00E01DE0" w:rsidRDefault="00E01DE0">
      <w:pPr>
        <w:rPr>
          <w:u w:val="single"/>
        </w:rPr>
      </w:pPr>
      <w:r w:rsidRPr="00E01DE0">
        <w:rPr>
          <w:u w:val="single"/>
        </w:rPr>
        <w:t xml:space="preserve">1.1: Time </w:t>
      </w:r>
      <w:proofErr w:type="spellStart"/>
      <w:r w:rsidRPr="00E01DE0">
        <w:rPr>
          <w:u w:val="single"/>
        </w:rPr>
        <w:t>needed</w:t>
      </w:r>
      <w:proofErr w:type="spellEnd"/>
      <w:r w:rsidRPr="00E01DE0">
        <w:rPr>
          <w:u w:val="single"/>
        </w:rPr>
        <w:t xml:space="preserve"> </w:t>
      </w:r>
      <w:proofErr w:type="spellStart"/>
      <w:r w:rsidRPr="00E01DE0">
        <w:rPr>
          <w:u w:val="single"/>
        </w:rPr>
        <w:t>to</w:t>
      </w:r>
      <w:proofErr w:type="spellEnd"/>
      <w:r w:rsidRPr="00E01DE0">
        <w:rPr>
          <w:u w:val="single"/>
        </w:rPr>
        <w:t xml:space="preserve"> charge a </w:t>
      </w:r>
      <w:proofErr w:type="spellStart"/>
      <w:r w:rsidRPr="00E01DE0">
        <w:rPr>
          <w:u w:val="single"/>
        </w:rPr>
        <w:t>battery</w:t>
      </w:r>
      <w:proofErr w:type="spellEnd"/>
    </w:p>
    <w:p w14:paraId="4E2A8FD4" w14:textId="77777777" w:rsidR="009C399D" w:rsidRDefault="009C399D">
      <w:r>
        <w:t xml:space="preserve">It is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realistic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assume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vehicle </w:t>
      </w:r>
      <w:proofErr w:type="spellStart"/>
      <w:r>
        <w:t>consumes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0.2 kWh </w:t>
      </w:r>
      <w:proofErr w:type="spellStart"/>
      <w:r>
        <w:t>to</w:t>
      </w:r>
      <w:proofErr w:type="spellEnd"/>
      <w:r>
        <w:t xml:space="preserve"> drive 1 km. In case of a 1 kW </w:t>
      </w:r>
      <w:proofErr w:type="spellStart"/>
      <w:r>
        <w:t>charger</w:t>
      </w:r>
      <w:proofErr w:type="spellEnd"/>
      <w:r>
        <w:t xml:space="preserve">, 1 </w:t>
      </w:r>
      <w:proofErr w:type="spellStart"/>
      <w:r>
        <w:t>hour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is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range of 5 km i.e. a </w:t>
      </w:r>
      <w:proofErr w:type="spellStart"/>
      <w:r>
        <w:t>charging</w:t>
      </w:r>
      <w:proofErr w:type="spellEnd"/>
      <w:r>
        <w:t xml:space="preserve"> speed of 5 km/h is </w:t>
      </w:r>
      <w:proofErr w:type="spellStart"/>
      <w:r>
        <w:t>obtained</w:t>
      </w:r>
      <w:proofErr w:type="spellEnd"/>
      <w:r>
        <w:t>.</w:t>
      </w:r>
    </w:p>
    <w:p w14:paraId="51DC8AD0" w14:textId="77777777" w:rsidR="009C399D" w:rsidRDefault="009C399D">
      <w:proofErr w:type="spellStart"/>
      <w:r>
        <w:t>Suppose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is </w:t>
      </w:r>
      <w:proofErr w:type="spellStart"/>
      <w:r>
        <w:t>fed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single </w:t>
      </w:r>
      <w:proofErr w:type="spellStart"/>
      <w:r>
        <w:t>phase</w:t>
      </w:r>
      <w:proofErr w:type="spellEnd"/>
      <w:r>
        <w:t xml:space="preserve"> AC </w:t>
      </w:r>
      <w:proofErr w:type="spellStart"/>
      <w:r>
        <w:t>grid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rms</w:t>
      </w:r>
      <w:proofErr w:type="spellEnd"/>
      <w:r>
        <w:t xml:space="preserve"> voltage of 230V. </w:t>
      </w:r>
      <w:proofErr w:type="spellStart"/>
      <w:r>
        <w:t>Suppose</w:t>
      </w:r>
      <w:proofErr w:type="spellEnd"/>
      <w:r>
        <w:t xml:space="preserve"> a 16 A </w:t>
      </w:r>
      <w:proofErr w:type="spellStart"/>
      <w:r>
        <w:t>current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unity</w:t>
      </w:r>
      <w:proofErr w:type="spellEnd"/>
      <w:r>
        <w:t xml:space="preserve"> power factor) is </w:t>
      </w:r>
      <w:proofErr w:type="spellStart"/>
      <w:r>
        <w:t>extracted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.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power of 3.6</w:t>
      </w:r>
      <w:r w:rsidR="004344F7">
        <w:t>8</w:t>
      </w:r>
      <w:r>
        <w:t xml:space="preserve"> kW </w:t>
      </w:r>
      <w:proofErr w:type="spellStart"/>
      <w:r>
        <w:t>implying</w:t>
      </w:r>
      <w:proofErr w:type="spellEnd"/>
      <w:r>
        <w:t xml:space="preserve"> a </w:t>
      </w:r>
      <w:proofErr w:type="spellStart"/>
      <w:r>
        <w:t>charging</w:t>
      </w:r>
      <w:proofErr w:type="spellEnd"/>
      <w:r>
        <w:t xml:space="preserve"> speed of 18.4 km/h.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th</w:t>
      </w:r>
      <w:r w:rsidR="00F766D1">
        <w:t>is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procedure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slow.</w:t>
      </w:r>
    </w:p>
    <w:p w14:paraId="14C61C64" w14:textId="77777777" w:rsidR="00E01DE0" w:rsidRDefault="009C399D">
      <w:r>
        <w:t xml:space="preserve">The </w:t>
      </w:r>
      <w:proofErr w:type="spellStart"/>
      <w:r>
        <w:t>so-called</w:t>
      </w:r>
      <w:proofErr w:type="spellEnd"/>
      <w:r>
        <w:t xml:space="preserve"> ‘semi-</w:t>
      </w:r>
      <w:proofErr w:type="spellStart"/>
      <w:r>
        <w:t>fast</w:t>
      </w:r>
      <w:proofErr w:type="spellEnd"/>
      <w:r>
        <w:t xml:space="preserve">’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in case of a single </w:t>
      </w:r>
      <w:proofErr w:type="spellStart"/>
      <w:r>
        <w:t>phase</w:t>
      </w:r>
      <w:proofErr w:type="spellEnd"/>
      <w:r>
        <w:t xml:space="preserve"> AC </w:t>
      </w:r>
      <w:proofErr w:type="spellStart"/>
      <w:r>
        <w:t>grid</w:t>
      </w:r>
      <w:proofErr w:type="spellEnd"/>
      <w:r>
        <w:t xml:space="preserve"> of 230 V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current</w:t>
      </w:r>
      <w:proofErr w:type="spellEnd"/>
      <w:r>
        <w:t xml:space="preserve"> of 32 A. A </w:t>
      </w:r>
      <w:proofErr w:type="spellStart"/>
      <w:r>
        <w:t>charging</w:t>
      </w:r>
      <w:proofErr w:type="spellEnd"/>
      <w:r>
        <w:t xml:space="preserve"> power of 7.36 kW </w:t>
      </w:r>
      <w:proofErr w:type="spellStart"/>
      <w:r>
        <w:t>implies</w:t>
      </w:r>
      <w:proofErr w:type="spellEnd"/>
      <w:r>
        <w:t xml:space="preserve"> a </w:t>
      </w:r>
      <w:proofErr w:type="spellStart"/>
      <w:r>
        <w:t>charging</w:t>
      </w:r>
      <w:proofErr w:type="spellEnd"/>
      <w:r>
        <w:t xml:space="preserve"> speed of 36.8 km/h.</w:t>
      </w:r>
      <w:r w:rsidR="0089798B">
        <w:t xml:space="preserve"> </w:t>
      </w:r>
      <w:r w:rsidR="00F766D1">
        <w:t>A</w:t>
      </w:r>
      <w:r w:rsidR="0089798B">
        <w:t xml:space="preserve"> </w:t>
      </w:r>
      <w:proofErr w:type="spellStart"/>
      <w:r w:rsidR="0089798B">
        <w:t>three</w:t>
      </w:r>
      <w:proofErr w:type="spellEnd"/>
      <w:r w:rsidR="0089798B">
        <w:t xml:space="preserve"> </w:t>
      </w:r>
      <w:proofErr w:type="spellStart"/>
      <w:r w:rsidR="0089798B">
        <w:t>phase</w:t>
      </w:r>
      <w:proofErr w:type="spellEnd"/>
      <w:r w:rsidR="0089798B">
        <w:t xml:space="preserve"> </w:t>
      </w:r>
      <w:proofErr w:type="spellStart"/>
      <w:r w:rsidR="0089798B">
        <w:t>grid</w:t>
      </w:r>
      <w:proofErr w:type="spellEnd"/>
      <w:r w:rsidR="0089798B">
        <w:t xml:space="preserve"> </w:t>
      </w:r>
      <w:proofErr w:type="spellStart"/>
      <w:r w:rsidR="0089798B">
        <w:t>with</w:t>
      </w:r>
      <w:proofErr w:type="spellEnd"/>
      <w:r w:rsidR="0089798B">
        <w:t xml:space="preserve"> a 400 V line voltage </w:t>
      </w:r>
      <w:proofErr w:type="spellStart"/>
      <w:r w:rsidR="0089798B">
        <w:t>and</w:t>
      </w:r>
      <w:proofErr w:type="spellEnd"/>
      <w:r w:rsidR="0089798B">
        <w:t xml:space="preserve"> a </w:t>
      </w:r>
      <w:proofErr w:type="spellStart"/>
      <w:r w:rsidR="0089798B">
        <w:t>current</w:t>
      </w:r>
      <w:proofErr w:type="spellEnd"/>
      <w:r w:rsidR="0089798B">
        <w:t xml:space="preserve"> of 16 A </w:t>
      </w:r>
      <w:proofErr w:type="spellStart"/>
      <w:r w:rsidR="0089798B">
        <w:t>implies</w:t>
      </w:r>
      <w:proofErr w:type="spellEnd"/>
      <w:r w:rsidR="0089798B">
        <w:t xml:space="preserve"> a </w:t>
      </w:r>
      <w:proofErr w:type="spellStart"/>
      <w:r w:rsidR="0089798B">
        <w:t>charging</w:t>
      </w:r>
      <w:proofErr w:type="spellEnd"/>
      <w:r w:rsidR="0089798B">
        <w:t xml:space="preserve"> power of 11.1 kW </w:t>
      </w:r>
      <w:proofErr w:type="spellStart"/>
      <w:r w:rsidR="0089798B">
        <w:t>which</w:t>
      </w:r>
      <w:proofErr w:type="spellEnd"/>
      <w:r w:rsidR="0089798B">
        <w:t xml:space="preserve"> </w:t>
      </w:r>
      <w:proofErr w:type="spellStart"/>
      <w:r w:rsidR="0089798B">
        <w:t>gives</w:t>
      </w:r>
      <w:proofErr w:type="spellEnd"/>
      <w:r w:rsidR="0089798B">
        <w:t xml:space="preserve"> a </w:t>
      </w:r>
      <w:proofErr w:type="spellStart"/>
      <w:r w:rsidR="0089798B">
        <w:t>charging</w:t>
      </w:r>
      <w:proofErr w:type="spellEnd"/>
      <w:r w:rsidR="0089798B">
        <w:t xml:space="preserve"> speed of 55.4 km/h. </w:t>
      </w:r>
      <w:proofErr w:type="spellStart"/>
      <w:r w:rsidR="0089798B">
        <w:t>When</w:t>
      </w:r>
      <w:proofErr w:type="spellEnd"/>
      <w:r w:rsidR="0089798B">
        <w:t xml:space="preserve"> </w:t>
      </w:r>
      <w:proofErr w:type="spellStart"/>
      <w:r w:rsidR="0089798B">
        <w:t>using</w:t>
      </w:r>
      <w:proofErr w:type="spellEnd"/>
      <w:r w:rsidR="0089798B">
        <w:t xml:space="preserve"> </w:t>
      </w:r>
      <w:proofErr w:type="spellStart"/>
      <w:r w:rsidR="0089798B">
        <w:t>the</w:t>
      </w:r>
      <w:proofErr w:type="spellEnd"/>
      <w:r w:rsidR="0089798B">
        <w:t xml:space="preserve"> </w:t>
      </w:r>
      <w:proofErr w:type="spellStart"/>
      <w:r w:rsidR="0089798B">
        <w:t>same</w:t>
      </w:r>
      <w:proofErr w:type="spellEnd"/>
      <w:r w:rsidR="0089798B">
        <w:t xml:space="preserve"> </w:t>
      </w:r>
      <w:proofErr w:type="spellStart"/>
      <w:r w:rsidR="0089798B">
        <w:t>three</w:t>
      </w:r>
      <w:proofErr w:type="spellEnd"/>
      <w:r w:rsidR="0089798B">
        <w:t xml:space="preserve"> </w:t>
      </w:r>
      <w:proofErr w:type="spellStart"/>
      <w:r w:rsidR="0089798B">
        <w:t>phase</w:t>
      </w:r>
      <w:proofErr w:type="spellEnd"/>
      <w:r w:rsidR="0089798B">
        <w:t xml:space="preserve"> </w:t>
      </w:r>
      <w:proofErr w:type="spellStart"/>
      <w:r w:rsidR="0089798B">
        <w:t>grid</w:t>
      </w:r>
      <w:proofErr w:type="spellEnd"/>
      <w:r w:rsidR="0089798B">
        <w:t xml:space="preserve"> </w:t>
      </w:r>
      <w:proofErr w:type="spellStart"/>
      <w:r w:rsidR="0089798B">
        <w:t>with</w:t>
      </w:r>
      <w:proofErr w:type="spellEnd"/>
      <w:r w:rsidR="0089798B">
        <w:t xml:space="preserve"> a line voltage of 400 V, a </w:t>
      </w:r>
      <w:proofErr w:type="spellStart"/>
      <w:r w:rsidR="0089798B">
        <w:t>current</w:t>
      </w:r>
      <w:proofErr w:type="spellEnd"/>
      <w:r w:rsidR="0089798B">
        <w:t xml:space="preserve"> of 32 A </w:t>
      </w:r>
      <w:proofErr w:type="spellStart"/>
      <w:r w:rsidR="0089798B">
        <w:t>allows</w:t>
      </w:r>
      <w:proofErr w:type="spellEnd"/>
      <w:r w:rsidR="0089798B">
        <w:t xml:space="preserve"> a </w:t>
      </w:r>
      <w:proofErr w:type="spellStart"/>
      <w:r w:rsidR="0089798B">
        <w:t>charging</w:t>
      </w:r>
      <w:proofErr w:type="spellEnd"/>
      <w:r w:rsidR="0089798B">
        <w:t xml:space="preserve"> power of 22.2 kW. In </w:t>
      </w:r>
      <w:proofErr w:type="spellStart"/>
      <w:r w:rsidR="0089798B">
        <w:t>that</w:t>
      </w:r>
      <w:proofErr w:type="spellEnd"/>
      <w:r w:rsidR="0089798B">
        <w:t xml:space="preserve"> </w:t>
      </w:r>
      <w:proofErr w:type="spellStart"/>
      <w:r w:rsidR="0089798B">
        <w:t>situation</w:t>
      </w:r>
      <w:proofErr w:type="spellEnd"/>
      <w:r w:rsidR="0089798B">
        <w:t xml:space="preserve">, a </w:t>
      </w:r>
      <w:proofErr w:type="spellStart"/>
      <w:r w:rsidR="0089798B">
        <w:t>charging</w:t>
      </w:r>
      <w:proofErr w:type="spellEnd"/>
      <w:r w:rsidR="0089798B">
        <w:t xml:space="preserve"> speed of 110.9 km/h is </w:t>
      </w:r>
      <w:proofErr w:type="spellStart"/>
      <w:r w:rsidR="0089798B">
        <w:t>obtained</w:t>
      </w:r>
      <w:proofErr w:type="spellEnd"/>
      <w:r w:rsidR="0089798B">
        <w:t>.</w:t>
      </w:r>
    </w:p>
    <w:p w14:paraId="0F3BDF1B" w14:textId="77777777" w:rsidR="0089798B" w:rsidRDefault="00FA3ED2">
      <w:proofErr w:type="spellStart"/>
      <w:r>
        <w:t>Fast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 w:rsidR="00025D84">
        <w:t>assumes</w:t>
      </w:r>
      <w:proofErr w:type="spellEnd"/>
      <w:r w:rsidR="00025D84">
        <w:t xml:space="preserve"> </w:t>
      </w:r>
      <w:proofErr w:type="spellStart"/>
      <w:r w:rsidR="00025D84">
        <w:t>charging</w:t>
      </w:r>
      <w:proofErr w:type="spellEnd"/>
      <w:r w:rsidR="00025D84">
        <w:t xml:space="preserve"> </w:t>
      </w:r>
      <w:proofErr w:type="spellStart"/>
      <w:r w:rsidR="00025D84">
        <w:t>power</w:t>
      </w:r>
      <w:r w:rsidR="002C55D4">
        <w:t>s</w:t>
      </w:r>
      <w:proofErr w:type="spellEnd"/>
      <w:r w:rsidR="00025D84">
        <w:t xml:space="preserve"> </w:t>
      </w:r>
      <w:proofErr w:type="spellStart"/>
      <w:r w:rsidR="00025D84">
        <w:t>which</w:t>
      </w:r>
      <w:proofErr w:type="spellEnd"/>
      <w:r w:rsidR="00025D84">
        <w:t xml:space="preserve"> </w:t>
      </w:r>
      <w:proofErr w:type="spellStart"/>
      <w:r w:rsidR="00025D84">
        <w:t>exceed</w:t>
      </w:r>
      <w:proofErr w:type="spellEnd"/>
      <w:r w:rsidR="00025D84">
        <w:t xml:space="preserve"> 50 kW. In </w:t>
      </w:r>
      <w:proofErr w:type="spellStart"/>
      <w:r w:rsidR="00025D84">
        <w:t>such</w:t>
      </w:r>
      <w:proofErr w:type="spellEnd"/>
      <w:r w:rsidR="00025D84">
        <w:t xml:space="preserve"> a </w:t>
      </w:r>
      <w:proofErr w:type="spellStart"/>
      <w:r w:rsidR="00025D84">
        <w:t>situation</w:t>
      </w:r>
      <w:proofErr w:type="spellEnd"/>
      <w:r w:rsidR="00025D84">
        <w:t xml:space="preserve">, </w:t>
      </w:r>
      <w:proofErr w:type="spellStart"/>
      <w:r w:rsidR="00025D84">
        <w:t>charging</w:t>
      </w:r>
      <w:proofErr w:type="spellEnd"/>
      <w:r w:rsidR="00025D84">
        <w:t xml:space="preserve"> speeds </w:t>
      </w:r>
      <w:proofErr w:type="spellStart"/>
      <w:r w:rsidR="00025D84">
        <w:t>which</w:t>
      </w:r>
      <w:proofErr w:type="spellEnd"/>
      <w:r w:rsidR="00025D84">
        <w:t xml:space="preserve"> </w:t>
      </w:r>
      <w:proofErr w:type="spellStart"/>
      <w:r w:rsidR="00025D84">
        <w:t>exceed</w:t>
      </w:r>
      <w:proofErr w:type="spellEnd"/>
      <w:r w:rsidR="00025D84">
        <w:t xml:space="preserve"> 250 km/h are </w:t>
      </w:r>
      <w:proofErr w:type="spellStart"/>
      <w:r w:rsidR="00025D84">
        <w:t>obtained</w:t>
      </w:r>
      <w:proofErr w:type="spellEnd"/>
      <w:r w:rsidR="00025D84">
        <w:t>.</w:t>
      </w:r>
      <w:r w:rsidR="002C55D4">
        <w:t xml:space="preserve"> </w:t>
      </w:r>
      <w:proofErr w:type="spellStart"/>
      <w:r w:rsidR="002C55D4">
        <w:t>Especially</w:t>
      </w:r>
      <w:proofErr w:type="spellEnd"/>
      <w:r w:rsidR="002C55D4">
        <w:t xml:space="preserve"> </w:t>
      </w:r>
      <w:proofErr w:type="spellStart"/>
      <w:r w:rsidR="002C55D4">
        <w:t>th</w:t>
      </w:r>
      <w:r w:rsidR="00F766D1">
        <w:t>is</w:t>
      </w:r>
      <w:proofErr w:type="spellEnd"/>
      <w:r w:rsidR="002C55D4">
        <w:t xml:space="preserve"> ‘</w:t>
      </w:r>
      <w:proofErr w:type="spellStart"/>
      <w:r w:rsidR="002C55D4">
        <w:t>fast</w:t>
      </w:r>
      <w:proofErr w:type="spellEnd"/>
      <w:r w:rsidR="002C55D4">
        <w:t xml:space="preserve"> </w:t>
      </w:r>
      <w:proofErr w:type="spellStart"/>
      <w:r w:rsidR="002C55D4">
        <w:t>charging</w:t>
      </w:r>
      <w:proofErr w:type="spellEnd"/>
      <w:r w:rsidR="002C55D4">
        <w:t xml:space="preserve">’ approach </w:t>
      </w:r>
      <w:proofErr w:type="spellStart"/>
      <w:r w:rsidR="002C55D4">
        <w:t>needs</w:t>
      </w:r>
      <w:proofErr w:type="spellEnd"/>
      <w:r w:rsidR="002C55D4">
        <w:t xml:space="preserve"> </w:t>
      </w:r>
      <w:proofErr w:type="spellStart"/>
      <w:r w:rsidR="002C55D4">
        <w:t>an</w:t>
      </w:r>
      <w:proofErr w:type="spellEnd"/>
      <w:r w:rsidR="002C55D4">
        <w:t xml:space="preserve"> </w:t>
      </w:r>
      <w:proofErr w:type="spellStart"/>
      <w:r w:rsidR="002C55D4">
        <w:t>appropriate</w:t>
      </w:r>
      <w:proofErr w:type="spellEnd"/>
      <w:r w:rsidR="002C55D4">
        <w:t xml:space="preserve"> </w:t>
      </w:r>
      <w:proofErr w:type="spellStart"/>
      <w:r w:rsidR="002C55D4">
        <w:t>charging</w:t>
      </w:r>
      <w:proofErr w:type="spellEnd"/>
      <w:r w:rsidR="002C55D4">
        <w:t xml:space="preserve"> unit in </w:t>
      </w:r>
      <w:proofErr w:type="spellStart"/>
      <w:r w:rsidR="002C55D4">
        <w:t>combination</w:t>
      </w:r>
      <w:proofErr w:type="spellEnd"/>
      <w:r w:rsidR="002C55D4">
        <w:t xml:space="preserve"> </w:t>
      </w:r>
      <w:proofErr w:type="spellStart"/>
      <w:r w:rsidR="002C55D4">
        <w:t>with</w:t>
      </w:r>
      <w:proofErr w:type="spellEnd"/>
      <w:r w:rsidR="002C55D4">
        <w:t xml:space="preserve"> a power </w:t>
      </w:r>
      <w:proofErr w:type="spellStart"/>
      <w:r w:rsidR="002C55D4">
        <w:t>grid</w:t>
      </w:r>
      <w:proofErr w:type="spellEnd"/>
      <w:r w:rsidR="002C55D4">
        <w:t xml:space="preserve"> </w:t>
      </w:r>
      <w:proofErr w:type="spellStart"/>
      <w:r w:rsidR="002C55D4">
        <w:t>which</w:t>
      </w:r>
      <w:proofErr w:type="spellEnd"/>
      <w:r w:rsidR="002C55D4">
        <w:t xml:space="preserve"> is </w:t>
      </w:r>
      <w:proofErr w:type="spellStart"/>
      <w:r w:rsidR="002C55D4">
        <w:t>able</w:t>
      </w:r>
      <w:proofErr w:type="spellEnd"/>
      <w:r w:rsidR="002C55D4">
        <w:t xml:space="preserve"> </w:t>
      </w:r>
      <w:proofErr w:type="spellStart"/>
      <w:r w:rsidR="002C55D4">
        <w:t>to</w:t>
      </w:r>
      <w:proofErr w:type="spellEnd"/>
      <w:r w:rsidR="002C55D4">
        <w:t xml:space="preserve"> </w:t>
      </w:r>
      <w:proofErr w:type="spellStart"/>
      <w:r w:rsidR="002C55D4">
        <w:t>supply</w:t>
      </w:r>
      <w:proofErr w:type="spellEnd"/>
      <w:r w:rsidR="002C55D4">
        <w:t xml:space="preserve"> these </w:t>
      </w:r>
      <w:proofErr w:type="spellStart"/>
      <w:r w:rsidR="002C55D4">
        <w:t>powers</w:t>
      </w:r>
      <w:proofErr w:type="spellEnd"/>
      <w:r w:rsidR="002C55D4">
        <w:t>.</w:t>
      </w:r>
    </w:p>
    <w:p w14:paraId="06EAB9D2" w14:textId="77777777" w:rsidR="002C55D4" w:rsidRPr="002C55D4" w:rsidRDefault="002C55D4">
      <w:pPr>
        <w:rPr>
          <w:u w:val="single"/>
        </w:rPr>
      </w:pPr>
      <w:r w:rsidRPr="002C55D4">
        <w:rPr>
          <w:u w:val="single"/>
        </w:rPr>
        <w:t xml:space="preserve">2: </w:t>
      </w:r>
      <w:proofErr w:type="spellStart"/>
      <w:r w:rsidRPr="002C55D4">
        <w:rPr>
          <w:u w:val="single"/>
        </w:rPr>
        <w:t>Charging</w:t>
      </w:r>
      <w:proofErr w:type="spellEnd"/>
      <w:r w:rsidRPr="002C55D4">
        <w:rPr>
          <w:u w:val="single"/>
        </w:rPr>
        <w:t xml:space="preserve"> </w:t>
      </w:r>
      <w:proofErr w:type="spellStart"/>
      <w:r w:rsidR="004C0A59">
        <w:rPr>
          <w:u w:val="single"/>
        </w:rPr>
        <w:t>batteries</w:t>
      </w:r>
      <w:proofErr w:type="spellEnd"/>
      <w:r w:rsidR="004C0A59">
        <w:rPr>
          <w:u w:val="single"/>
        </w:rPr>
        <w:t xml:space="preserve"> of </w:t>
      </w:r>
      <w:proofErr w:type="spellStart"/>
      <w:r w:rsidR="004C0A59">
        <w:rPr>
          <w:u w:val="single"/>
        </w:rPr>
        <w:t>an</w:t>
      </w:r>
      <w:proofErr w:type="spellEnd"/>
      <w:r w:rsidR="004C0A59">
        <w:rPr>
          <w:u w:val="single"/>
        </w:rPr>
        <w:t xml:space="preserve"> </w:t>
      </w:r>
      <w:proofErr w:type="spellStart"/>
      <w:r w:rsidR="004C0A59">
        <w:rPr>
          <w:u w:val="single"/>
        </w:rPr>
        <w:t>electrical</w:t>
      </w:r>
      <w:proofErr w:type="spellEnd"/>
      <w:r w:rsidR="004C0A59">
        <w:rPr>
          <w:u w:val="single"/>
        </w:rPr>
        <w:t xml:space="preserve"> vehicle</w:t>
      </w:r>
    </w:p>
    <w:p w14:paraId="75E76ACD" w14:textId="77777777" w:rsidR="002C55D4" w:rsidRDefault="002C55D4">
      <w:r>
        <w:t xml:space="preserve">A </w:t>
      </w:r>
      <w:proofErr w:type="spellStart"/>
      <w:r>
        <w:t>distinction</w:t>
      </w:r>
      <w:proofErr w:type="spellEnd"/>
      <w:r>
        <w:t xml:space="preserve"> is made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modes</w:t>
      </w:r>
      <w:r w:rsidR="0071519B">
        <w:t>:</w:t>
      </w:r>
    </w:p>
    <w:p w14:paraId="49F93F8C" w14:textId="77777777" w:rsidR="0071519B" w:rsidRDefault="0071519B" w:rsidP="0071519B">
      <w:pPr>
        <w:pStyle w:val="Lijstalinea"/>
        <w:numPr>
          <w:ilvl w:val="0"/>
          <w:numId w:val="14"/>
        </w:numPr>
      </w:pPr>
      <w:r>
        <w:t xml:space="preserve">Mode 1: slow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regular</w:t>
      </w:r>
      <w:proofErr w:type="spellEnd"/>
      <w:r>
        <w:t xml:space="preserve"> 16 A socket (single </w:t>
      </w:r>
      <w:proofErr w:type="spellStart"/>
      <w:r>
        <w:t>phase</w:t>
      </w:r>
      <w:proofErr w:type="spellEnd"/>
      <w:r>
        <w:t xml:space="preserve"> or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). </w:t>
      </w:r>
      <w:proofErr w:type="spellStart"/>
      <w:r>
        <w:t>Charging</w:t>
      </w:r>
      <w:proofErr w:type="spellEnd"/>
      <w:r>
        <w:t xml:space="preserve"> mode 1 is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everywhere</w:t>
      </w:r>
      <w:proofErr w:type="spellEnd"/>
      <w:r w:rsidR="00E37719">
        <w:t xml:space="preserve"> (</w:t>
      </w:r>
      <w:proofErr w:type="spellStart"/>
      <w:r w:rsidR="00E37719">
        <w:t>from</w:t>
      </w:r>
      <w:proofErr w:type="spellEnd"/>
      <w:r w:rsidR="00E37719">
        <w:t xml:space="preserve"> a </w:t>
      </w:r>
      <w:proofErr w:type="spellStart"/>
      <w:r w:rsidR="00E37719">
        <w:t>technical</w:t>
      </w:r>
      <w:proofErr w:type="spellEnd"/>
      <w:r w:rsidR="00E37719">
        <w:t xml:space="preserve"> point of view)</w:t>
      </w:r>
      <w:r>
        <w:t xml:space="preserve">. </w:t>
      </w:r>
      <w:proofErr w:type="spellStart"/>
      <w:r>
        <w:t>Since</w:t>
      </w:r>
      <w:proofErr w:type="spellEnd"/>
      <w:r>
        <w:t xml:space="preserve"> no protection device is </w:t>
      </w:r>
      <w:proofErr w:type="spellStart"/>
      <w:r>
        <w:t>mounted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must take care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(e.g. </w:t>
      </w:r>
      <w:proofErr w:type="spellStart"/>
      <w:r>
        <w:t>overload</w:t>
      </w:r>
      <w:proofErr w:type="spellEnd"/>
      <w:r w:rsidR="00DE1E46">
        <w:t xml:space="preserve"> protection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leakage</w:t>
      </w:r>
      <w:proofErr w:type="spellEnd"/>
      <w:r>
        <w:t xml:space="preserve"> protection). </w:t>
      </w:r>
      <w:r w:rsidR="00C3515F">
        <w:t xml:space="preserve">In case </w:t>
      </w:r>
      <w:proofErr w:type="spellStart"/>
      <w:r w:rsidR="00C3515F">
        <w:t>the</w:t>
      </w:r>
      <w:proofErr w:type="spellEnd"/>
      <w:r w:rsidR="00C3515F">
        <w:t xml:space="preserve"> </w:t>
      </w:r>
      <w:proofErr w:type="spellStart"/>
      <w:r w:rsidR="00C3515F">
        <w:t>battery</w:t>
      </w:r>
      <w:proofErr w:type="spellEnd"/>
      <w:r w:rsidR="00C3515F">
        <w:t xml:space="preserve"> of a </w:t>
      </w:r>
      <w:proofErr w:type="spellStart"/>
      <w:r w:rsidR="00C3515F">
        <w:t>car</w:t>
      </w:r>
      <w:proofErr w:type="spellEnd"/>
      <w:r w:rsidR="00C3515F">
        <w:t xml:space="preserve"> must </w:t>
      </w:r>
      <w:proofErr w:type="spellStart"/>
      <w:r w:rsidR="00C3515F">
        <w:t>be</w:t>
      </w:r>
      <w:proofErr w:type="spellEnd"/>
      <w:r w:rsidR="00C3515F">
        <w:t xml:space="preserve"> </w:t>
      </w:r>
      <w:proofErr w:type="spellStart"/>
      <w:r w:rsidR="00C3515F">
        <w:t>charged</w:t>
      </w:r>
      <w:proofErr w:type="spellEnd"/>
      <w:r w:rsidR="00C3515F">
        <w:t xml:space="preserve">, </w:t>
      </w:r>
      <w:proofErr w:type="spellStart"/>
      <w:r w:rsidR="00C3515F">
        <w:t>the</w:t>
      </w:r>
      <w:proofErr w:type="spellEnd"/>
      <w:r>
        <w:t xml:space="preserve"> </w:t>
      </w:r>
      <w:proofErr w:type="spellStart"/>
      <w:r>
        <w:t>rectifier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charger</w:t>
      </w:r>
      <w:proofErr w:type="spellEnd"/>
      <w:r>
        <w:t xml:space="preserve"> are </w:t>
      </w:r>
      <w:proofErr w:type="spellStart"/>
      <w:r>
        <w:t>mounted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>.</w:t>
      </w:r>
      <w:r w:rsidR="00E37719">
        <w:t xml:space="preserve"> </w:t>
      </w:r>
      <w:proofErr w:type="spellStart"/>
      <w:r w:rsidR="00E37719">
        <w:t>Notice</w:t>
      </w:r>
      <w:proofErr w:type="spellEnd"/>
      <w:r w:rsidR="00E37719">
        <w:t xml:space="preserve"> </w:t>
      </w:r>
      <w:proofErr w:type="spellStart"/>
      <w:r w:rsidR="00E37719">
        <w:t>however</w:t>
      </w:r>
      <w:proofErr w:type="spellEnd"/>
      <w:r w:rsidR="00E37719">
        <w:t xml:space="preserve"> </w:t>
      </w:r>
      <w:proofErr w:type="spellStart"/>
      <w:r w:rsidR="00E37719">
        <w:t>that</w:t>
      </w:r>
      <w:proofErr w:type="spellEnd"/>
      <w:r w:rsidR="00E37719">
        <w:t xml:space="preserve"> in a lot of </w:t>
      </w:r>
      <w:proofErr w:type="spellStart"/>
      <w:r w:rsidR="00E37719">
        <w:t>countries</w:t>
      </w:r>
      <w:proofErr w:type="spellEnd"/>
      <w:r w:rsidR="00E37719">
        <w:t xml:space="preserve"> ‘mode 1’ </w:t>
      </w:r>
      <w:proofErr w:type="spellStart"/>
      <w:r w:rsidR="00E37719">
        <w:t>charging</w:t>
      </w:r>
      <w:proofErr w:type="spellEnd"/>
      <w:r w:rsidR="00E37719">
        <w:t xml:space="preserve"> is </w:t>
      </w:r>
      <w:proofErr w:type="spellStart"/>
      <w:r w:rsidR="00E37719">
        <w:t>not</w:t>
      </w:r>
      <w:proofErr w:type="spellEnd"/>
      <w:r w:rsidR="00E37719">
        <w:t xml:space="preserve"> </w:t>
      </w:r>
      <w:proofErr w:type="spellStart"/>
      <w:r w:rsidR="00E37719">
        <w:t>allowed</w:t>
      </w:r>
      <w:proofErr w:type="spellEnd"/>
      <w:r w:rsidR="00E37719">
        <w:t xml:space="preserve"> </w:t>
      </w:r>
      <w:proofErr w:type="spellStart"/>
      <w:r w:rsidR="00E37719">
        <w:t>for</w:t>
      </w:r>
      <w:proofErr w:type="spellEnd"/>
      <w:r w:rsidR="00E37719">
        <w:t xml:space="preserve"> </w:t>
      </w:r>
      <w:proofErr w:type="spellStart"/>
      <w:r w:rsidR="00E37719">
        <w:t>electric</w:t>
      </w:r>
      <w:proofErr w:type="spellEnd"/>
      <w:r w:rsidR="00E37719">
        <w:t xml:space="preserve"> </w:t>
      </w:r>
      <w:proofErr w:type="spellStart"/>
      <w:r w:rsidR="00E37719">
        <w:t>vehicles</w:t>
      </w:r>
      <w:proofErr w:type="spellEnd"/>
      <w:r w:rsidR="00E37719">
        <w:t>.</w:t>
      </w:r>
    </w:p>
    <w:p w14:paraId="7A07A81C" w14:textId="77777777" w:rsidR="0071519B" w:rsidRDefault="0071519B" w:rsidP="0071519B">
      <w:pPr>
        <w:pStyle w:val="Lijstalinea"/>
        <w:numPr>
          <w:ilvl w:val="0"/>
          <w:numId w:val="14"/>
        </w:numPr>
      </w:pPr>
      <w:r>
        <w:lastRenderedPageBreak/>
        <w:t xml:space="preserve">Mode 2: slow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regular</w:t>
      </w:r>
      <w:proofErr w:type="spellEnd"/>
      <w:r>
        <w:t xml:space="preserve"> socket (single </w:t>
      </w:r>
      <w:proofErr w:type="spellStart"/>
      <w:r>
        <w:t>phase</w:t>
      </w:r>
      <w:proofErr w:type="spellEnd"/>
      <w:r>
        <w:t xml:space="preserve"> or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). </w:t>
      </w:r>
      <w:r w:rsidR="00DE1E46">
        <w:t xml:space="preserve"> AC </w:t>
      </w:r>
      <w:proofErr w:type="spellStart"/>
      <w:r w:rsidR="00DE1E46">
        <w:t>currents</w:t>
      </w:r>
      <w:proofErr w:type="spellEnd"/>
      <w:r w:rsidR="00DE1E46">
        <w:t xml:space="preserve"> up </w:t>
      </w:r>
      <w:proofErr w:type="spellStart"/>
      <w:r w:rsidR="00DE1E46">
        <w:t>to</w:t>
      </w:r>
      <w:proofErr w:type="spellEnd"/>
      <w:r w:rsidR="00DE1E46">
        <w:t xml:space="preserve"> 32 A are </w:t>
      </w:r>
      <w:proofErr w:type="spellStart"/>
      <w:r w:rsidR="00DE1E46">
        <w:t>possible</w:t>
      </w:r>
      <w:proofErr w:type="spellEnd"/>
      <w:r w:rsidR="00DE1E46">
        <w:t xml:space="preserve"> but </w:t>
      </w:r>
      <w:proofErr w:type="spellStart"/>
      <w:r w:rsidR="00DE1E46">
        <w:t>quite</w:t>
      </w:r>
      <w:proofErr w:type="spellEnd"/>
      <w:r w:rsidR="00DE1E46">
        <w:t xml:space="preserve"> often </w:t>
      </w:r>
      <w:proofErr w:type="spellStart"/>
      <w:r w:rsidR="00DE1E46">
        <w:t>the</w:t>
      </w:r>
      <w:proofErr w:type="spellEnd"/>
      <w:r w:rsidR="00DE1E46">
        <w:t xml:space="preserve"> </w:t>
      </w:r>
      <w:proofErr w:type="spellStart"/>
      <w:r w:rsidR="00DE1E46">
        <w:t>maximally</w:t>
      </w:r>
      <w:proofErr w:type="spellEnd"/>
      <w:r w:rsidR="00DE1E46">
        <w:t xml:space="preserve"> </w:t>
      </w:r>
      <w:proofErr w:type="spellStart"/>
      <w:r w:rsidR="00DE1E46">
        <w:t>consumed</w:t>
      </w:r>
      <w:proofErr w:type="spellEnd"/>
      <w:r w:rsidR="00DE1E46">
        <w:t xml:space="preserve"> </w:t>
      </w:r>
      <w:proofErr w:type="spellStart"/>
      <w:r w:rsidR="00DE1E46">
        <w:t>current</w:t>
      </w:r>
      <w:proofErr w:type="spellEnd"/>
      <w:r w:rsidR="00DE1E46">
        <w:t xml:space="preserve"> is </w:t>
      </w:r>
      <w:proofErr w:type="spellStart"/>
      <w:r w:rsidR="00DE1E46">
        <w:t>lower</w:t>
      </w:r>
      <w:proofErr w:type="spellEnd"/>
      <w:r w:rsidR="00DE1E46">
        <w:t xml:space="preserve"> (e.g. 10 A). </w:t>
      </w:r>
      <w:proofErr w:type="spellStart"/>
      <w:r>
        <w:t>Charging</w:t>
      </w:r>
      <w:proofErr w:type="spellEnd"/>
      <w:r>
        <w:t xml:space="preserve"> mode 2 is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everywhere</w:t>
      </w:r>
      <w:proofErr w:type="spellEnd"/>
      <w:r>
        <w:t>. A protection device is bui</w:t>
      </w:r>
      <w:r w:rsidR="00DE1E46">
        <w:t>l</w:t>
      </w:r>
      <w:r>
        <w:t xml:space="preserve">t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cable</w:t>
      </w:r>
      <w:proofErr w:type="spellEnd"/>
      <w:r>
        <w:t>.</w:t>
      </w:r>
      <w:r w:rsidR="00631EA7">
        <w:t xml:space="preserve"> The ICCB (In Cable Control Box) </w:t>
      </w:r>
      <w:proofErr w:type="spellStart"/>
      <w:r w:rsidR="00631EA7">
        <w:t>contains</w:t>
      </w:r>
      <w:proofErr w:type="spellEnd"/>
      <w:r w:rsidR="00631EA7">
        <w:t xml:space="preserve"> </w:t>
      </w:r>
      <w:proofErr w:type="spellStart"/>
      <w:r w:rsidR="00631EA7">
        <w:t>an</w:t>
      </w:r>
      <w:proofErr w:type="spellEnd"/>
      <w:r w:rsidR="00631EA7">
        <w:t xml:space="preserve"> </w:t>
      </w:r>
      <w:proofErr w:type="spellStart"/>
      <w:r w:rsidR="00631EA7">
        <w:t>overcurrent</w:t>
      </w:r>
      <w:proofErr w:type="spellEnd"/>
      <w:r w:rsidR="00631EA7">
        <w:t xml:space="preserve"> protection </w:t>
      </w:r>
      <w:proofErr w:type="spellStart"/>
      <w:r w:rsidR="00631EA7">
        <w:t>and</w:t>
      </w:r>
      <w:proofErr w:type="spellEnd"/>
      <w:r w:rsidR="00631EA7">
        <w:t xml:space="preserve"> a </w:t>
      </w:r>
      <w:proofErr w:type="spellStart"/>
      <w:r w:rsidR="00631EA7">
        <w:t>residual-current</w:t>
      </w:r>
      <w:proofErr w:type="spellEnd"/>
      <w:r w:rsidR="00631EA7">
        <w:t xml:space="preserve"> circuit </w:t>
      </w:r>
      <w:proofErr w:type="spellStart"/>
      <w:r w:rsidR="00631EA7">
        <w:t>breaker</w:t>
      </w:r>
      <w:proofErr w:type="spellEnd"/>
      <w:r w:rsidR="00631EA7">
        <w:t>.</w:t>
      </w:r>
      <w:r>
        <w:t xml:space="preserve"> The </w:t>
      </w:r>
      <w:proofErr w:type="spellStart"/>
      <w:r>
        <w:t>rectifier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charger</w:t>
      </w:r>
      <w:proofErr w:type="spellEnd"/>
      <w:r>
        <w:t xml:space="preserve"> are </w:t>
      </w:r>
      <w:proofErr w:type="spellStart"/>
      <w:r>
        <w:t>mounted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 w:rsidR="0058153D">
        <w:t xml:space="preserve"> (</w:t>
      </w:r>
      <w:proofErr w:type="spellStart"/>
      <w:r w:rsidR="0058153D">
        <w:t>there</w:t>
      </w:r>
      <w:proofErr w:type="spellEnd"/>
      <w:r w:rsidR="0058153D">
        <w:t xml:space="preserve"> is </w:t>
      </w:r>
      <w:proofErr w:type="spellStart"/>
      <w:r w:rsidR="0058153D">
        <w:t>an</w:t>
      </w:r>
      <w:proofErr w:type="spellEnd"/>
      <w:r w:rsidR="0058153D">
        <w:t xml:space="preserve"> AC </w:t>
      </w:r>
      <w:proofErr w:type="spellStart"/>
      <w:r w:rsidR="0058153D">
        <w:t>connection</w:t>
      </w:r>
      <w:proofErr w:type="spellEnd"/>
      <w:r w:rsidR="0058153D">
        <w:t xml:space="preserve"> </w:t>
      </w:r>
      <w:proofErr w:type="spellStart"/>
      <w:r w:rsidR="0058153D">
        <w:t>with</w:t>
      </w:r>
      <w:proofErr w:type="spellEnd"/>
      <w:r w:rsidR="0058153D">
        <w:t xml:space="preserve"> </w:t>
      </w:r>
      <w:proofErr w:type="spellStart"/>
      <w:r w:rsidR="0058153D">
        <w:t>the</w:t>
      </w:r>
      <w:proofErr w:type="spellEnd"/>
      <w:r w:rsidR="0058153D">
        <w:t xml:space="preserve"> </w:t>
      </w:r>
      <w:proofErr w:type="spellStart"/>
      <w:r w:rsidR="0058153D">
        <w:t>car</w:t>
      </w:r>
      <w:proofErr w:type="spellEnd"/>
      <w:r w:rsidR="0058153D">
        <w:t>)</w:t>
      </w:r>
      <w:r>
        <w:t>.</w:t>
      </w:r>
      <w:r w:rsidR="005E143A">
        <w:t xml:space="preserve"> </w:t>
      </w:r>
      <w:proofErr w:type="spellStart"/>
      <w:r w:rsidR="005E143A">
        <w:t>Notice</w:t>
      </w:r>
      <w:proofErr w:type="spellEnd"/>
      <w:r w:rsidR="005E143A">
        <w:t xml:space="preserve"> </w:t>
      </w:r>
      <w:proofErr w:type="spellStart"/>
      <w:r w:rsidR="005E143A">
        <w:t>however</w:t>
      </w:r>
      <w:proofErr w:type="spellEnd"/>
      <w:r w:rsidR="005E143A">
        <w:t xml:space="preserve"> </w:t>
      </w:r>
      <w:proofErr w:type="spellStart"/>
      <w:r w:rsidR="005E143A">
        <w:t>that</w:t>
      </w:r>
      <w:proofErr w:type="spellEnd"/>
      <w:r w:rsidR="005E143A">
        <w:t xml:space="preserve"> slow </w:t>
      </w:r>
      <w:proofErr w:type="spellStart"/>
      <w:r w:rsidR="005E143A">
        <w:t>charging</w:t>
      </w:r>
      <w:proofErr w:type="spellEnd"/>
      <w:r w:rsidR="005E143A">
        <w:t xml:space="preserve"> of </w:t>
      </w:r>
      <w:proofErr w:type="spellStart"/>
      <w:r w:rsidR="005E143A">
        <w:t>the</w:t>
      </w:r>
      <w:proofErr w:type="spellEnd"/>
      <w:r w:rsidR="005E143A">
        <w:t xml:space="preserve"> </w:t>
      </w:r>
      <w:proofErr w:type="spellStart"/>
      <w:r w:rsidR="005E143A">
        <w:t>battery</w:t>
      </w:r>
      <w:proofErr w:type="spellEnd"/>
      <w:r w:rsidR="005E143A">
        <w:t xml:space="preserve"> </w:t>
      </w:r>
      <w:proofErr w:type="spellStart"/>
      <w:r w:rsidR="00F766D1">
        <w:t>occurs</w:t>
      </w:r>
      <w:proofErr w:type="spellEnd"/>
      <w:r w:rsidR="00F766D1">
        <w:t xml:space="preserve"> </w:t>
      </w:r>
      <w:r w:rsidR="005E143A">
        <w:t xml:space="preserve">i.e. </w:t>
      </w:r>
      <w:proofErr w:type="spellStart"/>
      <w:r w:rsidR="005E143A">
        <w:t>loading</w:t>
      </w:r>
      <w:proofErr w:type="spellEnd"/>
      <w:r w:rsidR="005E143A">
        <w:t xml:space="preserve"> </w:t>
      </w:r>
      <w:proofErr w:type="spellStart"/>
      <w:r w:rsidR="005E143A">
        <w:t>the</w:t>
      </w:r>
      <w:proofErr w:type="spellEnd"/>
      <w:r w:rsidR="005E143A">
        <w:t xml:space="preserve"> </w:t>
      </w:r>
      <w:proofErr w:type="spellStart"/>
      <w:r w:rsidR="005E143A">
        <w:t>battery</w:t>
      </w:r>
      <w:proofErr w:type="spellEnd"/>
      <w:r w:rsidR="005E143A">
        <w:t xml:space="preserve"> </w:t>
      </w:r>
      <w:proofErr w:type="spellStart"/>
      <w:r w:rsidR="005E143A">
        <w:t>can</w:t>
      </w:r>
      <w:proofErr w:type="spellEnd"/>
      <w:r w:rsidR="005E143A">
        <w:t xml:space="preserve"> take several </w:t>
      </w:r>
      <w:proofErr w:type="spellStart"/>
      <w:r w:rsidR="005E143A">
        <w:t>hours</w:t>
      </w:r>
      <w:proofErr w:type="spellEnd"/>
      <w:r w:rsidR="005E143A">
        <w:t>.</w:t>
      </w:r>
    </w:p>
    <w:p w14:paraId="12C93A9A" w14:textId="77777777" w:rsidR="0071519B" w:rsidRDefault="0071519B" w:rsidP="0071519B">
      <w:pPr>
        <w:pStyle w:val="Lijstalinea"/>
        <w:numPr>
          <w:ilvl w:val="0"/>
          <w:numId w:val="14"/>
        </w:numPr>
      </w:pPr>
      <w:r>
        <w:t xml:space="preserve">Mode 3: slow or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dedicated</w:t>
      </w:r>
      <w:proofErr w:type="spellEnd"/>
      <w:r>
        <w:t xml:space="preserve"> EV </w:t>
      </w:r>
      <w:proofErr w:type="spellStart"/>
      <w:r>
        <w:t>multi</w:t>
      </w:r>
      <w:proofErr w:type="spellEnd"/>
      <w:r>
        <w:t>-pin soc</w:t>
      </w:r>
      <w:r w:rsidR="00C47AF1">
        <w:t>k</w:t>
      </w:r>
      <w:r>
        <w:t>et.</w:t>
      </w:r>
      <w:r w:rsidR="001F35EB">
        <w:t xml:space="preserve"> The socket is a </w:t>
      </w:r>
      <w:proofErr w:type="spellStart"/>
      <w:r w:rsidR="001F35EB">
        <w:t>fixed</w:t>
      </w:r>
      <w:proofErr w:type="spellEnd"/>
      <w:r w:rsidR="001F35EB">
        <w:t xml:space="preserve"> part of </w:t>
      </w:r>
      <w:proofErr w:type="spellStart"/>
      <w:r w:rsidR="001F35EB">
        <w:t>the</w:t>
      </w:r>
      <w:proofErr w:type="spellEnd"/>
      <w:r w:rsidR="001F35EB">
        <w:t xml:space="preserve"> </w:t>
      </w:r>
      <w:proofErr w:type="spellStart"/>
      <w:r w:rsidR="001F35EB">
        <w:t>electrical</w:t>
      </w:r>
      <w:proofErr w:type="spellEnd"/>
      <w:r w:rsidR="001F35EB">
        <w:t xml:space="preserve"> </w:t>
      </w:r>
      <w:proofErr w:type="spellStart"/>
      <w:r w:rsidR="001F35EB">
        <w:t>installation</w:t>
      </w:r>
      <w:proofErr w:type="spellEnd"/>
      <w:r w:rsidR="001F35EB">
        <w:t>.</w:t>
      </w:r>
      <w:r>
        <w:t xml:space="preserve"> The </w:t>
      </w:r>
      <w:proofErr w:type="spellStart"/>
      <w:r>
        <w:t>multi</w:t>
      </w:r>
      <w:proofErr w:type="spellEnd"/>
      <w:r>
        <w:t xml:space="preserve">-pin socket </w:t>
      </w:r>
      <w:proofErr w:type="spellStart"/>
      <w:r>
        <w:t>contains</w:t>
      </w:r>
      <w:proofErr w:type="spellEnd"/>
      <w:r>
        <w:t xml:space="preserve"> control </w:t>
      </w:r>
      <w:proofErr w:type="spellStart"/>
      <w:r>
        <w:t>and</w:t>
      </w:r>
      <w:proofErr w:type="spellEnd"/>
      <w:r>
        <w:t xml:space="preserve"> protection </w:t>
      </w:r>
      <w:proofErr w:type="spellStart"/>
      <w:r>
        <w:t>functions</w:t>
      </w:r>
      <w:proofErr w:type="spellEnd"/>
      <w:r w:rsidR="0010094E">
        <w:t xml:space="preserve"> (</w:t>
      </w:r>
      <w:proofErr w:type="spellStart"/>
      <w:r w:rsidR="0010094E">
        <w:t>overcurrent</w:t>
      </w:r>
      <w:proofErr w:type="spellEnd"/>
      <w:r w:rsidR="0010094E">
        <w:t xml:space="preserve"> protection </w:t>
      </w:r>
      <w:proofErr w:type="spellStart"/>
      <w:r w:rsidR="0010094E">
        <w:t>and</w:t>
      </w:r>
      <w:proofErr w:type="spellEnd"/>
      <w:r w:rsidR="0010094E">
        <w:t xml:space="preserve"> protection </w:t>
      </w:r>
      <w:proofErr w:type="spellStart"/>
      <w:r w:rsidR="0010094E">
        <w:t>against</w:t>
      </w:r>
      <w:proofErr w:type="spellEnd"/>
      <w:r w:rsidR="0010094E">
        <w:t xml:space="preserve"> </w:t>
      </w:r>
      <w:proofErr w:type="spellStart"/>
      <w:r w:rsidR="0010094E">
        <w:t>residual</w:t>
      </w:r>
      <w:proofErr w:type="spellEnd"/>
      <w:r w:rsidR="0010094E">
        <w:t xml:space="preserve"> </w:t>
      </w:r>
      <w:proofErr w:type="spellStart"/>
      <w:r w:rsidR="0010094E">
        <w:t>currents</w:t>
      </w:r>
      <w:proofErr w:type="spellEnd"/>
      <w:r w:rsidR="0010094E">
        <w:t>)</w:t>
      </w:r>
      <w:r>
        <w:t xml:space="preserve">. </w:t>
      </w:r>
      <w:r w:rsidR="001F35EB">
        <w:t xml:space="preserve">The control </w:t>
      </w:r>
      <w:proofErr w:type="spellStart"/>
      <w:r w:rsidR="001F35EB">
        <w:t>function</w:t>
      </w:r>
      <w:proofErr w:type="spellEnd"/>
      <w:r w:rsidR="001F35EB">
        <w:t xml:space="preserve"> </w:t>
      </w:r>
      <w:proofErr w:type="spellStart"/>
      <w:r w:rsidR="001F35EB">
        <w:t>realises</w:t>
      </w:r>
      <w:proofErr w:type="spellEnd"/>
      <w:r w:rsidR="001F35EB">
        <w:t xml:space="preserve"> </w:t>
      </w:r>
      <w:proofErr w:type="spellStart"/>
      <w:r w:rsidR="001F35EB">
        <w:t>communication</w:t>
      </w:r>
      <w:proofErr w:type="spellEnd"/>
      <w:r w:rsidR="001F35EB">
        <w:t xml:space="preserve"> </w:t>
      </w:r>
      <w:proofErr w:type="spellStart"/>
      <w:r w:rsidR="001F35EB">
        <w:t>between</w:t>
      </w:r>
      <w:proofErr w:type="spellEnd"/>
      <w:r w:rsidR="001F35EB">
        <w:t xml:space="preserve"> </w:t>
      </w:r>
      <w:proofErr w:type="spellStart"/>
      <w:r w:rsidR="001F35EB">
        <w:t>the</w:t>
      </w:r>
      <w:proofErr w:type="spellEnd"/>
      <w:r w:rsidR="001F35EB">
        <w:t xml:space="preserve"> socket </w:t>
      </w:r>
      <w:proofErr w:type="spellStart"/>
      <w:r w:rsidR="001F35EB">
        <w:t>and</w:t>
      </w:r>
      <w:proofErr w:type="spellEnd"/>
      <w:r w:rsidR="001F35EB">
        <w:t xml:space="preserve"> </w:t>
      </w:r>
      <w:proofErr w:type="spellStart"/>
      <w:r w:rsidR="001F35EB">
        <w:t>the</w:t>
      </w:r>
      <w:proofErr w:type="spellEnd"/>
      <w:r w:rsidR="001F35EB">
        <w:t xml:space="preserve"> </w:t>
      </w:r>
      <w:proofErr w:type="spellStart"/>
      <w:r w:rsidR="001F35EB">
        <w:t>car</w:t>
      </w:r>
      <w:proofErr w:type="spellEnd"/>
      <w:r w:rsidR="001F35EB">
        <w:t xml:space="preserve"> in order </w:t>
      </w:r>
      <w:proofErr w:type="spellStart"/>
      <w:r w:rsidR="001F35EB">
        <w:t>to</w:t>
      </w:r>
      <w:proofErr w:type="spellEnd"/>
      <w:r w:rsidR="001F35EB">
        <w:t xml:space="preserve"> </w:t>
      </w:r>
      <w:proofErr w:type="spellStart"/>
      <w:r w:rsidR="001F35EB">
        <w:t>allow</w:t>
      </w:r>
      <w:proofErr w:type="spellEnd"/>
      <w:r w:rsidR="001F35EB">
        <w:t xml:space="preserve"> a safe </w:t>
      </w:r>
      <w:proofErr w:type="spellStart"/>
      <w:r w:rsidR="001F35EB">
        <w:t>charging</w:t>
      </w:r>
      <w:proofErr w:type="spellEnd"/>
      <w:r w:rsidR="001F35EB">
        <w:t xml:space="preserve"> </w:t>
      </w:r>
      <w:proofErr w:type="spellStart"/>
      <w:r w:rsidR="001F35EB">
        <w:t>process</w:t>
      </w:r>
      <w:proofErr w:type="spellEnd"/>
      <w:r w:rsidR="001F35EB">
        <w:t xml:space="preserve">. </w:t>
      </w:r>
      <w:r>
        <w:t xml:space="preserve">The </w:t>
      </w:r>
      <w:proofErr w:type="spellStart"/>
      <w:r>
        <w:t>rectifier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charger</w:t>
      </w:r>
      <w:proofErr w:type="spellEnd"/>
      <w:r>
        <w:t xml:space="preserve"> are </w:t>
      </w:r>
      <w:proofErr w:type="spellStart"/>
      <w:r>
        <w:t>mounted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 w:rsidR="000E0505">
        <w:t xml:space="preserve"> (</w:t>
      </w:r>
      <w:proofErr w:type="spellStart"/>
      <w:r w:rsidR="000E0505">
        <w:t>there</w:t>
      </w:r>
      <w:proofErr w:type="spellEnd"/>
      <w:r w:rsidR="000E0505">
        <w:t xml:space="preserve"> is </w:t>
      </w:r>
      <w:proofErr w:type="spellStart"/>
      <w:r w:rsidR="000E0505">
        <w:t>an</w:t>
      </w:r>
      <w:proofErr w:type="spellEnd"/>
      <w:r w:rsidR="000E0505">
        <w:t xml:space="preserve"> AC </w:t>
      </w:r>
      <w:proofErr w:type="spellStart"/>
      <w:r w:rsidR="000E0505">
        <w:t>connection</w:t>
      </w:r>
      <w:proofErr w:type="spellEnd"/>
      <w:r w:rsidR="000E0505">
        <w:t xml:space="preserve"> </w:t>
      </w:r>
      <w:proofErr w:type="spellStart"/>
      <w:r w:rsidR="000E0505">
        <w:t>with</w:t>
      </w:r>
      <w:proofErr w:type="spellEnd"/>
      <w:r w:rsidR="000E0505">
        <w:t xml:space="preserve"> </w:t>
      </w:r>
      <w:proofErr w:type="spellStart"/>
      <w:r w:rsidR="000E0505">
        <w:t>the</w:t>
      </w:r>
      <w:proofErr w:type="spellEnd"/>
      <w:r w:rsidR="000E0505">
        <w:t xml:space="preserve"> </w:t>
      </w:r>
      <w:proofErr w:type="spellStart"/>
      <w:r w:rsidR="000E0505">
        <w:t>car</w:t>
      </w:r>
      <w:proofErr w:type="spellEnd"/>
      <w:r w:rsidR="000E0505">
        <w:t>)</w:t>
      </w:r>
      <w:r>
        <w:t>.</w:t>
      </w:r>
      <w:r w:rsidR="005924DC">
        <w:t xml:space="preserve"> </w:t>
      </w:r>
      <w:proofErr w:type="spellStart"/>
      <w:r w:rsidR="005924DC">
        <w:t>When</w:t>
      </w:r>
      <w:proofErr w:type="spellEnd"/>
      <w:r w:rsidR="005924DC">
        <w:t xml:space="preserve"> </w:t>
      </w:r>
      <w:proofErr w:type="spellStart"/>
      <w:r w:rsidR="005924DC">
        <w:t>applicable</w:t>
      </w:r>
      <w:proofErr w:type="spellEnd"/>
      <w:r w:rsidR="005924DC">
        <w:t xml:space="preserve">, </w:t>
      </w:r>
      <w:proofErr w:type="spellStart"/>
      <w:r w:rsidR="005924DC">
        <w:t>it</w:t>
      </w:r>
      <w:proofErr w:type="spellEnd"/>
      <w:r w:rsidR="005924DC">
        <w:t xml:space="preserve"> is </w:t>
      </w:r>
      <w:proofErr w:type="spellStart"/>
      <w:r w:rsidR="005924DC">
        <w:t>an</w:t>
      </w:r>
      <w:proofErr w:type="spellEnd"/>
      <w:r w:rsidR="005924DC">
        <w:t xml:space="preserve"> option </w:t>
      </w:r>
      <w:proofErr w:type="spellStart"/>
      <w:r w:rsidR="005924DC">
        <w:t>to</w:t>
      </w:r>
      <w:proofErr w:type="spellEnd"/>
      <w:r w:rsidR="005924DC">
        <w:t xml:space="preserve"> charge </w:t>
      </w:r>
      <w:proofErr w:type="spellStart"/>
      <w:r w:rsidR="005924DC">
        <w:t>the</w:t>
      </w:r>
      <w:proofErr w:type="spellEnd"/>
      <w:r w:rsidR="005924DC">
        <w:t xml:space="preserve"> </w:t>
      </w:r>
      <w:proofErr w:type="spellStart"/>
      <w:r w:rsidR="005924DC">
        <w:t>battery</w:t>
      </w:r>
      <w:proofErr w:type="spellEnd"/>
      <w:r w:rsidR="005924DC">
        <w:t xml:space="preserve"> </w:t>
      </w:r>
      <w:proofErr w:type="spellStart"/>
      <w:r w:rsidR="005924DC">
        <w:t>during</w:t>
      </w:r>
      <w:proofErr w:type="spellEnd"/>
      <w:r w:rsidR="005924DC">
        <w:t xml:space="preserve"> </w:t>
      </w:r>
      <w:proofErr w:type="spellStart"/>
      <w:r w:rsidR="005924DC">
        <w:t>the</w:t>
      </w:r>
      <w:proofErr w:type="spellEnd"/>
      <w:r w:rsidR="005924DC">
        <w:t xml:space="preserve"> </w:t>
      </w:r>
      <w:proofErr w:type="spellStart"/>
      <w:r w:rsidR="005924DC">
        <w:t>night</w:t>
      </w:r>
      <w:proofErr w:type="spellEnd"/>
      <w:r w:rsidR="005924DC">
        <w:t xml:space="preserve"> </w:t>
      </w:r>
      <w:proofErr w:type="spellStart"/>
      <w:r w:rsidR="005924DC">
        <w:t>when</w:t>
      </w:r>
      <w:proofErr w:type="spellEnd"/>
      <w:r w:rsidR="005924DC">
        <w:t xml:space="preserve"> </w:t>
      </w:r>
      <w:proofErr w:type="spellStart"/>
      <w:r w:rsidR="005924DC">
        <w:t>electrical</w:t>
      </w:r>
      <w:proofErr w:type="spellEnd"/>
      <w:r w:rsidR="005924DC">
        <w:t xml:space="preserve"> energy is </w:t>
      </w:r>
      <w:proofErr w:type="spellStart"/>
      <w:r w:rsidR="005924DC">
        <w:t>cheaper</w:t>
      </w:r>
      <w:proofErr w:type="spellEnd"/>
      <w:r w:rsidR="005924DC">
        <w:t>.</w:t>
      </w:r>
    </w:p>
    <w:p w14:paraId="4CD9E64F" w14:textId="77777777" w:rsidR="0071519B" w:rsidRPr="00205BC9" w:rsidRDefault="0071519B" w:rsidP="0071519B">
      <w:pPr>
        <w:pStyle w:val="Lijstalinea"/>
        <w:numPr>
          <w:ilvl w:val="0"/>
          <w:numId w:val="14"/>
        </w:numPr>
      </w:pPr>
      <w:r>
        <w:t xml:space="preserve">Mode 4: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special </w:t>
      </w:r>
      <w:proofErr w:type="spellStart"/>
      <w:r>
        <w:t>charger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(e.g. </w:t>
      </w:r>
      <w:proofErr w:type="spellStart"/>
      <w:r>
        <w:t>CHAdeMO</w:t>
      </w:r>
      <w:proofErr w:type="spellEnd"/>
      <w:r>
        <w:t xml:space="preserve">). </w:t>
      </w:r>
      <w:r w:rsidR="005924DC">
        <w:t xml:space="preserve">The </w:t>
      </w:r>
      <w:proofErr w:type="spellStart"/>
      <w:r w:rsidR="005924DC">
        <w:t>rectifier</w:t>
      </w:r>
      <w:proofErr w:type="spellEnd"/>
      <w:r w:rsidR="005924DC">
        <w:t xml:space="preserve"> </w:t>
      </w:r>
      <w:proofErr w:type="spellStart"/>
      <w:r w:rsidR="005924DC">
        <w:t>and</w:t>
      </w:r>
      <w:proofErr w:type="spellEnd"/>
      <w:r w:rsidR="005924DC">
        <w:t xml:space="preserve"> </w:t>
      </w:r>
      <w:proofErr w:type="spellStart"/>
      <w:r w:rsidR="005924DC">
        <w:t>the</w:t>
      </w:r>
      <w:proofErr w:type="spellEnd"/>
      <w:r w:rsidR="005924DC">
        <w:t xml:space="preserve"> </w:t>
      </w:r>
      <w:proofErr w:type="spellStart"/>
      <w:r w:rsidR="005924DC">
        <w:t>battery</w:t>
      </w:r>
      <w:proofErr w:type="spellEnd"/>
      <w:r w:rsidR="005924DC">
        <w:t xml:space="preserve"> </w:t>
      </w:r>
      <w:proofErr w:type="spellStart"/>
      <w:r w:rsidR="005924DC">
        <w:t>charger</w:t>
      </w:r>
      <w:proofErr w:type="spellEnd"/>
      <w:r w:rsidR="005924DC">
        <w:t xml:space="preserve"> are </w:t>
      </w:r>
      <w:proofErr w:type="spellStart"/>
      <w:r w:rsidR="005924DC">
        <w:t>integrated</w:t>
      </w:r>
      <w:proofErr w:type="spellEnd"/>
      <w:r w:rsidR="005924DC">
        <w:t xml:space="preserve"> in </w:t>
      </w:r>
      <w:proofErr w:type="spellStart"/>
      <w:r w:rsidR="005924DC">
        <w:t>the</w:t>
      </w:r>
      <w:proofErr w:type="spellEnd"/>
      <w:r w:rsidR="005924DC">
        <w:t xml:space="preserve"> </w:t>
      </w:r>
      <w:proofErr w:type="spellStart"/>
      <w:r w:rsidR="005924DC">
        <w:t>charging</w:t>
      </w:r>
      <w:proofErr w:type="spellEnd"/>
      <w:r w:rsidR="005924DC">
        <w:t xml:space="preserve"> point. </w:t>
      </w:r>
      <w:proofErr w:type="spellStart"/>
      <w:r w:rsidR="002F71D8">
        <w:t>This</w:t>
      </w:r>
      <w:proofErr w:type="spellEnd"/>
      <w:r w:rsidR="002F71D8">
        <w:t xml:space="preserve"> </w:t>
      </w:r>
      <w:proofErr w:type="spellStart"/>
      <w:r w:rsidR="002F71D8">
        <w:t>implies</w:t>
      </w:r>
      <w:proofErr w:type="spellEnd"/>
      <w:r w:rsidR="002F71D8">
        <w:t xml:space="preserve"> no</w:t>
      </w:r>
      <w:r>
        <w:t xml:space="preserve"> </w:t>
      </w:r>
      <w:proofErr w:type="spellStart"/>
      <w:r>
        <w:t>rectifier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charger</w:t>
      </w:r>
      <w:proofErr w:type="spellEnd"/>
      <w:r>
        <w:t xml:space="preserve"> are </w:t>
      </w:r>
      <w:proofErr w:type="spellStart"/>
      <w:r w:rsidR="002F71D8">
        <w:t>needed</w:t>
      </w:r>
      <w:proofErr w:type="spellEnd"/>
      <w:r w:rsidR="0001236F">
        <w:t xml:space="preserve"> </w:t>
      </w:r>
      <w:proofErr w:type="spellStart"/>
      <w:r w:rsidR="0001236F">
        <w:t>inside</w:t>
      </w:r>
      <w:proofErr w:type="spellEnd"/>
      <w:r w:rsidR="0001236F">
        <w:t xml:space="preserve"> </w:t>
      </w:r>
      <w:proofErr w:type="spellStart"/>
      <w:r w:rsidR="0001236F">
        <w:t>the</w:t>
      </w:r>
      <w:proofErr w:type="spellEnd"/>
      <w:r w:rsidR="0001236F">
        <w:t xml:space="preserve"> </w:t>
      </w:r>
      <w:proofErr w:type="spellStart"/>
      <w:r w:rsidR="0001236F">
        <w:t>car</w:t>
      </w:r>
      <w:proofErr w:type="spellEnd"/>
      <w:r>
        <w:t xml:space="preserve"> i.e. </w:t>
      </w:r>
      <w:proofErr w:type="spellStart"/>
      <w:r>
        <w:t>there</w:t>
      </w:r>
      <w:proofErr w:type="spellEnd"/>
      <w:r>
        <w:t xml:space="preserve"> is a DC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. </w:t>
      </w:r>
      <w:r w:rsidR="0001236F">
        <w:t xml:space="preserve">A mode 4 </w:t>
      </w:r>
      <w:proofErr w:type="spellStart"/>
      <w:r w:rsidR="0001236F">
        <w:t>charger</w:t>
      </w:r>
      <w:proofErr w:type="spellEnd"/>
      <w:r w:rsidR="0001236F">
        <w:t xml:space="preserve"> is </w:t>
      </w:r>
      <w:proofErr w:type="spellStart"/>
      <w:r w:rsidR="0001236F">
        <w:t>expensive</w:t>
      </w:r>
      <w:proofErr w:type="spellEnd"/>
      <w:r w:rsidR="0001236F">
        <w:t xml:space="preserve"> </w:t>
      </w:r>
      <w:proofErr w:type="spellStart"/>
      <w:r w:rsidR="0001236F">
        <w:t>implying</w:t>
      </w:r>
      <w:proofErr w:type="spellEnd"/>
      <w:r w:rsidR="0001236F">
        <w:t xml:space="preserve"> </w:t>
      </w:r>
      <w:proofErr w:type="spellStart"/>
      <w:r w:rsidR="0001236F">
        <w:t>it</w:t>
      </w:r>
      <w:proofErr w:type="spellEnd"/>
      <w:r w:rsidR="0001236F">
        <w:t xml:space="preserve"> is normally </w:t>
      </w:r>
      <w:proofErr w:type="spellStart"/>
      <w:r w:rsidR="0001236F">
        <w:t>not</w:t>
      </w:r>
      <w:proofErr w:type="spellEnd"/>
      <w:r w:rsidR="0001236F">
        <w:t xml:space="preserve"> </w:t>
      </w:r>
      <w:proofErr w:type="spellStart"/>
      <w:r w:rsidR="0001236F">
        <w:t>available</w:t>
      </w:r>
      <w:proofErr w:type="spellEnd"/>
      <w:r w:rsidR="0001236F">
        <w:t xml:space="preserve"> at home. Mode 4 </w:t>
      </w:r>
      <w:proofErr w:type="spellStart"/>
      <w:r w:rsidR="0001236F">
        <w:t>chargers</w:t>
      </w:r>
      <w:proofErr w:type="spellEnd"/>
      <w:r w:rsidR="0001236F">
        <w:t xml:space="preserve"> are </w:t>
      </w:r>
      <w:proofErr w:type="spellStart"/>
      <w:r w:rsidR="0001236F">
        <w:t>typically</w:t>
      </w:r>
      <w:proofErr w:type="spellEnd"/>
      <w:r w:rsidR="0001236F">
        <w:t xml:space="preserve"> </w:t>
      </w:r>
      <w:proofErr w:type="spellStart"/>
      <w:r w:rsidR="0001236F">
        <w:t>available</w:t>
      </w:r>
      <w:proofErr w:type="spellEnd"/>
      <w:r w:rsidR="0001236F">
        <w:t xml:space="preserve"> in public parking </w:t>
      </w:r>
      <w:proofErr w:type="spellStart"/>
      <w:r w:rsidR="0001236F">
        <w:t>lots</w:t>
      </w:r>
      <w:proofErr w:type="spellEnd"/>
      <w:r w:rsidR="0001236F">
        <w:t xml:space="preserve">... The large </w:t>
      </w:r>
      <w:proofErr w:type="spellStart"/>
      <w:r w:rsidR="0001236F">
        <w:t>powers</w:t>
      </w:r>
      <w:proofErr w:type="spellEnd"/>
      <w:r w:rsidR="0001236F">
        <w:t xml:space="preserve"> </w:t>
      </w:r>
      <w:proofErr w:type="spellStart"/>
      <w:r w:rsidR="0001236F">
        <w:t>also</w:t>
      </w:r>
      <w:proofErr w:type="spellEnd"/>
      <w:r w:rsidR="0001236F">
        <w:t xml:space="preserve"> </w:t>
      </w:r>
      <w:proofErr w:type="spellStart"/>
      <w:r w:rsidR="0001236F">
        <w:t>require</w:t>
      </w:r>
      <w:proofErr w:type="spellEnd"/>
      <w:r w:rsidR="0001236F">
        <w:t xml:space="preserve"> </w:t>
      </w:r>
      <w:proofErr w:type="spellStart"/>
      <w:r w:rsidR="0001236F">
        <w:t>an</w:t>
      </w:r>
      <w:proofErr w:type="spellEnd"/>
      <w:r w:rsidR="0001236F">
        <w:t xml:space="preserve"> </w:t>
      </w:r>
      <w:proofErr w:type="spellStart"/>
      <w:r w:rsidR="0001236F">
        <w:t>electrical</w:t>
      </w:r>
      <w:proofErr w:type="spellEnd"/>
      <w:r w:rsidR="0001236F">
        <w:t xml:space="preserve"> </w:t>
      </w:r>
      <w:proofErr w:type="spellStart"/>
      <w:r w:rsidR="0001236F">
        <w:t>grid</w:t>
      </w:r>
      <w:proofErr w:type="spellEnd"/>
      <w:r w:rsidR="0001236F">
        <w:t xml:space="preserve"> </w:t>
      </w:r>
      <w:proofErr w:type="spellStart"/>
      <w:r w:rsidR="0001236F">
        <w:t>which</w:t>
      </w:r>
      <w:proofErr w:type="spellEnd"/>
      <w:r w:rsidR="0001236F">
        <w:t xml:space="preserve"> is </w:t>
      </w:r>
      <w:proofErr w:type="spellStart"/>
      <w:r w:rsidR="0001236F">
        <w:t>able</w:t>
      </w:r>
      <w:proofErr w:type="spellEnd"/>
      <w:r w:rsidR="0001236F">
        <w:t xml:space="preserve"> </w:t>
      </w:r>
      <w:proofErr w:type="spellStart"/>
      <w:r w:rsidR="0001236F">
        <w:t>to</w:t>
      </w:r>
      <w:proofErr w:type="spellEnd"/>
      <w:r w:rsidR="0001236F">
        <w:t xml:space="preserve"> </w:t>
      </w:r>
      <w:proofErr w:type="spellStart"/>
      <w:r w:rsidR="0001236F">
        <w:t>provide</w:t>
      </w:r>
      <w:proofErr w:type="spellEnd"/>
      <w:r w:rsidR="0001236F">
        <w:t xml:space="preserve"> these </w:t>
      </w:r>
      <w:proofErr w:type="spellStart"/>
      <w:r w:rsidR="0001236F">
        <w:t>powers</w:t>
      </w:r>
      <w:proofErr w:type="spellEnd"/>
      <w:r w:rsidR="00C125C9">
        <w:t xml:space="preserve"> (e.g. </w:t>
      </w:r>
      <w:r w:rsidR="00A00868">
        <w:t xml:space="preserve">a </w:t>
      </w:r>
      <w:proofErr w:type="spellStart"/>
      <w:r w:rsidR="00A00868">
        <w:t>three</w:t>
      </w:r>
      <w:proofErr w:type="spellEnd"/>
      <w:r w:rsidR="00A00868">
        <w:t xml:space="preserve"> </w:t>
      </w:r>
      <w:proofErr w:type="spellStart"/>
      <w:r w:rsidR="00A00868">
        <w:t>phase</w:t>
      </w:r>
      <w:proofErr w:type="spellEnd"/>
      <w:r w:rsidR="00A00868">
        <w:t xml:space="preserve"> </w:t>
      </w:r>
      <w:proofErr w:type="spellStart"/>
      <w:r w:rsidR="00A00868">
        <w:t>grid</w:t>
      </w:r>
      <w:proofErr w:type="spellEnd"/>
      <w:r w:rsidR="00A00868">
        <w:t xml:space="preserve"> </w:t>
      </w:r>
      <w:proofErr w:type="spellStart"/>
      <w:r w:rsidR="00A00868">
        <w:t>with</w:t>
      </w:r>
      <w:proofErr w:type="spellEnd"/>
      <w:r w:rsidR="00A00868">
        <w:t xml:space="preserve"> 400 V line voltage </w:t>
      </w:r>
      <w:proofErr w:type="spellStart"/>
      <w:r w:rsidR="00A00868">
        <w:t>able</w:t>
      </w:r>
      <w:proofErr w:type="spellEnd"/>
      <w:r w:rsidR="00A00868">
        <w:t xml:space="preserve"> </w:t>
      </w:r>
      <w:proofErr w:type="spellStart"/>
      <w:r w:rsidR="00A00868">
        <w:t>to</w:t>
      </w:r>
      <w:proofErr w:type="spellEnd"/>
      <w:r w:rsidR="00A00868">
        <w:t xml:space="preserve"> </w:t>
      </w:r>
      <w:proofErr w:type="spellStart"/>
      <w:r w:rsidR="00A00868">
        <w:t>provide</w:t>
      </w:r>
      <w:proofErr w:type="spellEnd"/>
      <w:r w:rsidR="00A00868">
        <w:t xml:space="preserve"> </w:t>
      </w:r>
      <w:proofErr w:type="spellStart"/>
      <w:r w:rsidR="00A00868">
        <w:t>currents</w:t>
      </w:r>
      <w:proofErr w:type="spellEnd"/>
      <w:r w:rsidR="00A00868">
        <w:t xml:space="preserve"> of 80 A</w:t>
      </w:r>
      <w:r w:rsidR="00C125C9">
        <w:t>)</w:t>
      </w:r>
      <w:r w:rsidR="0001236F">
        <w:t xml:space="preserve">. </w:t>
      </w:r>
      <w:proofErr w:type="spellStart"/>
      <w:r w:rsidR="0001236F">
        <w:t>When</w:t>
      </w:r>
      <w:proofErr w:type="spellEnd"/>
      <w:r w:rsidR="0001236F">
        <w:t xml:space="preserve"> </w:t>
      </w:r>
      <w:proofErr w:type="spellStart"/>
      <w:r w:rsidR="0001236F">
        <w:t>using</w:t>
      </w:r>
      <w:proofErr w:type="spellEnd"/>
      <w:r w:rsidR="0001236F">
        <w:t xml:space="preserve"> lithium-ion </w:t>
      </w:r>
      <w:proofErr w:type="spellStart"/>
      <w:r w:rsidR="0001236F">
        <w:t>batteries</w:t>
      </w:r>
      <w:proofErr w:type="spellEnd"/>
      <w:r w:rsidR="0001236F">
        <w:t xml:space="preserve">, </w:t>
      </w:r>
      <w:proofErr w:type="spellStart"/>
      <w:r w:rsidR="0001236F">
        <w:t>fast</w:t>
      </w:r>
      <w:proofErr w:type="spellEnd"/>
      <w:r w:rsidR="0001236F">
        <w:t xml:space="preserve"> </w:t>
      </w:r>
      <w:proofErr w:type="spellStart"/>
      <w:r w:rsidR="0001236F">
        <w:t>charging</w:t>
      </w:r>
      <w:proofErr w:type="spellEnd"/>
      <w:r w:rsidR="0001236F">
        <w:t xml:space="preserve"> does </w:t>
      </w:r>
      <w:proofErr w:type="spellStart"/>
      <w:r w:rsidR="0001236F">
        <w:t>not</w:t>
      </w:r>
      <w:proofErr w:type="spellEnd"/>
      <w:r w:rsidR="0001236F">
        <w:t xml:space="preserve"> have a </w:t>
      </w:r>
      <w:proofErr w:type="spellStart"/>
      <w:r w:rsidR="0001236F">
        <w:t>negative</w:t>
      </w:r>
      <w:proofErr w:type="spellEnd"/>
      <w:r w:rsidR="0001236F">
        <w:t xml:space="preserve"> impact on </w:t>
      </w:r>
      <w:proofErr w:type="spellStart"/>
      <w:r w:rsidR="0001236F">
        <w:t>the</w:t>
      </w:r>
      <w:proofErr w:type="spellEnd"/>
      <w:r w:rsidR="0001236F">
        <w:t xml:space="preserve"> life </w:t>
      </w:r>
      <w:proofErr w:type="spellStart"/>
      <w:r w:rsidR="0001236F">
        <w:t>expectancy</w:t>
      </w:r>
      <w:proofErr w:type="spellEnd"/>
      <w:r w:rsidR="0001236F">
        <w:t xml:space="preserve"> of </w:t>
      </w:r>
      <w:proofErr w:type="spellStart"/>
      <w:r w:rsidR="0001236F">
        <w:t>the</w:t>
      </w:r>
      <w:proofErr w:type="spellEnd"/>
      <w:r w:rsidR="0001236F">
        <w:t xml:space="preserve"> </w:t>
      </w:r>
      <w:proofErr w:type="spellStart"/>
      <w:r w:rsidR="0001236F">
        <w:t>battery</w:t>
      </w:r>
      <w:proofErr w:type="spellEnd"/>
      <w:r w:rsidR="0001236F">
        <w:t xml:space="preserve"> (e.g. </w:t>
      </w:r>
      <w:proofErr w:type="spellStart"/>
      <w:r w:rsidR="0001236F">
        <w:t>by</w:t>
      </w:r>
      <w:proofErr w:type="spellEnd"/>
      <w:r w:rsidR="0001236F">
        <w:t xml:space="preserve"> </w:t>
      </w:r>
      <w:proofErr w:type="spellStart"/>
      <w:r w:rsidR="0001236F">
        <w:t>loading</w:t>
      </w:r>
      <w:proofErr w:type="spellEnd"/>
      <w:r w:rsidR="0001236F">
        <w:t xml:space="preserve"> a 24 kWh </w:t>
      </w:r>
      <w:proofErr w:type="spellStart"/>
      <w:r w:rsidR="0001236F">
        <w:t>battery</w:t>
      </w:r>
      <w:proofErr w:type="spellEnd"/>
      <w:r w:rsidR="0001236F">
        <w:t xml:space="preserve"> </w:t>
      </w:r>
      <w:proofErr w:type="spellStart"/>
      <w:r w:rsidR="0001236F">
        <w:t>with</w:t>
      </w:r>
      <w:proofErr w:type="spellEnd"/>
      <w:r w:rsidR="0001236F">
        <w:t xml:space="preserve"> a power </w:t>
      </w:r>
      <w:proofErr w:type="spellStart"/>
      <w:r w:rsidR="0001236F">
        <w:t>between</w:t>
      </w:r>
      <w:proofErr w:type="spellEnd"/>
      <w:r w:rsidR="0001236F">
        <w:t xml:space="preserve"> 36 </w:t>
      </w:r>
      <w:proofErr w:type="spellStart"/>
      <w:r w:rsidR="0001236F">
        <w:t>and</w:t>
      </w:r>
      <w:proofErr w:type="spellEnd"/>
      <w:r w:rsidR="0001236F">
        <w:t xml:space="preserve"> 48 kW no </w:t>
      </w:r>
      <w:proofErr w:type="spellStart"/>
      <w:r w:rsidR="0001236F">
        <w:t>problems</w:t>
      </w:r>
      <w:proofErr w:type="spellEnd"/>
      <w:r w:rsidR="0001236F">
        <w:t xml:space="preserve"> </w:t>
      </w:r>
      <w:proofErr w:type="spellStart"/>
      <w:r w:rsidR="0001236F">
        <w:t>arise</w:t>
      </w:r>
      <w:proofErr w:type="spellEnd"/>
      <w:r w:rsidR="0001236F">
        <w:t xml:space="preserve">, in case </w:t>
      </w:r>
      <w:proofErr w:type="spellStart"/>
      <w:r w:rsidR="0001236F">
        <w:t>the</w:t>
      </w:r>
      <w:proofErr w:type="spellEnd"/>
      <w:r w:rsidR="0001236F">
        <w:t xml:space="preserve"> power is </w:t>
      </w:r>
      <w:proofErr w:type="spellStart"/>
      <w:r w:rsidR="0001236F">
        <w:t>too</w:t>
      </w:r>
      <w:proofErr w:type="spellEnd"/>
      <w:r w:rsidR="0001236F">
        <w:t xml:space="preserve"> high </w:t>
      </w:r>
      <w:proofErr w:type="spellStart"/>
      <w:r w:rsidR="0001236F">
        <w:t>still</w:t>
      </w:r>
      <w:proofErr w:type="spellEnd"/>
      <w:r w:rsidR="0001236F">
        <w:t xml:space="preserve"> a </w:t>
      </w:r>
      <w:proofErr w:type="spellStart"/>
      <w:r w:rsidR="0001236F">
        <w:t>decrease</w:t>
      </w:r>
      <w:proofErr w:type="spellEnd"/>
      <w:r w:rsidR="0001236F">
        <w:t xml:space="preserve"> of </w:t>
      </w:r>
      <w:proofErr w:type="spellStart"/>
      <w:r w:rsidR="0001236F">
        <w:t>the</w:t>
      </w:r>
      <w:proofErr w:type="spellEnd"/>
      <w:r w:rsidR="0001236F">
        <w:t xml:space="preserve"> life </w:t>
      </w:r>
      <w:proofErr w:type="spellStart"/>
      <w:r w:rsidR="0001236F">
        <w:t>expectancy</w:t>
      </w:r>
      <w:proofErr w:type="spellEnd"/>
      <w:r w:rsidR="0001236F">
        <w:t xml:space="preserve"> </w:t>
      </w:r>
      <w:proofErr w:type="spellStart"/>
      <w:r w:rsidR="0001236F">
        <w:t>will</w:t>
      </w:r>
      <w:proofErr w:type="spellEnd"/>
      <w:r w:rsidR="0001236F">
        <w:t xml:space="preserve"> </w:t>
      </w:r>
      <w:proofErr w:type="spellStart"/>
      <w:r w:rsidR="0001236F">
        <w:t>occur</w:t>
      </w:r>
      <w:proofErr w:type="spellEnd"/>
      <w:r w:rsidR="0001236F">
        <w:t xml:space="preserve">). </w:t>
      </w:r>
    </w:p>
    <w:p w14:paraId="5E653FA9" w14:textId="77777777" w:rsidR="00A00868" w:rsidRDefault="00A00868" w:rsidP="00054A38">
      <w:pPr>
        <w:rPr>
          <w:u w:val="single"/>
        </w:rPr>
      </w:pPr>
      <w:r>
        <w:rPr>
          <w:u w:val="single"/>
        </w:rPr>
        <w:t xml:space="preserve">2.1: </w:t>
      </w:r>
      <w:proofErr w:type="spellStart"/>
      <w:r>
        <w:rPr>
          <w:u w:val="single"/>
        </w:rPr>
        <w:t>Charging</w:t>
      </w:r>
      <w:proofErr w:type="spellEnd"/>
      <w:r w:rsidR="00A46A3F">
        <w:rPr>
          <w:u w:val="single"/>
        </w:rPr>
        <w:t xml:space="preserve"> procedure</w:t>
      </w:r>
      <w:r>
        <w:rPr>
          <w:u w:val="single"/>
        </w:rPr>
        <w:t xml:space="preserve"> </w:t>
      </w:r>
      <w:proofErr w:type="spellStart"/>
      <w:r w:rsidR="00A46A3F">
        <w:rPr>
          <w:u w:val="single"/>
        </w:rPr>
        <w:t>with</w:t>
      </w:r>
      <w:proofErr w:type="spellEnd"/>
      <w:r w:rsidR="00A46A3F">
        <w:rPr>
          <w:u w:val="single"/>
        </w:rPr>
        <w:t xml:space="preserve"> </w:t>
      </w:r>
      <w:proofErr w:type="spellStart"/>
      <w:r w:rsidR="00A46A3F">
        <w:rPr>
          <w:u w:val="single"/>
        </w:rPr>
        <w:t>proximity</w:t>
      </w:r>
      <w:proofErr w:type="spellEnd"/>
      <w:r w:rsidR="00A46A3F">
        <w:rPr>
          <w:u w:val="single"/>
        </w:rPr>
        <w:t xml:space="preserve"> pilot </w:t>
      </w:r>
      <w:proofErr w:type="spellStart"/>
      <w:r w:rsidR="00A46A3F">
        <w:rPr>
          <w:u w:val="single"/>
        </w:rPr>
        <w:t>and</w:t>
      </w:r>
      <w:proofErr w:type="spellEnd"/>
      <w:r w:rsidR="00A46A3F">
        <w:rPr>
          <w:u w:val="single"/>
        </w:rPr>
        <w:t xml:space="preserve"> control pilot</w:t>
      </w:r>
    </w:p>
    <w:p w14:paraId="6D4823DD" w14:textId="77777777" w:rsidR="00DB222F" w:rsidRDefault="00DB222F" w:rsidP="00054A38">
      <w:proofErr w:type="spellStart"/>
      <w:r>
        <w:t>Figure</w:t>
      </w:r>
      <w:proofErr w:type="spellEnd"/>
      <w:r>
        <w:t xml:space="preserve"> 1 </w:t>
      </w:r>
      <w:proofErr w:type="spellStart"/>
      <w:r>
        <w:t>visualises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infrastucture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charge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batty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vehicle. 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point </w:t>
      </w:r>
      <w:proofErr w:type="spellStart"/>
      <w:r>
        <w:t>with</w:t>
      </w:r>
      <w:proofErr w:type="spellEnd"/>
      <w:r>
        <w:t xml:space="preserve"> a socket outlet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plug-in a </w:t>
      </w:r>
      <w:proofErr w:type="spellStart"/>
      <w:r>
        <w:t>cable</w:t>
      </w:r>
      <w:proofErr w:type="spellEnd"/>
      <w:r>
        <w:t xml:space="preserve">. The </w:t>
      </w:r>
      <w:proofErr w:type="spellStart"/>
      <w:r>
        <w:t>other</w:t>
      </w:r>
      <w:proofErr w:type="spellEnd"/>
      <w:r>
        <w:t xml:space="preserve"> side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a connector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vehicle </w:t>
      </w:r>
      <w:proofErr w:type="spellStart"/>
      <w:r>
        <w:t>inlet</w:t>
      </w:r>
      <w:proofErr w:type="spellEnd"/>
      <w:r>
        <w:t>.</w:t>
      </w:r>
    </w:p>
    <w:p w14:paraId="0394BD97" w14:textId="77777777" w:rsidR="00DB222F" w:rsidRDefault="00DB222F" w:rsidP="00DB222F">
      <w:pPr>
        <w:jc w:val="center"/>
      </w:pPr>
      <w:r>
        <w:rPr>
          <w:noProof/>
        </w:rPr>
        <w:drawing>
          <wp:inline distT="0" distB="0" distL="0" distR="0" wp14:anchorId="502D660E" wp14:editId="78B112E8">
            <wp:extent cx="5433060" cy="2836905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erzicht_gehe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487" cy="284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9F755" w14:textId="77777777" w:rsidR="00DB222F" w:rsidRDefault="00DB222F" w:rsidP="00DB222F">
      <w:pPr>
        <w:jc w:val="center"/>
      </w:pPr>
      <w:proofErr w:type="spellStart"/>
      <w:r>
        <w:t>Figure</w:t>
      </w:r>
      <w:proofErr w:type="spellEnd"/>
      <w:r>
        <w:t xml:space="preserve"> 1: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infrastructure</w:t>
      </w:r>
      <w:proofErr w:type="spellEnd"/>
    </w:p>
    <w:p w14:paraId="56D281E5" w14:textId="77777777" w:rsidR="00A00868" w:rsidRDefault="00A16920" w:rsidP="00054A38">
      <w:proofErr w:type="spellStart"/>
      <w:r>
        <w:lastRenderedPageBreak/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mode 3 </w:t>
      </w:r>
      <w:proofErr w:type="spellStart"/>
      <w:r>
        <w:t>charging</w:t>
      </w:r>
      <w:proofErr w:type="spellEnd"/>
      <w:r>
        <w:t xml:space="preserve">, </w:t>
      </w:r>
      <w:proofErr w:type="spellStart"/>
      <w:r>
        <w:t>Figure</w:t>
      </w:r>
      <w:proofErr w:type="spellEnd"/>
      <w:r>
        <w:t xml:space="preserve"> </w:t>
      </w:r>
      <w:r w:rsidR="00DB222F">
        <w:t>2</w:t>
      </w:r>
      <w:r>
        <w:t xml:space="preserve"> </w:t>
      </w:r>
      <w:proofErr w:type="spellStart"/>
      <w:r>
        <w:t>visualises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conductors of a </w:t>
      </w:r>
      <w:proofErr w:type="spellStart"/>
      <w:r>
        <w:t>dedicated</w:t>
      </w:r>
      <w:proofErr w:type="spellEnd"/>
      <w:r>
        <w:t xml:space="preserve"> EV </w:t>
      </w:r>
      <w:proofErr w:type="spellStart"/>
      <w:r>
        <w:t>multi</w:t>
      </w:r>
      <w:proofErr w:type="spellEnd"/>
      <w:r>
        <w:t>-pin socket</w:t>
      </w:r>
      <w:r w:rsidR="00D02662">
        <w:t>/plug</w:t>
      </w:r>
      <w:r>
        <w:t>.</w:t>
      </w:r>
      <w:r w:rsidR="005F2FB2">
        <w:t xml:space="preserve"> </w:t>
      </w:r>
      <w:proofErr w:type="spellStart"/>
      <w:r w:rsidR="005F2FB2">
        <w:t>Notice</w:t>
      </w:r>
      <w:proofErr w:type="spellEnd"/>
      <w:r w:rsidR="005F2FB2">
        <w:t xml:space="preserve"> </w:t>
      </w:r>
      <w:proofErr w:type="spellStart"/>
      <w:r w:rsidR="005F2FB2">
        <w:t>the</w:t>
      </w:r>
      <w:proofErr w:type="spellEnd"/>
      <w:r w:rsidR="005F2FB2">
        <w:t xml:space="preserve"> </w:t>
      </w:r>
      <w:proofErr w:type="spellStart"/>
      <w:r w:rsidR="005F2FB2">
        <w:t>neutral</w:t>
      </w:r>
      <w:proofErr w:type="spellEnd"/>
      <w:r w:rsidR="005F2FB2">
        <w:t xml:space="preserve"> conductor N </w:t>
      </w:r>
      <w:proofErr w:type="spellStart"/>
      <w:r w:rsidR="005F2FB2">
        <w:t>and</w:t>
      </w:r>
      <w:proofErr w:type="spellEnd"/>
      <w:r w:rsidR="005F2FB2">
        <w:t xml:space="preserve"> </w:t>
      </w:r>
      <w:proofErr w:type="spellStart"/>
      <w:r w:rsidR="005F2FB2">
        <w:t>the</w:t>
      </w:r>
      <w:proofErr w:type="spellEnd"/>
      <w:r w:rsidR="005F2FB2">
        <w:t xml:space="preserve"> </w:t>
      </w:r>
      <w:proofErr w:type="spellStart"/>
      <w:r w:rsidR="005F2FB2">
        <w:t>phase</w:t>
      </w:r>
      <w:proofErr w:type="spellEnd"/>
      <w:r w:rsidR="005F2FB2">
        <w:t xml:space="preserve"> conductors L1, L2, L3 </w:t>
      </w:r>
      <w:r w:rsidR="00353887">
        <w:t xml:space="preserve">(in case of </w:t>
      </w:r>
      <w:proofErr w:type="spellStart"/>
      <w:r w:rsidR="00353887">
        <w:t>three</w:t>
      </w:r>
      <w:proofErr w:type="spellEnd"/>
      <w:r w:rsidR="00353887">
        <w:t xml:space="preserve"> </w:t>
      </w:r>
      <w:proofErr w:type="spellStart"/>
      <w:r w:rsidR="00353887">
        <w:t>phase</w:t>
      </w:r>
      <w:proofErr w:type="spellEnd"/>
      <w:r w:rsidR="00353887">
        <w:t xml:space="preserve"> </w:t>
      </w:r>
      <w:proofErr w:type="spellStart"/>
      <w:r w:rsidR="00353887">
        <w:t>charging</w:t>
      </w:r>
      <w:proofErr w:type="spellEnd"/>
      <w:r w:rsidR="00353887">
        <w:t xml:space="preserve">) </w:t>
      </w:r>
      <w:proofErr w:type="spellStart"/>
      <w:r w:rsidR="005F2FB2">
        <w:t>which</w:t>
      </w:r>
      <w:proofErr w:type="spellEnd"/>
      <w:r w:rsidR="005F2FB2">
        <w:t xml:space="preserve"> </w:t>
      </w:r>
      <w:proofErr w:type="spellStart"/>
      <w:r w:rsidR="005F2FB2">
        <w:t>allow</w:t>
      </w:r>
      <w:proofErr w:type="spellEnd"/>
      <w:r w:rsidR="005F2FB2">
        <w:t xml:space="preserve"> </w:t>
      </w:r>
      <w:proofErr w:type="spellStart"/>
      <w:r w:rsidR="005F2FB2">
        <w:t>to</w:t>
      </w:r>
      <w:proofErr w:type="spellEnd"/>
      <w:r w:rsidR="005F2FB2">
        <w:t xml:space="preserve"> transport </w:t>
      </w:r>
      <w:proofErr w:type="spellStart"/>
      <w:r w:rsidR="005F2FB2">
        <w:t>the</w:t>
      </w:r>
      <w:proofErr w:type="spellEnd"/>
      <w:r w:rsidR="005F2FB2">
        <w:t xml:space="preserve"> AC power</w:t>
      </w:r>
      <w:r w:rsidR="0005198D">
        <w:t xml:space="preserve"> (energy)</w:t>
      </w:r>
      <w:r w:rsidR="005F2FB2">
        <w:t xml:space="preserve"> </w:t>
      </w:r>
      <w:proofErr w:type="spellStart"/>
      <w:r w:rsidR="005F2FB2">
        <w:t>from</w:t>
      </w:r>
      <w:proofErr w:type="spellEnd"/>
      <w:r w:rsidR="005F2FB2">
        <w:t xml:space="preserve"> </w:t>
      </w:r>
      <w:proofErr w:type="spellStart"/>
      <w:r w:rsidR="005F2FB2">
        <w:t>the</w:t>
      </w:r>
      <w:proofErr w:type="spellEnd"/>
      <w:r w:rsidR="005F2FB2">
        <w:t xml:space="preserve"> socket/plug </w:t>
      </w:r>
      <w:proofErr w:type="spellStart"/>
      <w:r w:rsidR="005F2FB2">
        <w:t>to</w:t>
      </w:r>
      <w:proofErr w:type="spellEnd"/>
      <w:r w:rsidR="005F2FB2">
        <w:t xml:space="preserve"> </w:t>
      </w:r>
      <w:proofErr w:type="spellStart"/>
      <w:r w:rsidR="005F2FB2">
        <w:t>the</w:t>
      </w:r>
      <w:proofErr w:type="spellEnd"/>
      <w:r w:rsidR="005F2FB2">
        <w:t xml:space="preserve"> connector</w:t>
      </w:r>
      <w:r w:rsidR="00353887">
        <w:t>/</w:t>
      </w:r>
      <w:proofErr w:type="spellStart"/>
      <w:r w:rsidR="00353887">
        <w:t>inlet</w:t>
      </w:r>
      <w:proofErr w:type="spellEnd"/>
      <w:r w:rsidR="005F2FB2">
        <w:t xml:space="preserve"> of </w:t>
      </w:r>
      <w:proofErr w:type="spellStart"/>
      <w:r w:rsidR="005F2FB2">
        <w:t>the</w:t>
      </w:r>
      <w:proofErr w:type="spellEnd"/>
      <w:r w:rsidR="005F2FB2">
        <w:t xml:space="preserve"> </w:t>
      </w:r>
      <w:proofErr w:type="spellStart"/>
      <w:r w:rsidR="005F2FB2">
        <w:t>electrical</w:t>
      </w:r>
      <w:proofErr w:type="spellEnd"/>
      <w:r w:rsidR="005F2FB2">
        <w:t xml:space="preserve"> vehicle</w:t>
      </w:r>
      <w:r w:rsidR="0005198D">
        <w:t xml:space="preserve"> </w:t>
      </w:r>
      <w:proofErr w:type="spellStart"/>
      <w:r w:rsidR="0005198D">
        <w:t>used</w:t>
      </w:r>
      <w:proofErr w:type="spellEnd"/>
      <w:r w:rsidR="0005198D">
        <w:t xml:space="preserve"> </w:t>
      </w:r>
      <w:proofErr w:type="spellStart"/>
      <w:r w:rsidR="0005198D">
        <w:t>to</w:t>
      </w:r>
      <w:proofErr w:type="spellEnd"/>
      <w:r w:rsidR="0005198D">
        <w:t xml:space="preserve"> charge </w:t>
      </w:r>
      <w:proofErr w:type="spellStart"/>
      <w:r w:rsidR="0005198D">
        <w:t>the</w:t>
      </w:r>
      <w:proofErr w:type="spellEnd"/>
      <w:r w:rsidR="0005198D">
        <w:t xml:space="preserve"> </w:t>
      </w:r>
      <w:proofErr w:type="spellStart"/>
      <w:r w:rsidR="0005198D">
        <w:t>battery</w:t>
      </w:r>
      <w:proofErr w:type="spellEnd"/>
      <w:r w:rsidR="005F2FB2">
        <w:t>.</w:t>
      </w:r>
      <w:r w:rsidR="00D9586D">
        <w:t xml:space="preserve"> </w:t>
      </w:r>
      <w:proofErr w:type="spellStart"/>
      <w:r w:rsidR="00D9586D">
        <w:t>Notice</w:t>
      </w:r>
      <w:proofErr w:type="spellEnd"/>
      <w:r w:rsidR="00D9586D">
        <w:t xml:space="preserve"> </w:t>
      </w:r>
      <w:proofErr w:type="spellStart"/>
      <w:r w:rsidR="00D9586D">
        <w:t>also</w:t>
      </w:r>
      <w:proofErr w:type="spellEnd"/>
      <w:r w:rsidR="00D9586D">
        <w:t xml:space="preserve"> </w:t>
      </w:r>
      <w:proofErr w:type="spellStart"/>
      <w:r w:rsidR="00D9586D">
        <w:t>the</w:t>
      </w:r>
      <w:proofErr w:type="spellEnd"/>
      <w:r w:rsidR="00D9586D">
        <w:t xml:space="preserve"> control pilot CP </w:t>
      </w:r>
      <w:proofErr w:type="spellStart"/>
      <w:r w:rsidR="00D9586D">
        <w:t>and</w:t>
      </w:r>
      <w:proofErr w:type="spellEnd"/>
      <w:r w:rsidR="00D9586D">
        <w:t xml:space="preserve"> </w:t>
      </w:r>
      <w:proofErr w:type="spellStart"/>
      <w:r w:rsidR="00D9586D">
        <w:t>the</w:t>
      </w:r>
      <w:proofErr w:type="spellEnd"/>
      <w:r w:rsidR="00D9586D">
        <w:t xml:space="preserve"> </w:t>
      </w:r>
      <w:proofErr w:type="spellStart"/>
      <w:r w:rsidR="00D9586D">
        <w:t>proximity</w:t>
      </w:r>
      <w:proofErr w:type="spellEnd"/>
      <w:r w:rsidR="00D9586D">
        <w:t xml:space="preserve"> pilot PP.</w:t>
      </w:r>
      <w:r w:rsidR="009C78A5">
        <w:t xml:space="preserve"> </w:t>
      </w:r>
      <w:proofErr w:type="spellStart"/>
      <w:r w:rsidR="009C78A5">
        <w:t>Notice</w:t>
      </w:r>
      <w:proofErr w:type="spellEnd"/>
      <w:r w:rsidR="009C78A5">
        <w:t xml:space="preserve"> </w:t>
      </w:r>
      <w:proofErr w:type="spellStart"/>
      <w:r w:rsidR="009C78A5">
        <w:t>also</w:t>
      </w:r>
      <w:proofErr w:type="spellEnd"/>
      <w:r w:rsidR="009C78A5">
        <w:t xml:space="preserve"> </w:t>
      </w:r>
      <w:proofErr w:type="spellStart"/>
      <w:r w:rsidR="009C78A5">
        <w:t>the</w:t>
      </w:r>
      <w:proofErr w:type="spellEnd"/>
      <w:r w:rsidR="009C78A5">
        <w:t xml:space="preserve"> </w:t>
      </w:r>
      <w:proofErr w:type="spellStart"/>
      <w:r w:rsidR="009C78A5">
        <w:t>protective</w:t>
      </w:r>
      <w:proofErr w:type="spellEnd"/>
      <w:r w:rsidR="009C78A5">
        <w:t xml:space="preserve"> </w:t>
      </w:r>
      <w:proofErr w:type="spellStart"/>
      <w:r w:rsidR="009C78A5">
        <w:t>earth</w:t>
      </w:r>
      <w:proofErr w:type="spellEnd"/>
      <w:r w:rsidR="009C78A5">
        <w:t xml:space="preserve"> conductor PE.</w:t>
      </w:r>
    </w:p>
    <w:p w14:paraId="64CE1E82" w14:textId="77777777" w:rsidR="008A4B0C" w:rsidRDefault="008A4B0C" w:rsidP="008A4B0C">
      <w:pPr>
        <w:jc w:val="center"/>
      </w:pPr>
      <w:r>
        <w:rPr>
          <w:noProof/>
        </w:rPr>
        <w:drawing>
          <wp:inline distT="0" distB="0" distL="0" distR="0" wp14:anchorId="3C2F36BB" wp14:editId="7A5385DD">
            <wp:extent cx="2597122" cy="143338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kk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732" cy="146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545C8" w14:textId="77777777" w:rsidR="008A4B0C" w:rsidRDefault="008A4B0C" w:rsidP="008A4B0C">
      <w:pPr>
        <w:jc w:val="center"/>
      </w:pPr>
      <w:proofErr w:type="spellStart"/>
      <w:r>
        <w:t>Figure</w:t>
      </w:r>
      <w:proofErr w:type="spellEnd"/>
      <w:r>
        <w:t xml:space="preserve"> </w:t>
      </w:r>
      <w:r w:rsidR="001E0687">
        <w:t>2</w:t>
      </w:r>
      <w:r>
        <w:t xml:space="preserve">: Conductors of a </w:t>
      </w:r>
      <w:proofErr w:type="spellStart"/>
      <w:r>
        <w:t>dedicated</w:t>
      </w:r>
      <w:proofErr w:type="spellEnd"/>
      <w:r>
        <w:t xml:space="preserve"> EV </w:t>
      </w:r>
      <w:proofErr w:type="spellStart"/>
      <w:r>
        <w:t>multi</w:t>
      </w:r>
      <w:proofErr w:type="spellEnd"/>
      <w:r>
        <w:t>-pin socket</w:t>
      </w:r>
      <w:r w:rsidR="00FD470D">
        <w:t>/plug</w:t>
      </w:r>
    </w:p>
    <w:p w14:paraId="7802DA5A" w14:textId="77777777" w:rsidR="008A4B0C" w:rsidRDefault="00902793" w:rsidP="00054A38">
      <w:proofErr w:type="spellStart"/>
      <w:r>
        <w:t>Figure</w:t>
      </w:r>
      <w:proofErr w:type="spellEnd"/>
      <w:r>
        <w:t xml:space="preserve"> </w:t>
      </w:r>
      <w:r w:rsidR="00DB222F">
        <w:t>3</w:t>
      </w:r>
      <w:r>
        <w:t xml:space="preserve"> </w:t>
      </w:r>
      <w:proofErr w:type="spellStart"/>
      <w:r>
        <w:t>visualises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socket/plug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connector</w:t>
      </w:r>
      <w:r w:rsidR="001E0687">
        <w:t>/</w:t>
      </w:r>
      <w:proofErr w:type="spellStart"/>
      <w:r w:rsidR="001E0687">
        <w:t>inlet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cable</w:t>
      </w:r>
      <w:proofErr w:type="spellEnd"/>
      <w:r>
        <w:t>.</w:t>
      </w:r>
      <w:r w:rsidR="0061100B">
        <w:t xml:space="preserve"> </w:t>
      </w:r>
      <w:r w:rsidR="00FD470D">
        <w:t xml:space="preserve">In </w:t>
      </w:r>
      <w:proofErr w:type="spellStart"/>
      <w:r w:rsidR="00FD470D">
        <w:t>the</w:t>
      </w:r>
      <w:proofErr w:type="spellEnd"/>
      <w:r w:rsidR="00FD470D">
        <w:t xml:space="preserve"> present </w:t>
      </w:r>
      <w:proofErr w:type="spellStart"/>
      <w:r w:rsidR="00FD470D">
        <w:t>text</w:t>
      </w:r>
      <w:proofErr w:type="spellEnd"/>
      <w:r w:rsidR="00FD470D">
        <w:t xml:space="preserve">, we </w:t>
      </w:r>
      <w:proofErr w:type="spellStart"/>
      <w:r w:rsidR="00FD470D">
        <w:t>will</w:t>
      </w:r>
      <w:proofErr w:type="spellEnd"/>
      <w:r w:rsidR="00FD470D">
        <w:t xml:space="preserve"> </w:t>
      </w:r>
      <w:proofErr w:type="spellStart"/>
      <w:r w:rsidR="00FD470D">
        <w:t>restrict</w:t>
      </w:r>
      <w:proofErr w:type="spellEnd"/>
      <w:r w:rsidR="00FD470D">
        <w:t xml:space="preserve"> </w:t>
      </w:r>
      <w:proofErr w:type="spellStart"/>
      <w:r w:rsidR="00FD470D">
        <w:t>ourselves</w:t>
      </w:r>
      <w:proofErr w:type="spellEnd"/>
      <w:r w:rsidR="00FD470D">
        <w:t xml:space="preserve"> </w:t>
      </w:r>
      <w:proofErr w:type="spellStart"/>
      <w:r w:rsidR="00FD470D">
        <w:t>to</w:t>
      </w:r>
      <w:proofErr w:type="spellEnd"/>
      <w:r w:rsidR="00FD470D">
        <w:t xml:space="preserve"> </w:t>
      </w:r>
      <w:proofErr w:type="spellStart"/>
      <w:r w:rsidR="00FD470D">
        <w:t>the</w:t>
      </w:r>
      <w:proofErr w:type="spellEnd"/>
      <w:r w:rsidR="00FD470D">
        <w:t xml:space="preserve"> basic CP </w:t>
      </w:r>
      <w:proofErr w:type="spellStart"/>
      <w:r w:rsidR="00FD470D">
        <w:t>and</w:t>
      </w:r>
      <w:proofErr w:type="spellEnd"/>
      <w:r w:rsidR="00FD470D">
        <w:t xml:space="preserve"> PP </w:t>
      </w:r>
      <w:proofErr w:type="spellStart"/>
      <w:r w:rsidR="00FD470D">
        <w:t>applications</w:t>
      </w:r>
      <w:proofErr w:type="spellEnd"/>
      <w:r w:rsidR="00FD470D">
        <w:t xml:space="preserve">. </w:t>
      </w:r>
      <w:proofErr w:type="spellStart"/>
      <w:r w:rsidR="0061100B">
        <w:t>Between</w:t>
      </w:r>
      <w:proofErr w:type="spellEnd"/>
      <w:r w:rsidR="0061100B">
        <w:t xml:space="preserve"> PP </w:t>
      </w:r>
      <w:proofErr w:type="spellStart"/>
      <w:r w:rsidR="0061100B">
        <w:t>and</w:t>
      </w:r>
      <w:proofErr w:type="spellEnd"/>
      <w:r w:rsidR="0061100B">
        <w:t xml:space="preserve"> PE, a </w:t>
      </w:r>
      <w:proofErr w:type="spellStart"/>
      <w:r w:rsidR="0061100B">
        <w:t>resistor</w:t>
      </w:r>
      <w:proofErr w:type="spellEnd"/>
      <w:r w:rsidR="0076421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PP</m:t>
            </m:r>
          </m:sub>
        </m:sSub>
      </m:oMath>
      <w:r w:rsidR="00DD5B4E">
        <w:t xml:space="preserve"> </w:t>
      </w:r>
      <w:r w:rsidR="0076421A">
        <w:t xml:space="preserve">has been </w:t>
      </w:r>
      <w:proofErr w:type="spellStart"/>
      <w:r w:rsidR="0076421A">
        <w:t>mounted</w:t>
      </w:r>
      <w:proofErr w:type="spellEnd"/>
      <w:r w:rsidR="0076421A">
        <w:t xml:space="preserve"> in </w:t>
      </w:r>
      <w:proofErr w:type="spellStart"/>
      <w:r w:rsidR="0076421A">
        <w:t>the</w:t>
      </w:r>
      <w:proofErr w:type="spellEnd"/>
      <w:r w:rsidR="0076421A">
        <w:t xml:space="preserve"> plug. The </w:t>
      </w:r>
      <w:proofErr w:type="spellStart"/>
      <w:r w:rsidR="0076421A">
        <w:t>resistance</w:t>
      </w:r>
      <w:proofErr w:type="spellEnd"/>
      <w:r w:rsidR="0076421A">
        <w:t xml:space="preserve"> of </w:t>
      </w:r>
      <w:proofErr w:type="spellStart"/>
      <w:r w:rsidR="0076421A">
        <w:t>this</w:t>
      </w:r>
      <w:proofErr w:type="spellEnd"/>
      <w:r w:rsidR="0076421A">
        <w:t xml:space="preserve"> </w:t>
      </w:r>
      <w:proofErr w:type="spellStart"/>
      <w:r w:rsidR="0076421A">
        <w:t>resistor</w:t>
      </w:r>
      <w:proofErr w:type="spellEnd"/>
      <w:r w:rsidR="0076421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PP</m:t>
            </m:r>
          </m:sub>
        </m:sSub>
      </m:oMath>
      <w:r w:rsidR="00DD5B4E">
        <w:t xml:space="preserve"> give</w:t>
      </w:r>
      <w:r w:rsidR="00DD7D99">
        <w:t>s</w:t>
      </w:r>
      <w:r w:rsidR="00DD5B4E">
        <w:t xml:space="preserve"> information </w:t>
      </w:r>
      <w:proofErr w:type="spellStart"/>
      <w:r w:rsidR="00DD5B4E">
        <w:t>concerning</w:t>
      </w:r>
      <w:proofErr w:type="spellEnd"/>
      <w:r w:rsidR="0076421A">
        <w:t xml:space="preserve"> </w:t>
      </w:r>
      <w:proofErr w:type="spellStart"/>
      <w:r w:rsidR="0076421A">
        <w:t>the</w:t>
      </w:r>
      <w:proofErr w:type="spellEnd"/>
      <w:r w:rsidR="0076421A">
        <w:t xml:space="preserve"> maximum </w:t>
      </w:r>
      <w:proofErr w:type="spellStart"/>
      <w:r w:rsidR="0076421A">
        <w:t>current</w:t>
      </w:r>
      <w:proofErr w:type="spellEnd"/>
      <w:r w:rsidR="0076421A">
        <w:t xml:space="preserve"> </w:t>
      </w:r>
      <w:proofErr w:type="spellStart"/>
      <w:r w:rsidR="0076421A">
        <w:t>which</w:t>
      </w:r>
      <w:proofErr w:type="spellEnd"/>
      <w:r w:rsidR="0076421A">
        <w:t xml:space="preserve"> is </w:t>
      </w:r>
      <w:proofErr w:type="spellStart"/>
      <w:r w:rsidR="0076421A">
        <w:t>allowed</w:t>
      </w:r>
      <w:proofErr w:type="spellEnd"/>
      <w:r w:rsidR="0076421A">
        <w:t xml:space="preserve"> in </w:t>
      </w:r>
      <w:proofErr w:type="spellStart"/>
      <w:r w:rsidR="0076421A">
        <w:t>the</w:t>
      </w:r>
      <w:proofErr w:type="spellEnd"/>
      <w:r w:rsidR="0076421A">
        <w:t xml:space="preserve"> </w:t>
      </w:r>
      <w:proofErr w:type="spellStart"/>
      <w:r w:rsidR="0076421A">
        <w:t>cable</w:t>
      </w:r>
      <w:proofErr w:type="spellEnd"/>
      <w:r w:rsidR="0076421A">
        <w:t>.</w:t>
      </w:r>
    </w:p>
    <w:p w14:paraId="207FA097" w14:textId="77777777" w:rsidR="00902793" w:rsidRDefault="001E0687" w:rsidP="00902793">
      <w:pPr>
        <w:jc w:val="center"/>
      </w:pPr>
      <w:r>
        <w:rPr>
          <w:noProof/>
        </w:rPr>
        <w:drawing>
          <wp:inline distT="0" distB="0" distL="0" distR="0" wp14:anchorId="714358A2" wp14:editId="3FAC27AD">
            <wp:extent cx="5760720" cy="23114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077ED" w14:textId="77777777" w:rsidR="00902793" w:rsidRDefault="00902793" w:rsidP="00902793">
      <w:pPr>
        <w:jc w:val="center"/>
      </w:pPr>
      <w:proofErr w:type="spellStart"/>
      <w:r>
        <w:t>Figure</w:t>
      </w:r>
      <w:proofErr w:type="spellEnd"/>
      <w:r>
        <w:t xml:space="preserve"> </w:t>
      </w:r>
      <w:r w:rsidR="001E0687">
        <w:t>3</w:t>
      </w:r>
      <w:r>
        <w:t xml:space="preserve">: Connection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point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</w:t>
      </w:r>
      <w:proofErr w:type="spellEnd"/>
    </w:p>
    <w:p w14:paraId="5345AC58" w14:textId="77777777" w:rsidR="00DD7D99" w:rsidRDefault="00DD7D99" w:rsidP="00054A38">
      <w:pPr>
        <w:rPr>
          <w:rFonts w:eastAsiaTheme="minorEastAsia"/>
        </w:rPr>
      </w:pPr>
      <w:r>
        <w:t xml:space="preserve">The </w:t>
      </w:r>
      <w:proofErr w:type="spellStart"/>
      <w:r>
        <w:t>proximity</w:t>
      </w:r>
      <w:proofErr w:type="spellEnd"/>
      <w:r>
        <w:t xml:space="preserve"> pilot PP is </w:t>
      </w:r>
      <w:proofErr w:type="spellStart"/>
      <w:r>
        <w:t>not</w:t>
      </w:r>
      <w:proofErr w:type="spellEnd"/>
      <w:r>
        <w:t xml:space="preserve"> a </w:t>
      </w:r>
      <w:proofErr w:type="spellStart"/>
      <w:r>
        <w:t>wire</w:t>
      </w:r>
      <w:proofErr w:type="spellEnd"/>
      <w:r>
        <w:t xml:space="preserve"> run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(</w:t>
      </w:r>
      <w:proofErr w:type="spellStart"/>
      <w:r>
        <w:t>contrary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control pilot CP </w:t>
      </w:r>
      <w:proofErr w:type="spellStart"/>
      <w:r>
        <w:t>which</w:t>
      </w:r>
      <w:proofErr w:type="spellEnd"/>
      <w:r>
        <w:t xml:space="preserve"> is a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),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resistor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PP</m:t>
            </m:r>
          </m:sub>
        </m:sSub>
      </m:oMath>
      <w:r>
        <w:rPr>
          <w:rFonts w:eastAsiaTheme="minorEastAsia"/>
        </w:rPr>
        <w:t xml:space="preserve"> in the plug is connected between PP and PE. The larger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PP</m:t>
            </m:r>
          </m:sub>
        </m:sSub>
      </m:oMath>
      <w:r>
        <w:rPr>
          <w:rFonts w:eastAsiaTheme="minorEastAsia"/>
        </w:rPr>
        <w:t>, the smaller the allowed current in the ca</w:t>
      </w:r>
      <w:proofErr w:type="spellStart"/>
      <w:r>
        <w:rPr>
          <w:rFonts w:eastAsiaTheme="minorEastAsia"/>
        </w:rPr>
        <w:t>ble</w:t>
      </w:r>
      <w:proofErr w:type="spellEnd"/>
      <w:r>
        <w:rPr>
          <w:rFonts w:eastAsiaTheme="minorEastAsia"/>
        </w:rPr>
        <w:t xml:space="preserve"> as </w:t>
      </w:r>
      <w:proofErr w:type="spellStart"/>
      <w:r>
        <w:rPr>
          <w:rFonts w:eastAsiaTheme="minorEastAsia"/>
        </w:rPr>
        <w:t>listed</w:t>
      </w:r>
      <w:proofErr w:type="spellEnd"/>
      <w:r>
        <w:rPr>
          <w:rFonts w:eastAsiaTheme="minorEastAsia"/>
        </w:rPr>
        <w:t xml:space="preserve"> in Table 1.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7D99" w14:paraId="7A09DCCD" w14:textId="77777777" w:rsidTr="00DD7D99">
        <w:tc>
          <w:tcPr>
            <w:tcW w:w="4531" w:type="dxa"/>
          </w:tcPr>
          <w:p w14:paraId="32F17F5D" w14:textId="77777777" w:rsidR="00DD7D99" w:rsidRDefault="00DD7D99" w:rsidP="00DD7D99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Allowed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cable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current</w:t>
            </w:r>
            <w:proofErr w:type="spellEnd"/>
          </w:p>
        </w:tc>
        <w:tc>
          <w:tcPr>
            <w:tcW w:w="4531" w:type="dxa"/>
          </w:tcPr>
          <w:p w14:paraId="75AFF2FD" w14:textId="77777777" w:rsidR="00DD7D99" w:rsidRDefault="00DD7D99" w:rsidP="00DD7D9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PP </w:t>
            </w:r>
            <w:proofErr w:type="spellStart"/>
            <w:r>
              <w:rPr>
                <w:rFonts w:eastAsiaTheme="minorEastAsia"/>
              </w:rPr>
              <w:t>resistance</w:t>
            </w:r>
            <w:proofErr w:type="spellEnd"/>
            <w:r>
              <w:rPr>
                <w:rFonts w:eastAsiaTheme="minorEastAsi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PP</m:t>
                  </m:r>
                </m:sub>
              </m:sSub>
            </m:oMath>
          </w:p>
        </w:tc>
      </w:tr>
      <w:tr w:rsidR="00DD7D99" w14:paraId="02D9A974" w14:textId="77777777" w:rsidTr="00DD7D99">
        <w:tc>
          <w:tcPr>
            <w:tcW w:w="4531" w:type="dxa"/>
          </w:tcPr>
          <w:p w14:paraId="67689F47" w14:textId="77777777" w:rsidR="00DD7D99" w:rsidRDefault="00A46A3F" w:rsidP="00A46A3F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13 A</m:t>
                </m:r>
              </m:oMath>
            </m:oMathPara>
          </w:p>
        </w:tc>
        <w:tc>
          <w:tcPr>
            <w:tcW w:w="4531" w:type="dxa"/>
          </w:tcPr>
          <w:p w14:paraId="33B35BE8" w14:textId="77777777" w:rsidR="00DD7D99" w:rsidRDefault="00A46A3F" w:rsidP="00A46A3F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1.5 kΩ</m:t>
                </m:r>
              </m:oMath>
            </m:oMathPara>
          </w:p>
        </w:tc>
      </w:tr>
      <w:tr w:rsidR="00DD7D99" w14:paraId="769F9258" w14:textId="77777777" w:rsidTr="00DD7D99">
        <w:tc>
          <w:tcPr>
            <w:tcW w:w="4531" w:type="dxa"/>
          </w:tcPr>
          <w:p w14:paraId="73467645" w14:textId="77777777" w:rsidR="00DD7D99" w:rsidRDefault="00A46A3F" w:rsidP="00A46A3F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20 A</m:t>
                </m:r>
              </m:oMath>
            </m:oMathPara>
          </w:p>
        </w:tc>
        <w:tc>
          <w:tcPr>
            <w:tcW w:w="4531" w:type="dxa"/>
          </w:tcPr>
          <w:p w14:paraId="71341892" w14:textId="77777777" w:rsidR="00DD7D99" w:rsidRDefault="00A46A3F" w:rsidP="00A46A3F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680 Ω</m:t>
                </m:r>
              </m:oMath>
            </m:oMathPara>
          </w:p>
        </w:tc>
      </w:tr>
      <w:tr w:rsidR="00DD7D99" w14:paraId="4BFA20EB" w14:textId="77777777" w:rsidTr="00DD7D99">
        <w:tc>
          <w:tcPr>
            <w:tcW w:w="4531" w:type="dxa"/>
          </w:tcPr>
          <w:p w14:paraId="62BE3D2B" w14:textId="77777777" w:rsidR="00DD7D99" w:rsidRDefault="00A46A3F" w:rsidP="00A46A3F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32 A</m:t>
                </m:r>
              </m:oMath>
            </m:oMathPara>
          </w:p>
        </w:tc>
        <w:tc>
          <w:tcPr>
            <w:tcW w:w="4531" w:type="dxa"/>
          </w:tcPr>
          <w:p w14:paraId="373D768F" w14:textId="77777777" w:rsidR="00DD7D99" w:rsidRDefault="00A46A3F" w:rsidP="00A46A3F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220 Ω</m:t>
                </m:r>
              </m:oMath>
            </m:oMathPara>
          </w:p>
        </w:tc>
      </w:tr>
      <w:tr w:rsidR="00DD7D99" w14:paraId="06B36B5F" w14:textId="77777777" w:rsidTr="00DD7D99">
        <w:tc>
          <w:tcPr>
            <w:tcW w:w="4531" w:type="dxa"/>
          </w:tcPr>
          <w:p w14:paraId="55CDB076" w14:textId="77777777" w:rsidR="00DD7D99" w:rsidRDefault="00A46A3F" w:rsidP="00A46A3F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63 A</m:t>
                </m:r>
              </m:oMath>
            </m:oMathPara>
          </w:p>
        </w:tc>
        <w:tc>
          <w:tcPr>
            <w:tcW w:w="4531" w:type="dxa"/>
          </w:tcPr>
          <w:p w14:paraId="4EF77795" w14:textId="77777777" w:rsidR="00DD7D99" w:rsidRDefault="00A46A3F" w:rsidP="00A46A3F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100 Ω</m:t>
                </m:r>
              </m:oMath>
            </m:oMathPara>
          </w:p>
        </w:tc>
      </w:tr>
    </w:tbl>
    <w:p w14:paraId="2C2ABFA1" w14:textId="77777777" w:rsidR="00DD7D99" w:rsidRDefault="00DD7D99" w:rsidP="00054A38">
      <w:pPr>
        <w:rPr>
          <w:rFonts w:eastAsiaTheme="minorEastAsia"/>
        </w:rPr>
      </w:pPr>
    </w:p>
    <w:p w14:paraId="7F064C17" w14:textId="77777777" w:rsidR="00DD7D99" w:rsidRDefault="00DD7D99" w:rsidP="00DD7D99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Table 1: PP </w:t>
      </w:r>
      <w:proofErr w:type="spellStart"/>
      <w:r>
        <w:rPr>
          <w:rFonts w:eastAsiaTheme="minorEastAsia"/>
        </w:rPr>
        <w:t>resistor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indicating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allowed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cable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current</w:t>
      </w:r>
      <w:proofErr w:type="spellEnd"/>
    </w:p>
    <w:p w14:paraId="2FA20EEF" w14:textId="77777777" w:rsidR="0099694B" w:rsidRDefault="001900A7" w:rsidP="00054A38">
      <w:r>
        <w:t xml:space="preserve">The CP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car</w:t>
      </w:r>
      <w:proofErr w:type="spellEnd"/>
      <w:r w:rsidR="0099694B">
        <w:t xml:space="preserve"> as </w:t>
      </w:r>
      <w:proofErr w:type="spellStart"/>
      <w:r w:rsidR="0099694B">
        <w:t>visualised</w:t>
      </w:r>
      <w:proofErr w:type="spellEnd"/>
      <w:r w:rsidR="0099694B">
        <w:t xml:space="preserve"> in </w:t>
      </w:r>
      <w:proofErr w:type="spellStart"/>
      <w:r w:rsidR="0099694B">
        <w:t>Figure</w:t>
      </w:r>
      <w:proofErr w:type="spellEnd"/>
      <w:r w:rsidR="0099694B">
        <w:t xml:space="preserve"> 4</w:t>
      </w:r>
      <w:r w:rsidR="00FC5D42">
        <w:t xml:space="preserve"> (</w:t>
      </w:r>
      <w:proofErr w:type="spellStart"/>
      <w:r w:rsidR="00FC5D42">
        <w:t>and</w:t>
      </w:r>
      <w:proofErr w:type="spellEnd"/>
      <w:r w:rsidR="00FC5D42">
        <w:t xml:space="preserve"> </w:t>
      </w:r>
      <w:proofErr w:type="spellStart"/>
      <w:r w:rsidR="00FC5D42">
        <w:t>Figure</w:t>
      </w:r>
      <w:proofErr w:type="spellEnd"/>
      <w:r w:rsidR="00FC5D42">
        <w:t xml:space="preserve"> 3)</w:t>
      </w:r>
      <w:r>
        <w:t xml:space="preserve">. </w:t>
      </w:r>
      <w:r w:rsidR="00AC574B">
        <w:t xml:space="preserve">The </w:t>
      </w:r>
      <w:proofErr w:type="spellStart"/>
      <w:r w:rsidR="00AC574B">
        <w:t>charging</w:t>
      </w:r>
      <w:proofErr w:type="spellEnd"/>
      <w:r w:rsidR="00AC574B">
        <w:t xml:space="preserve"> point </w:t>
      </w:r>
      <w:proofErr w:type="spellStart"/>
      <w:r w:rsidR="00AC574B">
        <w:t>contains</w:t>
      </w:r>
      <w:proofErr w:type="spellEnd"/>
      <w:r w:rsidR="00AC574B">
        <w:t xml:space="preserve"> </w:t>
      </w:r>
      <w:proofErr w:type="spellStart"/>
      <w:r w:rsidR="00AC574B">
        <w:t>an</w:t>
      </w:r>
      <w:proofErr w:type="spellEnd"/>
      <w:r w:rsidR="00AC574B">
        <w:t xml:space="preserve"> oscillator generating a PWM voltage </w:t>
      </w:r>
      <w:proofErr w:type="spellStart"/>
      <w:r w:rsidR="00AC574B">
        <w:t>with</w:t>
      </w:r>
      <w:proofErr w:type="spellEnd"/>
      <w:r w:rsidR="00AC574B">
        <w:t xml:space="preserve"> </w:t>
      </w:r>
      <w:proofErr w:type="spellStart"/>
      <w:r w:rsidR="00AC574B">
        <w:t>an</w:t>
      </w:r>
      <w:proofErr w:type="spellEnd"/>
      <w:r w:rsidR="00AC574B">
        <w:t xml:space="preserve"> amplitude of 12 V. The </w:t>
      </w:r>
      <w:proofErr w:type="spellStart"/>
      <w:r w:rsidR="00AC574B">
        <w:lastRenderedPageBreak/>
        <w:t>resistance</w:t>
      </w:r>
      <w:proofErr w:type="spellEnd"/>
      <w:r w:rsidR="00AC574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 kΩ</m:t>
        </m:r>
      </m:oMath>
      <w:r w:rsidR="00927266">
        <w:rPr>
          <w:rFonts w:eastAsiaTheme="minorEastAsia"/>
        </w:rPr>
        <w:t xml:space="preserve">. In case the vechicle is not connected with the cable, resistances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927266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927266">
        <w:rPr>
          <w:rFonts w:eastAsiaTheme="minorEastAsia"/>
        </w:rPr>
        <w:t xml:space="preserve"> are not present </w:t>
      </w:r>
      <w:proofErr w:type="spellStart"/>
      <w:r w:rsidR="00927266">
        <w:rPr>
          <w:rFonts w:eastAsiaTheme="minorEastAsia"/>
        </w:rPr>
        <w:t>implying</w:t>
      </w:r>
      <w:proofErr w:type="spellEnd"/>
      <w:r w:rsidR="00927266">
        <w:rPr>
          <w:rFonts w:eastAsiaTheme="minorEastAsia"/>
        </w:rPr>
        <w:t xml:space="preserve"> </w:t>
      </w:r>
      <w:proofErr w:type="spellStart"/>
      <w:r w:rsidR="00927266">
        <w:rPr>
          <w:rFonts w:eastAsiaTheme="minorEastAsia"/>
        </w:rPr>
        <w:t>the</w:t>
      </w:r>
      <w:proofErr w:type="spellEnd"/>
      <w:r w:rsidR="00927266">
        <w:rPr>
          <w:rFonts w:eastAsiaTheme="minorEastAsia"/>
        </w:rPr>
        <w:t xml:space="preserve"> voltage </w:t>
      </w:r>
      <w:proofErr w:type="spellStart"/>
      <w:r w:rsidR="00927266">
        <w:rPr>
          <w:rFonts w:eastAsiaTheme="minorEastAsia"/>
        </w:rPr>
        <w:t>measurement</w:t>
      </w:r>
      <w:proofErr w:type="spellEnd"/>
      <w:r w:rsidR="00927266">
        <w:rPr>
          <w:rFonts w:eastAsiaTheme="minorEastAsia"/>
        </w:rPr>
        <w:t xml:space="preserve"> </w:t>
      </w:r>
      <w:proofErr w:type="spellStart"/>
      <w:r w:rsidR="00927266">
        <w:rPr>
          <w:rFonts w:eastAsiaTheme="minorEastAsia"/>
        </w:rPr>
        <w:t>provides</w:t>
      </w:r>
      <w:proofErr w:type="spellEnd"/>
      <w:r w:rsidR="00927266">
        <w:rPr>
          <w:rFonts w:eastAsiaTheme="minorEastAsia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=12 V</m:t>
        </m:r>
      </m:oMath>
      <w:r w:rsidR="00927266">
        <w:rPr>
          <w:rFonts w:eastAsiaTheme="minorEastAsia"/>
        </w:rPr>
        <w:t xml:space="preserve">. In case the vehicle is connected with the cable and switch S is open, a series connection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 kΩ</m:t>
        </m:r>
      </m:oMath>
      <w:r w:rsidR="00927266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=2.74 kΩ</m:t>
        </m:r>
      </m:oMath>
      <w:r w:rsidR="00927266">
        <w:rPr>
          <w:rFonts w:eastAsiaTheme="minorEastAsia"/>
        </w:rPr>
        <w:t xml:space="preserve"> is obtained. When neglecting the voltage drop across diode D,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≅9 V</m:t>
        </m:r>
      </m:oMath>
      <w:r w:rsidR="00927266">
        <w:rPr>
          <w:rFonts w:eastAsiaTheme="minorEastAsia"/>
        </w:rPr>
        <w:t xml:space="preserve"> is o</w:t>
      </w:r>
      <w:proofErr w:type="spellStart"/>
      <w:r w:rsidR="00927266">
        <w:rPr>
          <w:rFonts w:eastAsiaTheme="minorEastAsia"/>
        </w:rPr>
        <w:t>btained</w:t>
      </w:r>
      <w:proofErr w:type="spellEnd"/>
      <w:r w:rsidR="00927266">
        <w:rPr>
          <w:rFonts w:eastAsiaTheme="minorEastAsia"/>
        </w:rPr>
        <w:t xml:space="preserve">. An open switch S is </w:t>
      </w:r>
      <w:proofErr w:type="spellStart"/>
      <w:r w:rsidR="00927266">
        <w:rPr>
          <w:rFonts w:eastAsiaTheme="minorEastAsia"/>
        </w:rPr>
        <w:t>an</w:t>
      </w:r>
      <w:proofErr w:type="spellEnd"/>
      <w:r w:rsidR="00927266">
        <w:rPr>
          <w:rFonts w:eastAsiaTheme="minorEastAsia"/>
        </w:rPr>
        <w:t xml:space="preserve"> </w:t>
      </w:r>
      <w:proofErr w:type="spellStart"/>
      <w:r w:rsidR="00927266">
        <w:rPr>
          <w:rFonts w:eastAsiaTheme="minorEastAsia"/>
        </w:rPr>
        <w:t>indication</w:t>
      </w:r>
      <w:proofErr w:type="spellEnd"/>
      <w:r w:rsidR="00927266">
        <w:rPr>
          <w:rFonts w:eastAsiaTheme="minorEastAsia"/>
        </w:rPr>
        <w:t xml:space="preserve"> </w:t>
      </w:r>
      <w:proofErr w:type="spellStart"/>
      <w:r w:rsidR="00927266">
        <w:rPr>
          <w:rFonts w:eastAsiaTheme="minorEastAsia"/>
        </w:rPr>
        <w:t>from</w:t>
      </w:r>
      <w:proofErr w:type="spellEnd"/>
      <w:r w:rsidR="00927266">
        <w:rPr>
          <w:rFonts w:eastAsiaTheme="minorEastAsia"/>
        </w:rPr>
        <w:t xml:space="preserve"> </w:t>
      </w:r>
      <w:proofErr w:type="spellStart"/>
      <w:r w:rsidR="00927266">
        <w:rPr>
          <w:rFonts w:eastAsiaTheme="minorEastAsia"/>
        </w:rPr>
        <w:t>the</w:t>
      </w:r>
      <w:proofErr w:type="spellEnd"/>
      <w:r w:rsidR="00927266">
        <w:rPr>
          <w:rFonts w:eastAsiaTheme="minorEastAsia"/>
        </w:rPr>
        <w:t xml:space="preserve"> vehicle</w:t>
      </w:r>
      <w:r w:rsidR="00FD470D">
        <w:rPr>
          <w:rFonts w:eastAsiaTheme="minorEastAsia"/>
        </w:rPr>
        <w:t xml:space="preserve"> </w:t>
      </w:r>
      <w:proofErr w:type="spellStart"/>
      <w:r w:rsidR="00FD470D">
        <w:rPr>
          <w:rFonts w:eastAsiaTheme="minorEastAsia"/>
        </w:rPr>
        <w:t>that</w:t>
      </w:r>
      <w:proofErr w:type="spellEnd"/>
      <w:r w:rsidR="00927266">
        <w:rPr>
          <w:rFonts w:eastAsiaTheme="minorEastAsia"/>
        </w:rPr>
        <w:t xml:space="preserve"> </w:t>
      </w:r>
      <w:proofErr w:type="spellStart"/>
      <w:r w:rsidR="00927266">
        <w:rPr>
          <w:rFonts w:eastAsiaTheme="minorEastAsia"/>
        </w:rPr>
        <w:t>the</w:t>
      </w:r>
      <w:proofErr w:type="spellEnd"/>
      <w:r w:rsidR="00927266">
        <w:rPr>
          <w:rFonts w:eastAsiaTheme="minorEastAsia"/>
        </w:rPr>
        <w:t xml:space="preserve"> vehicle is </w:t>
      </w:r>
      <w:proofErr w:type="spellStart"/>
      <w:r w:rsidR="00927266">
        <w:rPr>
          <w:rFonts w:eastAsiaTheme="minorEastAsia"/>
        </w:rPr>
        <w:t>not</w:t>
      </w:r>
      <w:proofErr w:type="spellEnd"/>
      <w:r w:rsidR="00927266">
        <w:rPr>
          <w:rFonts w:eastAsiaTheme="minorEastAsia"/>
        </w:rPr>
        <w:t xml:space="preserve"> ready </w:t>
      </w:r>
      <w:proofErr w:type="spellStart"/>
      <w:r w:rsidR="00927266">
        <w:rPr>
          <w:rFonts w:eastAsiaTheme="minorEastAsia"/>
        </w:rPr>
        <w:t>to</w:t>
      </w:r>
      <w:proofErr w:type="spellEnd"/>
      <w:r w:rsidR="00927266">
        <w:rPr>
          <w:rFonts w:eastAsiaTheme="minorEastAsia"/>
        </w:rPr>
        <w:t xml:space="preserve"> charge </w:t>
      </w:r>
      <w:proofErr w:type="spellStart"/>
      <w:r w:rsidR="00927266">
        <w:rPr>
          <w:rFonts w:eastAsiaTheme="minorEastAsia"/>
        </w:rPr>
        <w:t>the</w:t>
      </w:r>
      <w:proofErr w:type="spellEnd"/>
      <w:r w:rsidR="00927266">
        <w:rPr>
          <w:rFonts w:eastAsiaTheme="minorEastAsia"/>
        </w:rPr>
        <w:t xml:space="preserve"> </w:t>
      </w:r>
      <w:proofErr w:type="spellStart"/>
      <w:r w:rsidR="00927266">
        <w:rPr>
          <w:rFonts w:eastAsiaTheme="minorEastAsia"/>
        </w:rPr>
        <w:t>battery</w:t>
      </w:r>
      <w:proofErr w:type="spellEnd"/>
      <w:r w:rsidR="00927266">
        <w:rPr>
          <w:rFonts w:eastAsiaTheme="minorEastAsia"/>
        </w:rPr>
        <w:t xml:space="preserve">. </w:t>
      </w:r>
      <w:proofErr w:type="spellStart"/>
      <w:r w:rsidR="00927266">
        <w:rPr>
          <w:rFonts w:eastAsiaTheme="minorEastAsia"/>
        </w:rPr>
        <w:t>When</w:t>
      </w:r>
      <w:proofErr w:type="spellEnd"/>
      <w:r w:rsidR="00927266">
        <w:rPr>
          <w:rFonts w:eastAsiaTheme="minorEastAsia"/>
        </w:rPr>
        <w:t xml:space="preserve"> </w:t>
      </w:r>
      <w:proofErr w:type="spellStart"/>
      <w:r w:rsidR="00927266">
        <w:rPr>
          <w:rFonts w:eastAsiaTheme="minorEastAsia"/>
        </w:rPr>
        <w:t>the</w:t>
      </w:r>
      <w:proofErr w:type="spellEnd"/>
      <w:r w:rsidR="00927266">
        <w:rPr>
          <w:rFonts w:eastAsiaTheme="minorEastAsia"/>
        </w:rPr>
        <w:t xml:space="preserve"> vehicle is ready </w:t>
      </w:r>
      <w:proofErr w:type="spellStart"/>
      <w:r w:rsidR="00927266">
        <w:rPr>
          <w:rFonts w:eastAsiaTheme="minorEastAsia"/>
        </w:rPr>
        <w:t>to</w:t>
      </w:r>
      <w:proofErr w:type="spellEnd"/>
      <w:r w:rsidR="00927266">
        <w:rPr>
          <w:rFonts w:eastAsiaTheme="minorEastAsia"/>
        </w:rPr>
        <w:t xml:space="preserve"> charge </w:t>
      </w:r>
      <w:proofErr w:type="spellStart"/>
      <w:r w:rsidR="00927266">
        <w:rPr>
          <w:rFonts w:eastAsiaTheme="minorEastAsia"/>
        </w:rPr>
        <w:t>the</w:t>
      </w:r>
      <w:proofErr w:type="spellEnd"/>
      <w:r w:rsidR="00927266">
        <w:rPr>
          <w:rFonts w:eastAsiaTheme="minorEastAsia"/>
        </w:rPr>
        <w:t xml:space="preserve"> </w:t>
      </w:r>
      <w:proofErr w:type="spellStart"/>
      <w:r w:rsidR="00927266">
        <w:rPr>
          <w:rFonts w:eastAsiaTheme="minorEastAsia"/>
        </w:rPr>
        <w:t>battery</w:t>
      </w:r>
      <w:proofErr w:type="spellEnd"/>
      <w:r w:rsidR="00927266">
        <w:rPr>
          <w:rFonts w:eastAsiaTheme="minorEastAsia"/>
        </w:rPr>
        <w:t xml:space="preserve">, switch S </w:t>
      </w:r>
      <w:proofErr w:type="spellStart"/>
      <w:r w:rsidR="00927266">
        <w:rPr>
          <w:rFonts w:eastAsiaTheme="minorEastAsia"/>
        </w:rPr>
        <w:t>will</w:t>
      </w:r>
      <w:proofErr w:type="spellEnd"/>
      <w:r w:rsidR="00927266">
        <w:rPr>
          <w:rFonts w:eastAsiaTheme="minorEastAsia"/>
        </w:rPr>
        <w:t xml:space="preserve"> </w:t>
      </w:r>
      <w:proofErr w:type="spellStart"/>
      <w:r w:rsidR="00927266">
        <w:rPr>
          <w:rFonts w:eastAsiaTheme="minorEastAsia"/>
        </w:rPr>
        <w:t>be</w:t>
      </w:r>
      <w:proofErr w:type="spellEnd"/>
      <w:r w:rsidR="00927266">
        <w:rPr>
          <w:rFonts w:eastAsiaTheme="minorEastAsia"/>
        </w:rPr>
        <w:t xml:space="preserve"> </w:t>
      </w:r>
      <w:proofErr w:type="spellStart"/>
      <w:r w:rsidR="00927266">
        <w:rPr>
          <w:rFonts w:eastAsiaTheme="minorEastAsia"/>
        </w:rPr>
        <w:t>closed</w:t>
      </w:r>
      <w:proofErr w:type="spellEnd"/>
      <w:r w:rsidR="00927266">
        <w:rPr>
          <w:rFonts w:eastAsiaTheme="minorEastAsia"/>
        </w:rPr>
        <w:t xml:space="preserve"> </w:t>
      </w:r>
      <w:proofErr w:type="spellStart"/>
      <w:r w:rsidR="00927266">
        <w:rPr>
          <w:rFonts w:eastAsiaTheme="minorEastAsia"/>
        </w:rPr>
        <w:t>which</w:t>
      </w:r>
      <w:proofErr w:type="spellEnd"/>
      <w:r w:rsidR="00927266">
        <w:rPr>
          <w:rFonts w:eastAsiaTheme="minorEastAsia"/>
        </w:rPr>
        <w:t xml:space="preserve"> </w:t>
      </w:r>
      <w:proofErr w:type="spellStart"/>
      <w:r w:rsidR="00927266">
        <w:rPr>
          <w:rFonts w:eastAsiaTheme="minorEastAsia"/>
        </w:rPr>
        <w:t>implies</w:t>
      </w:r>
      <w:proofErr w:type="spellEnd"/>
      <w:r w:rsidR="0092726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=1.3 kΩ</m:t>
        </m:r>
      </m:oMath>
      <w:r w:rsidR="00927266">
        <w:rPr>
          <w:rFonts w:eastAsiaTheme="minorEastAsia"/>
        </w:rPr>
        <w:t xml:space="preserve"> is </w:t>
      </w:r>
      <w:proofErr w:type="spellStart"/>
      <w:r w:rsidR="00FD470D">
        <w:rPr>
          <w:rFonts w:eastAsiaTheme="minorEastAsia"/>
        </w:rPr>
        <w:t>connected</w:t>
      </w:r>
      <w:proofErr w:type="spellEnd"/>
      <w:r w:rsidR="00FD470D">
        <w:rPr>
          <w:rFonts w:eastAsiaTheme="minorEastAsia"/>
        </w:rPr>
        <w:t xml:space="preserve"> in </w:t>
      </w:r>
      <w:r w:rsidR="00927266">
        <w:rPr>
          <w:rFonts w:eastAsiaTheme="minorEastAsia"/>
        </w:rPr>
        <w:t xml:space="preserve">parallel </w:t>
      </w:r>
      <w:proofErr w:type="spellStart"/>
      <w:r w:rsidR="00927266">
        <w:rPr>
          <w:rFonts w:eastAsiaTheme="minorEastAsia"/>
        </w:rPr>
        <w:t>with</w:t>
      </w:r>
      <w:proofErr w:type="spellEnd"/>
      <w:r w:rsidR="0092726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927266">
        <w:rPr>
          <w:rFonts w:eastAsiaTheme="minorEastAsia"/>
        </w:rPr>
        <w:t xml:space="preserve">. In that </w:t>
      </w:r>
      <w:proofErr w:type="spellStart"/>
      <w:r w:rsidR="00927266">
        <w:rPr>
          <w:rFonts w:eastAsiaTheme="minorEastAsia"/>
        </w:rPr>
        <w:t>situation</w:t>
      </w:r>
      <w:proofErr w:type="spellEnd"/>
      <w:r w:rsidR="00927266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≅6 V</m:t>
        </m:r>
      </m:oMath>
      <w:r w:rsidR="00DD41A3">
        <w:rPr>
          <w:rFonts w:eastAsiaTheme="minorEastAsia"/>
        </w:rPr>
        <w:t xml:space="preserve"> implying the battery can be charged (in case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=270 Ω</m:t>
        </m:r>
      </m:oMath>
      <w:r w:rsidR="00DD41A3">
        <w:rPr>
          <w:rFonts w:eastAsiaTheme="minorEastAsia"/>
        </w:rPr>
        <w:t xml:space="preserve">, 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≅3 V</m:t>
        </m:r>
      </m:oMath>
      <w:r w:rsidR="00DD41A3">
        <w:rPr>
          <w:rFonts w:eastAsiaTheme="minorEastAsia"/>
        </w:rPr>
        <w:t xml:space="preserve"> which means the battery is ready to be charged and ventilation is needed during the charging process). </w:t>
      </w:r>
    </w:p>
    <w:p w14:paraId="7723B4F9" w14:textId="77777777" w:rsidR="0099694B" w:rsidRDefault="00927266" w:rsidP="00927266">
      <w:pPr>
        <w:jc w:val="center"/>
      </w:pPr>
      <w:r>
        <w:rPr>
          <w:noProof/>
        </w:rPr>
        <w:drawing>
          <wp:inline distT="0" distB="0" distL="0" distR="0" wp14:anchorId="4A7AF62F" wp14:editId="6A4336D9">
            <wp:extent cx="5472285" cy="2648074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P_werk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862" cy="265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29F9B" w14:textId="77777777" w:rsidR="0099694B" w:rsidRDefault="0099694B" w:rsidP="00FC5D42">
      <w:pPr>
        <w:jc w:val="center"/>
      </w:pPr>
      <w:proofErr w:type="spellStart"/>
      <w:r>
        <w:t>Figure</w:t>
      </w:r>
      <w:proofErr w:type="spellEnd"/>
      <w:r>
        <w:t xml:space="preserve"> 4: </w:t>
      </w:r>
      <w:proofErr w:type="spellStart"/>
      <w:r w:rsidR="00FC5D42">
        <w:t>Working</w:t>
      </w:r>
      <w:proofErr w:type="spellEnd"/>
      <w:r w:rsidR="00FC5D42">
        <w:t xml:space="preserve"> </w:t>
      </w:r>
      <w:proofErr w:type="spellStart"/>
      <w:r w:rsidR="00FC5D42">
        <w:t>principle</w:t>
      </w:r>
      <w:proofErr w:type="spellEnd"/>
      <w:r w:rsidR="00FC5D42">
        <w:t xml:space="preserve"> of </w:t>
      </w:r>
      <w:proofErr w:type="spellStart"/>
      <w:r w:rsidR="00FC5D42">
        <w:t>the</w:t>
      </w:r>
      <w:proofErr w:type="spellEnd"/>
      <w:r w:rsidR="00FC5D42">
        <w:t xml:space="preserve"> control pilot CP</w:t>
      </w:r>
    </w:p>
    <w:p w14:paraId="2411CD8F" w14:textId="77777777" w:rsidR="00FD470D" w:rsidRDefault="00FD470D" w:rsidP="00054A38">
      <w:pPr>
        <w:rPr>
          <w:u w:val="single"/>
        </w:rPr>
      </w:pPr>
      <w:r>
        <w:rPr>
          <w:u w:val="single"/>
        </w:rPr>
        <w:t xml:space="preserve">2.2: Mode 4 </w:t>
      </w:r>
      <w:proofErr w:type="spellStart"/>
      <w:r>
        <w:rPr>
          <w:u w:val="single"/>
        </w:rPr>
        <w:t>fast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charging</w:t>
      </w:r>
      <w:proofErr w:type="spellEnd"/>
      <w:r>
        <w:rPr>
          <w:u w:val="single"/>
        </w:rPr>
        <w:t xml:space="preserve"> approaches</w:t>
      </w:r>
    </w:p>
    <w:p w14:paraId="5A07AF07" w14:textId="77777777" w:rsidR="00746D8B" w:rsidRDefault="00B126A5" w:rsidP="00054A38"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, </w:t>
      </w:r>
      <w:proofErr w:type="spellStart"/>
      <w:r>
        <w:t>mainly</w:t>
      </w:r>
      <w:proofErr w:type="spellEnd"/>
      <w:r>
        <w:t xml:space="preserve"> </w:t>
      </w:r>
      <w:proofErr w:type="spellStart"/>
      <w:r w:rsidR="006C20CF">
        <w:t>four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are important: </w:t>
      </w:r>
    </w:p>
    <w:p w14:paraId="73D295B4" w14:textId="77777777" w:rsidR="00FD470D" w:rsidRDefault="00D360CE" w:rsidP="00746D8B">
      <w:pPr>
        <w:pStyle w:val="Lijstalinea"/>
        <w:numPr>
          <w:ilvl w:val="0"/>
          <w:numId w:val="20"/>
        </w:numPr>
      </w:pPr>
      <w:proofErr w:type="spellStart"/>
      <w:r>
        <w:t>ChAdeMo</w:t>
      </w:r>
      <w:proofErr w:type="spellEnd"/>
      <w:r w:rsidR="00746D8B">
        <w:t xml:space="preserve"> (</w:t>
      </w:r>
      <w:proofErr w:type="spellStart"/>
      <w:r w:rsidR="00746D8B">
        <w:t>CHArge</w:t>
      </w:r>
      <w:proofErr w:type="spellEnd"/>
      <w:r w:rsidR="00746D8B">
        <w:t xml:space="preserve"> de </w:t>
      </w:r>
      <w:proofErr w:type="spellStart"/>
      <w:r w:rsidR="00746D8B">
        <w:t>MOve</w:t>
      </w:r>
      <w:proofErr w:type="spellEnd"/>
      <w:r w:rsidR="00746D8B">
        <w:t xml:space="preserve">) </w:t>
      </w:r>
      <w:proofErr w:type="spellStart"/>
      <w:r w:rsidR="00746D8B">
        <w:t>used</w:t>
      </w:r>
      <w:proofErr w:type="spellEnd"/>
      <w:r w:rsidR="00746D8B">
        <w:t xml:space="preserve"> </w:t>
      </w:r>
      <w:proofErr w:type="spellStart"/>
      <w:r w:rsidR="00746D8B">
        <w:t>by</w:t>
      </w:r>
      <w:proofErr w:type="spellEnd"/>
      <w:r w:rsidR="00746D8B">
        <w:t xml:space="preserve"> Nissan, Peugeot, Citroën, Kia,…</w:t>
      </w:r>
    </w:p>
    <w:p w14:paraId="70C60563" w14:textId="77777777" w:rsidR="00746D8B" w:rsidRDefault="00746D8B" w:rsidP="00746D8B">
      <w:pPr>
        <w:pStyle w:val="Lijstalinea"/>
        <w:numPr>
          <w:ilvl w:val="0"/>
          <w:numId w:val="20"/>
        </w:numPr>
      </w:pPr>
      <w:r>
        <w:t>CCS (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System)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BMW, GM, Daimler, Volkswagen, Ford,…</w:t>
      </w:r>
    </w:p>
    <w:p w14:paraId="77C98F7D" w14:textId="77777777" w:rsidR="00746D8B" w:rsidRDefault="00746D8B" w:rsidP="00746D8B">
      <w:pPr>
        <w:pStyle w:val="Lijstalinea"/>
        <w:numPr>
          <w:ilvl w:val="0"/>
          <w:numId w:val="20"/>
        </w:numPr>
      </w:pPr>
      <w:r>
        <w:t xml:space="preserve">Tesla </w:t>
      </w:r>
      <w:proofErr w:type="spellStart"/>
      <w:r>
        <w:t>Superchargers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Tesla</w:t>
      </w:r>
      <w:r w:rsidR="006C20CF">
        <w:t>,</w:t>
      </w:r>
    </w:p>
    <w:p w14:paraId="0A92973D" w14:textId="77777777" w:rsidR="006C20CF" w:rsidRDefault="006C20CF" w:rsidP="00746D8B">
      <w:pPr>
        <w:pStyle w:val="Lijstalinea"/>
        <w:numPr>
          <w:ilvl w:val="0"/>
          <w:numId w:val="20"/>
        </w:numPr>
      </w:pPr>
      <w:proofErr w:type="spellStart"/>
      <w:r>
        <w:t>Guobiao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standard 20234 (China).</w:t>
      </w:r>
    </w:p>
    <w:p w14:paraId="34C0B722" w14:textId="77777777" w:rsidR="00746D8B" w:rsidRDefault="00746D8B" w:rsidP="00746D8B">
      <w:proofErr w:type="spellStart"/>
      <w:r>
        <w:t>CHAdeMO</w:t>
      </w:r>
      <w:proofErr w:type="spellEnd"/>
      <w:r>
        <w:t xml:space="preserve"> is a </w:t>
      </w:r>
      <w:proofErr w:type="spellStart"/>
      <w:r>
        <w:t>Japanese</w:t>
      </w:r>
      <w:proofErr w:type="spellEnd"/>
      <w:r>
        <w:t xml:space="preserve"> standard </w:t>
      </w:r>
      <w:proofErr w:type="spellStart"/>
      <w:r>
        <w:t>using</w:t>
      </w:r>
      <w:proofErr w:type="spellEnd"/>
      <w:r>
        <w:t xml:space="preserve"> a DC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charge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vehicle. In case of a 500 VDC voltage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current</w:t>
      </w:r>
      <w:proofErr w:type="spellEnd"/>
      <w:r>
        <w:t xml:space="preserve"> of 125 A, a power transfer of 62.5 kW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realised</w:t>
      </w:r>
      <w:proofErr w:type="spellEnd"/>
      <w:r>
        <w:t xml:space="preserve">. The </w:t>
      </w:r>
      <w:proofErr w:type="spellStart"/>
      <w:r>
        <w:t>newer</w:t>
      </w:r>
      <w:proofErr w:type="spellEnd"/>
      <w:r>
        <w:t xml:space="preserve"> </w:t>
      </w:r>
      <w:proofErr w:type="spellStart"/>
      <w:r>
        <w:t>CHAdeMO</w:t>
      </w:r>
      <w:proofErr w:type="spellEnd"/>
      <w:r>
        <w:t xml:space="preserve"> 2.0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a power transfer of 400 kW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1000 VDC </w:t>
      </w:r>
      <w:proofErr w:type="spellStart"/>
      <w:r>
        <w:t>and</w:t>
      </w:r>
      <w:proofErr w:type="spellEnd"/>
      <w:r>
        <w:t xml:space="preserve"> 400 A.</w:t>
      </w:r>
    </w:p>
    <w:p w14:paraId="603E6120" w14:textId="77777777" w:rsidR="00E73030" w:rsidRDefault="00746D8B" w:rsidP="00054A38">
      <w:r>
        <w:t xml:space="preserve">The CCS standard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high-power DC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. </w:t>
      </w:r>
      <w:r w:rsidR="00AF52C0">
        <w:t xml:space="preserve">Powers </w:t>
      </w:r>
      <w:proofErr w:type="spellStart"/>
      <w:r w:rsidR="00AF52C0">
        <w:t>between</w:t>
      </w:r>
      <w:proofErr w:type="spellEnd"/>
      <w:r w:rsidR="00AF52C0">
        <w:t xml:space="preserve"> 80 kW </w:t>
      </w:r>
      <w:proofErr w:type="spellStart"/>
      <w:r w:rsidR="00AF52C0">
        <w:t>and</w:t>
      </w:r>
      <w:proofErr w:type="spellEnd"/>
      <w:r w:rsidR="00AF52C0">
        <w:t xml:space="preserve"> 350 kW are </w:t>
      </w:r>
      <w:proofErr w:type="spellStart"/>
      <w:r w:rsidR="00AF52C0">
        <w:t>realistic</w:t>
      </w:r>
      <w:proofErr w:type="spellEnd"/>
      <w:r w:rsidR="00AF52C0">
        <w:t xml:space="preserve">. </w:t>
      </w:r>
      <w:proofErr w:type="spellStart"/>
      <w:r w:rsidR="00AF52C0">
        <w:t>There</w:t>
      </w:r>
      <w:proofErr w:type="spellEnd"/>
      <w:r w:rsidR="00AF52C0">
        <w:t xml:space="preserve"> </w:t>
      </w:r>
      <w:proofErr w:type="spellStart"/>
      <w:r w:rsidR="00AF52C0">
        <w:t>also</w:t>
      </w:r>
      <w:proofErr w:type="spellEnd"/>
      <w:r w:rsidR="00AF52C0">
        <w:t xml:space="preserve"> </w:t>
      </w:r>
      <w:proofErr w:type="spellStart"/>
      <w:r w:rsidR="00AF52C0">
        <w:t>exist</w:t>
      </w:r>
      <w:r w:rsidR="004344F7">
        <w:t>s</w:t>
      </w:r>
      <w:proofErr w:type="spellEnd"/>
      <w:r w:rsidR="00AF52C0">
        <w:t xml:space="preserve"> a CCS 2.0 </w:t>
      </w:r>
      <w:proofErr w:type="spellStart"/>
      <w:r w:rsidR="00AF52C0">
        <w:t>version</w:t>
      </w:r>
      <w:proofErr w:type="spellEnd"/>
      <w:r w:rsidR="00AF52C0">
        <w:t xml:space="preserve"> </w:t>
      </w:r>
      <w:proofErr w:type="spellStart"/>
      <w:r w:rsidR="00AF52C0">
        <w:t>and</w:t>
      </w:r>
      <w:proofErr w:type="spellEnd"/>
      <w:r w:rsidR="00AF52C0">
        <w:t xml:space="preserve"> a CCS 3.0 </w:t>
      </w:r>
      <w:proofErr w:type="spellStart"/>
      <w:r w:rsidR="00AF52C0">
        <w:t>version</w:t>
      </w:r>
      <w:proofErr w:type="spellEnd"/>
      <w:r w:rsidR="00AF52C0">
        <w:t xml:space="preserve"> (</w:t>
      </w:r>
      <w:proofErr w:type="spellStart"/>
      <w:r w:rsidR="00AF52C0">
        <w:t>which</w:t>
      </w:r>
      <w:proofErr w:type="spellEnd"/>
      <w:r w:rsidR="00AF52C0">
        <w:t xml:space="preserve"> </w:t>
      </w:r>
      <w:proofErr w:type="spellStart"/>
      <w:r w:rsidR="00AF52C0">
        <w:t>will</w:t>
      </w:r>
      <w:proofErr w:type="spellEnd"/>
      <w:r w:rsidR="00AF52C0">
        <w:t xml:space="preserve"> </w:t>
      </w:r>
      <w:proofErr w:type="spellStart"/>
      <w:r w:rsidR="00AF52C0">
        <w:t>be</w:t>
      </w:r>
      <w:proofErr w:type="spellEnd"/>
      <w:r w:rsidR="00AF52C0">
        <w:t xml:space="preserve"> </w:t>
      </w:r>
      <w:proofErr w:type="spellStart"/>
      <w:r w:rsidR="00AF52C0">
        <w:t>backwards</w:t>
      </w:r>
      <w:proofErr w:type="spellEnd"/>
      <w:r w:rsidR="00AF52C0">
        <w:t xml:space="preserve"> compatible) is </w:t>
      </w:r>
      <w:proofErr w:type="spellStart"/>
      <w:r w:rsidR="00AF52C0">
        <w:t>expected</w:t>
      </w:r>
      <w:proofErr w:type="spellEnd"/>
      <w:r w:rsidR="00AF52C0">
        <w:t xml:space="preserve">. The CCS 3.0 </w:t>
      </w:r>
      <w:proofErr w:type="spellStart"/>
      <w:r w:rsidR="00AF52C0">
        <w:t>version</w:t>
      </w:r>
      <w:proofErr w:type="spellEnd"/>
      <w:r w:rsidR="00AF52C0">
        <w:t xml:space="preserve"> is </w:t>
      </w:r>
      <w:proofErr w:type="spellStart"/>
      <w:r w:rsidR="00AF52C0">
        <w:t>intended</w:t>
      </w:r>
      <w:proofErr w:type="spellEnd"/>
      <w:r w:rsidR="00AF52C0">
        <w:t xml:space="preserve"> </w:t>
      </w:r>
      <w:proofErr w:type="spellStart"/>
      <w:r w:rsidR="00AF52C0">
        <w:t>to</w:t>
      </w:r>
      <w:proofErr w:type="spellEnd"/>
      <w:r w:rsidR="00AF52C0">
        <w:t xml:space="preserve"> </w:t>
      </w:r>
      <w:proofErr w:type="spellStart"/>
      <w:r w:rsidR="00AF52C0">
        <w:t>allow</w:t>
      </w:r>
      <w:proofErr w:type="spellEnd"/>
      <w:r w:rsidR="00AF52C0">
        <w:t xml:space="preserve"> reverse power transfer, </w:t>
      </w:r>
      <w:proofErr w:type="spellStart"/>
      <w:r w:rsidR="00AF52C0">
        <w:t>inductive</w:t>
      </w:r>
      <w:proofErr w:type="spellEnd"/>
      <w:r w:rsidR="00AF52C0">
        <w:t xml:space="preserve"> </w:t>
      </w:r>
      <w:proofErr w:type="spellStart"/>
      <w:r w:rsidR="00AF52C0">
        <w:t>charging</w:t>
      </w:r>
      <w:proofErr w:type="spellEnd"/>
      <w:r w:rsidR="00AF52C0">
        <w:t xml:space="preserve"> </w:t>
      </w:r>
      <w:proofErr w:type="spellStart"/>
      <w:r w:rsidR="00AF52C0">
        <w:t>and</w:t>
      </w:r>
      <w:proofErr w:type="spellEnd"/>
      <w:r w:rsidR="00AF52C0">
        <w:t xml:space="preserve"> </w:t>
      </w:r>
      <w:proofErr w:type="spellStart"/>
      <w:r w:rsidR="00AF52C0">
        <w:t>wireless</w:t>
      </w:r>
      <w:proofErr w:type="spellEnd"/>
      <w:r w:rsidR="00AF52C0">
        <w:t xml:space="preserve"> </w:t>
      </w:r>
      <w:proofErr w:type="spellStart"/>
      <w:r w:rsidR="00AF52C0">
        <w:t>charging</w:t>
      </w:r>
      <w:proofErr w:type="spellEnd"/>
      <w:r w:rsidR="00AF52C0">
        <w:t xml:space="preserve"> </w:t>
      </w:r>
      <w:proofErr w:type="spellStart"/>
      <w:r w:rsidR="00AF52C0">
        <w:t>communication</w:t>
      </w:r>
      <w:proofErr w:type="spellEnd"/>
      <w:r w:rsidR="00AF52C0">
        <w:t>.</w:t>
      </w:r>
    </w:p>
    <w:p w14:paraId="5420F74B" w14:textId="77777777" w:rsidR="00D360CE" w:rsidRPr="00FD470D" w:rsidRDefault="00AF52C0" w:rsidP="00054A38">
      <w:r>
        <w:t xml:space="preserve">The Tesla </w:t>
      </w:r>
      <w:proofErr w:type="spellStart"/>
      <w:r>
        <w:t>Supercharger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72 kW </w:t>
      </w:r>
      <w:proofErr w:type="spellStart"/>
      <w:r>
        <w:t>and</w:t>
      </w:r>
      <w:proofErr w:type="spellEnd"/>
      <w:r>
        <w:t xml:space="preserve"> 250 kW (</w:t>
      </w:r>
      <w:proofErr w:type="spellStart"/>
      <w:r>
        <w:t>Supercharger</w:t>
      </w:r>
      <w:proofErr w:type="spellEnd"/>
      <w:r>
        <w:t xml:space="preserve"> V3) </w:t>
      </w:r>
      <w:proofErr w:type="spellStart"/>
      <w:r>
        <w:t>using</w:t>
      </w:r>
      <w:proofErr w:type="spellEnd"/>
      <w:r>
        <w:t xml:space="preserve"> a voltage level of 480 VDC. </w:t>
      </w:r>
      <w:r w:rsidR="00241698">
        <w:t xml:space="preserve">The Tesla </w:t>
      </w:r>
      <w:proofErr w:type="spellStart"/>
      <w:r w:rsidR="00241698">
        <w:t>Supercharger</w:t>
      </w:r>
      <w:proofErr w:type="spellEnd"/>
      <w:r w:rsidR="00241698">
        <w:t xml:space="preserve"> </w:t>
      </w:r>
      <w:proofErr w:type="spellStart"/>
      <w:r w:rsidR="00241698">
        <w:t>allows</w:t>
      </w:r>
      <w:proofErr w:type="spellEnd"/>
      <w:r w:rsidR="00241698">
        <w:t xml:space="preserve"> </w:t>
      </w:r>
      <w:proofErr w:type="spellStart"/>
      <w:r w:rsidR="00241698">
        <w:t>to</w:t>
      </w:r>
      <w:proofErr w:type="spellEnd"/>
      <w:r w:rsidR="00241698">
        <w:t xml:space="preserve"> charge </w:t>
      </w:r>
      <w:proofErr w:type="spellStart"/>
      <w:r w:rsidR="00241698">
        <w:t>the</w:t>
      </w:r>
      <w:proofErr w:type="spellEnd"/>
      <w:r w:rsidR="00241698">
        <w:t xml:space="preserve"> Tesla Model S, Tesla Model X </w:t>
      </w:r>
      <w:proofErr w:type="spellStart"/>
      <w:r w:rsidR="00241698">
        <w:t>and</w:t>
      </w:r>
      <w:proofErr w:type="spellEnd"/>
      <w:r w:rsidR="00241698">
        <w:t xml:space="preserve"> Tesla Model 3.</w:t>
      </w:r>
    </w:p>
    <w:p w14:paraId="0FBBDCF4" w14:textId="77777777" w:rsidR="0099694B" w:rsidRPr="00302B23" w:rsidRDefault="00FD470D" w:rsidP="00054A38">
      <w:pPr>
        <w:rPr>
          <w:u w:val="single"/>
        </w:rPr>
      </w:pPr>
      <w:r>
        <w:rPr>
          <w:u w:val="single"/>
        </w:rPr>
        <w:t>3</w:t>
      </w:r>
      <w:r w:rsidR="00302B23" w:rsidRPr="00302B23">
        <w:rPr>
          <w:u w:val="single"/>
        </w:rPr>
        <w:t xml:space="preserve">: </w:t>
      </w:r>
      <w:proofErr w:type="spellStart"/>
      <w:r w:rsidR="00302B23" w:rsidRPr="00302B23">
        <w:rPr>
          <w:u w:val="single"/>
        </w:rPr>
        <w:t>Charging</w:t>
      </w:r>
      <w:proofErr w:type="spellEnd"/>
      <w:r w:rsidR="00302B23" w:rsidRPr="00302B23">
        <w:rPr>
          <w:u w:val="single"/>
        </w:rPr>
        <w:t xml:space="preserve"> a lithium-ion </w:t>
      </w:r>
      <w:proofErr w:type="spellStart"/>
      <w:r w:rsidR="00302B23" w:rsidRPr="00302B23">
        <w:rPr>
          <w:u w:val="single"/>
        </w:rPr>
        <w:t>battery</w:t>
      </w:r>
      <w:proofErr w:type="spellEnd"/>
    </w:p>
    <w:p w14:paraId="351834EA" w14:textId="77777777" w:rsidR="00302B23" w:rsidRDefault="00302B23" w:rsidP="00054A38">
      <w:proofErr w:type="spellStart"/>
      <w:r>
        <w:lastRenderedPageBreak/>
        <w:t>With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simplification</w:t>
      </w:r>
      <w:proofErr w:type="spellEnd"/>
      <w:r>
        <w:t xml:space="preserve">, </w:t>
      </w:r>
      <w:proofErr w:type="spellStart"/>
      <w:r>
        <w:t>charging</w:t>
      </w:r>
      <w:proofErr w:type="spellEnd"/>
      <w:r>
        <w:t xml:space="preserve"> a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important </w:t>
      </w:r>
      <w:proofErr w:type="spellStart"/>
      <w:r>
        <w:t>phases</w:t>
      </w:r>
      <w:proofErr w:type="spellEnd"/>
      <w:r w:rsidR="007510A4">
        <w:t xml:space="preserve"> as </w:t>
      </w:r>
      <w:proofErr w:type="spellStart"/>
      <w:r w:rsidR="007510A4">
        <w:t>visualised</w:t>
      </w:r>
      <w:proofErr w:type="spellEnd"/>
      <w:r w:rsidR="007510A4">
        <w:t xml:space="preserve"> in </w:t>
      </w:r>
      <w:proofErr w:type="spellStart"/>
      <w:r w:rsidR="007510A4">
        <w:t>Figure</w:t>
      </w:r>
      <w:proofErr w:type="spellEnd"/>
      <w:r w:rsidR="007510A4">
        <w:t xml:space="preserve"> 5</w:t>
      </w:r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phase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constant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constant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is high </w:t>
      </w:r>
      <w:proofErr w:type="spellStart"/>
      <w:r>
        <w:t>implying</w:t>
      </w:r>
      <w:proofErr w:type="spellEnd"/>
      <w:r w:rsidR="007510A4">
        <w:t xml:space="preserve"> a</w:t>
      </w:r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charging</w:t>
      </w:r>
      <w:proofErr w:type="spellEnd"/>
      <w:r w:rsidR="007510A4">
        <w:t xml:space="preserve"> </w:t>
      </w:r>
      <w:proofErr w:type="spellStart"/>
      <w:r w:rsidR="007510A4">
        <w:t>process</w:t>
      </w:r>
      <w:proofErr w:type="spellEnd"/>
      <w:r>
        <w:t xml:space="preserve"> </w:t>
      </w:r>
      <w:proofErr w:type="spellStart"/>
      <w:r>
        <w:t>w</w:t>
      </w:r>
      <w:r w:rsidR="00FD470D">
        <w:t>h</w:t>
      </w:r>
      <w:r>
        <w:t>ich</w:t>
      </w:r>
      <w:proofErr w:type="spellEnd"/>
      <w:r>
        <w:t xml:space="preserve"> is as </w:t>
      </w:r>
      <w:proofErr w:type="spellStart"/>
      <w:r>
        <w:t>fast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. </w:t>
      </w:r>
      <w:proofErr w:type="spellStart"/>
      <w:r w:rsidR="00401D8F">
        <w:t>Having</w:t>
      </w:r>
      <w:proofErr w:type="spellEnd"/>
      <w:r w:rsidR="00401D8F">
        <w:t xml:space="preserve"> </w:t>
      </w:r>
      <w:proofErr w:type="spellStart"/>
      <w:r w:rsidR="00401D8F">
        <w:t>reached</w:t>
      </w:r>
      <w:proofErr w:type="spellEnd"/>
      <w:r>
        <w:t xml:space="preserve"> a </w:t>
      </w:r>
      <w:proofErr w:type="spellStart"/>
      <w:r>
        <w:t>specified</w:t>
      </w:r>
      <w:proofErr w:type="spellEnd"/>
      <w:r>
        <w:t xml:space="preserve"> voltage level, </w:t>
      </w:r>
      <w:proofErr w:type="spellStart"/>
      <w:r w:rsidR="00401D8F">
        <w:t>the</w:t>
      </w:r>
      <w:proofErr w:type="spellEnd"/>
      <w:r w:rsidR="00401D8F">
        <w:t xml:space="preserve"> </w:t>
      </w:r>
      <w:proofErr w:type="spellStart"/>
      <w:r w:rsidR="00401D8F">
        <w:t>battery</w:t>
      </w:r>
      <w:proofErr w:type="spellEnd"/>
      <w:r w:rsidR="00401D8F">
        <w:t xml:space="preserve"> is </w:t>
      </w:r>
      <w:proofErr w:type="spellStart"/>
      <w:r w:rsidR="00D02662">
        <w:t>further</w:t>
      </w:r>
      <w:proofErr w:type="spellEnd"/>
      <w:r w:rsidR="00D02662">
        <w:t xml:space="preserve"> </w:t>
      </w:r>
      <w:proofErr w:type="spellStart"/>
      <w:r w:rsidR="00401D8F">
        <w:t>charged</w:t>
      </w:r>
      <w:proofErr w:type="spellEnd"/>
      <w:r w:rsidR="00401D8F">
        <w:t xml:space="preserve"> </w:t>
      </w:r>
      <w:proofErr w:type="spellStart"/>
      <w:r w:rsidR="00401D8F">
        <w:t>by</w:t>
      </w:r>
      <w:proofErr w:type="spellEnd"/>
      <w:r w:rsidR="00401D8F">
        <w:t xml:space="preserve"> </w:t>
      </w:r>
      <w:proofErr w:type="spellStart"/>
      <w:r w:rsidR="00401D8F">
        <w:t>applying</w:t>
      </w:r>
      <w:proofErr w:type="spellEnd"/>
      <w:r w:rsidR="00401D8F">
        <w:t xml:space="preserve"> a constant voltage level. As </w:t>
      </w:r>
      <w:proofErr w:type="spellStart"/>
      <w:r w:rsidR="00401D8F">
        <w:t>the</w:t>
      </w:r>
      <w:proofErr w:type="spellEnd"/>
      <w:r w:rsidR="00401D8F">
        <w:t xml:space="preserve"> state of charge of </w:t>
      </w:r>
      <w:proofErr w:type="spellStart"/>
      <w:r w:rsidR="00401D8F">
        <w:t>the</w:t>
      </w:r>
      <w:proofErr w:type="spellEnd"/>
      <w:r w:rsidR="00401D8F">
        <w:t xml:space="preserve"> </w:t>
      </w:r>
      <w:proofErr w:type="spellStart"/>
      <w:r w:rsidR="00401D8F">
        <w:t>battery</w:t>
      </w:r>
      <w:proofErr w:type="spellEnd"/>
      <w:r w:rsidR="00401D8F">
        <w:t xml:space="preserve"> </w:t>
      </w:r>
      <w:proofErr w:type="spellStart"/>
      <w:r w:rsidR="00401D8F">
        <w:t>increases</w:t>
      </w:r>
      <w:proofErr w:type="spellEnd"/>
      <w:r w:rsidR="00401D8F">
        <w:t xml:space="preserve">, </w:t>
      </w:r>
      <w:proofErr w:type="spellStart"/>
      <w:r w:rsidR="00401D8F">
        <w:t>the</w:t>
      </w:r>
      <w:proofErr w:type="spellEnd"/>
      <w:r w:rsidR="00401D8F">
        <w:t xml:space="preserve"> </w:t>
      </w:r>
      <w:proofErr w:type="spellStart"/>
      <w:r w:rsidR="00401D8F">
        <w:t>charging</w:t>
      </w:r>
      <w:proofErr w:type="spellEnd"/>
      <w:r w:rsidR="00401D8F">
        <w:t xml:space="preserve"> </w:t>
      </w:r>
      <w:proofErr w:type="spellStart"/>
      <w:r w:rsidR="00401D8F">
        <w:t>current</w:t>
      </w:r>
      <w:proofErr w:type="spellEnd"/>
      <w:r w:rsidR="00401D8F">
        <w:t xml:space="preserve"> </w:t>
      </w:r>
      <w:proofErr w:type="spellStart"/>
      <w:r w:rsidR="00401D8F">
        <w:t>will</w:t>
      </w:r>
      <w:proofErr w:type="spellEnd"/>
      <w:r w:rsidR="00401D8F">
        <w:t xml:space="preserve"> </w:t>
      </w:r>
      <w:proofErr w:type="spellStart"/>
      <w:r w:rsidR="00401D8F">
        <w:t>decrease</w:t>
      </w:r>
      <w:proofErr w:type="spellEnd"/>
      <w:r w:rsidR="00401D8F">
        <w:t>.</w:t>
      </w:r>
    </w:p>
    <w:p w14:paraId="7CB2B84A" w14:textId="77777777" w:rsidR="00401D8F" w:rsidRDefault="00401D8F" w:rsidP="00054A38">
      <w:r>
        <w:t xml:space="preserve">The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constant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constant voltage </w:t>
      </w:r>
      <w:proofErr w:type="spellStart"/>
      <w:r>
        <w:t>charging</w:t>
      </w:r>
      <w:proofErr w:type="spellEnd"/>
      <w:r>
        <w:t xml:space="preserve"> usually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reaches</w:t>
      </w:r>
      <w:proofErr w:type="spellEnd"/>
      <w:r>
        <w:t xml:space="preserve"> a state of charge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equals</w:t>
      </w:r>
      <w:proofErr w:type="spellEnd"/>
      <w:r>
        <w:t xml:space="preserve"> 80%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capacity. Below a state of charge of 80%,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as </w:t>
      </w:r>
      <w:proofErr w:type="spellStart"/>
      <w:r>
        <w:t>fast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.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state of charge of 80%,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speed </w:t>
      </w:r>
      <w:proofErr w:type="spellStart"/>
      <w:r>
        <w:t>gradually</w:t>
      </w:r>
      <w:proofErr w:type="spellEnd"/>
      <w:r>
        <w:t xml:space="preserve"> </w:t>
      </w:r>
      <w:proofErr w:type="spellStart"/>
      <w:r>
        <w:t>decreases</w:t>
      </w:r>
      <w:proofErr w:type="spellEnd"/>
      <w:r>
        <w:t>.</w:t>
      </w:r>
    </w:p>
    <w:p w14:paraId="6F54F36E" w14:textId="77777777" w:rsidR="00401D8F" w:rsidRDefault="00401D8F" w:rsidP="00054A38">
      <w:r>
        <w:t xml:space="preserve">In case of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phase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is </w:t>
      </w:r>
      <w:proofErr w:type="spellStart"/>
      <w:r>
        <w:t>considered</w:t>
      </w:r>
      <w:proofErr w:type="spellEnd"/>
      <w:r>
        <w:t>.</w:t>
      </w:r>
      <w:r w:rsidR="00384499">
        <w:t xml:space="preserve"> In case </w:t>
      </w:r>
      <w:proofErr w:type="spellStart"/>
      <w:r w:rsidR="00384499">
        <w:t>the</w:t>
      </w:r>
      <w:proofErr w:type="spellEnd"/>
      <w:r w:rsidR="00384499">
        <w:t xml:space="preserve"> </w:t>
      </w:r>
      <w:proofErr w:type="spellStart"/>
      <w:r w:rsidR="00384499">
        <w:t>charging</w:t>
      </w:r>
      <w:proofErr w:type="spellEnd"/>
      <w:r w:rsidR="00384499">
        <w:t xml:space="preserve"> </w:t>
      </w:r>
      <w:proofErr w:type="spellStart"/>
      <w:r w:rsidR="00384499">
        <w:t>current</w:t>
      </w:r>
      <w:proofErr w:type="spellEnd"/>
      <w:r w:rsidR="00384499">
        <w:t xml:space="preserve"> is </w:t>
      </w:r>
      <w:proofErr w:type="spellStart"/>
      <w:r w:rsidR="00384499">
        <w:t>not</w:t>
      </w:r>
      <w:proofErr w:type="spellEnd"/>
      <w:r w:rsidR="00384499">
        <w:t xml:space="preserve"> </w:t>
      </w:r>
      <w:proofErr w:type="spellStart"/>
      <w:r w:rsidR="00384499">
        <w:t>too</w:t>
      </w:r>
      <w:proofErr w:type="spellEnd"/>
      <w:r w:rsidR="00384499">
        <w:t xml:space="preserve"> high, </w:t>
      </w:r>
      <w:r w:rsidR="00E022D5">
        <w:t xml:space="preserve">no </w:t>
      </w:r>
      <w:proofErr w:type="spellStart"/>
      <w:r w:rsidR="00E022D5">
        <w:t>damage</w:t>
      </w:r>
      <w:proofErr w:type="spellEnd"/>
      <w:r w:rsidR="00E022D5">
        <w:t xml:space="preserve"> </w:t>
      </w:r>
      <w:proofErr w:type="spellStart"/>
      <w:r w:rsidR="00E022D5">
        <w:t>occurs</w:t>
      </w:r>
      <w:proofErr w:type="spellEnd"/>
      <w:r w:rsidR="00E022D5">
        <w:t xml:space="preserve"> </w:t>
      </w:r>
      <w:proofErr w:type="spellStart"/>
      <w:r w:rsidR="00E022D5">
        <w:t>to</w:t>
      </w:r>
      <w:proofErr w:type="spellEnd"/>
      <w:r w:rsidR="00E022D5">
        <w:t xml:space="preserve"> </w:t>
      </w:r>
      <w:proofErr w:type="spellStart"/>
      <w:r w:rsidR="00E022D5">
        <w:t>the</w:t>
      </w:r>
      <w:proofErr w:type="spellEnd"/>
      <w:r w:rsidR="00E022D5">
        <w:t xml:space="preserve"> </w:t>
      </w:r>
      <w:proofErr w:type="spellStart"/>
      <w:r w:rsidR="00E022D5">
        <w:t>battery</w:t>
      </w:r>
      <w:proofErr w:type="spellEnd"/>
      <w:r w:rsidR="00E022D5">
        <w:t xml:space="preserve">. </w:t>
      </w:r>
      <w:proofErr w:type="spellStart"/>
      <w:r w:rsidR="00E022D5">
        <w:t>Despite</w:t>
      </w:r>
      <w:proofErr w:type="spellEnd"/>
      <w:r w:rsidR="00E022D5">
        <w:t xml:space="preserve"> </w:t>
      </w:r>
      <w:proofErr w:type="spellStart"/>
      <w:r w:rsidR="00E022D5">
        <w:t>this</w:t>
      </w:r>
      <w:proofErr w:type="spellEnd"/>
      <w:r w:rsidR="00E022D5">
        <w:t xml:space="preserve"> </w:t>
      </w:r>
      <w:proofErr w:type="spellStart"/>
      <w:r w:rsidR="00E022D5">
        <w:t>observation</w:t>
      </w:r>
      <w:proofErr w:type="spellEnd"/>
      <w:r w:rsidR="00E022D5">
        <w:t xml:space="preserve">, </w:t>
      </w:r>
      <w:proofErr w:type="spellStart"/>
      <w:r w:rsidR="00E022D5">
        <w:t>it</w:t>
      </w:r>
      <w:proofErr w:type="spellEnd"/>
      <w:r w:rsidR="00E022D5">
        <w:t xml:space="preserve"> is </w:t>
      </w:r>
      <w:proofErr w:type="spellStart"/>
      <w:r w:rsidR="00E022D5">
        <w:t>really</w:t>
      </w:r>
      <w:proofErr w:type="spellEnd"/>
      <w:r w:rsidR="00E022D5">
        <w:t xml:space="preserve"> bad </w:t>
      </w:r>
      <w:proofErr w:type="spellStart"/>
      <w:r w:rsidR="00E022D5">
        <w:t>for</w:t>
      </w:r>
      <w:proofErr w:type="spellEnd"/>
      <w:r w:rsidR="00E022D5">
        <w:t xml:space="preserve"> </w:t>
      </w:r>
      <w:proofErr w:type="spellStart"/>
      <w:r w:rsidR="00E022D5">
        <w:t>the</w:t>
      </w:r>
      <w:proofErr w:type="spellEnd"/>
      <w:r w:rsidR="00E022D5">
        <w:t xml:space="preserve"> </w:t>
      </w:r>
      <w:proofErr w:type="spellStart"/>
      <w:r w:rsidR="00E022D5">
        <w:t>battery</w:t>
      </w:r>
      <w:proofErr w:type="spellEnd"/>
      <w:r w:rsidR="00E022D5">
        <w:t xml:space="preserve"> </w:t>
      </w:r>
      <w:proofErr w:type="spellStart"/>
      <w:r w:rsidR="00E022D5">
        <w:t>if</w:t>
      </w:r>
      <w:proofErr w:type="spellEnd"/>
      <w:r w:rsidR="00E022D5">
        <w:t xml:space="preserve"> </w:t>
      </w:r>
      <w:proofErr w:type="spellStart"/>
      <w:r w:rsidR="00E022D5">
        <w:t>only</w:t>
      </w:r>
      <w:proofErr w:type="spellEnd"/>
      <w:r w:rsidR="00E022D5">
        <w:t xml:space="preserve"> </w:t>
      </w:r>
      <w:proofErr w:type="spellStart"/>
      <w:r w:rsidR="00E022D5">
        <w:t>fast</w:t>
      </w:r>
      <w:proofErr w:type="spellEnd"/>
      <w:r w:rsidR="00E022D5">
        <w:t xml:space="preserve"> </w:t>
      </w:r>
      <w:proofErr w:type="spellStart"/>
      <w:r w:rsidR="00E022D5">
        <w:t>charging</w:t>
      </w:r>
      <w:proofErr w:type="spellEnd"/>
      <w:r w:rsidR="00E022D5">
        <w:t xml:space="preserve"> </w:t>
      </w:r>
      <w:r w:rsidR="007510A4">
        <w:t>is</w:t>
      </w:r>
      <w:r w:rsidR="00E022D5">
        <w:t xml:space="preserve"> </w:t>
      </w:r>
      <w:proofErr w:type="spellStart"/>
      <w:r w:rsidR="00E022D5">
        <w:t>used</w:t>
      </w:r>
      <w:proofErr w:type="spellEnd"/>
      <w:r w:rsidR="00E022D5">
        <w:t xml:space="preserve">. It is important </w:t>
      </w:r>
      <w:proofErr w:type="spellStart"/>
      <w:r w:rsidR="00E022D5">
        <w:t>that</w:t>
      </w:r>
      <w:proofErr w:type="spellEnd"/>
      <w:r w:rsidR="00E022D5">
        <w:t xml:space="preserve"> </w:t>
      </w:r>
      <w:proofErr w:type="spellStart"/>
      <w:r w:rsidR="00E022D5">
        <w:t>from</w:t>
      </w:r>
      <w:proofErr w:type="spellEnd"/>
      <w:r w:rsidR="00E022D5">
        <w:t xml:space="preserve"> time </w:t>
      </w:r>
      <w:proofErr w:type="spellStart"/>
      <w:r w:rsidR="00E022D5">
        <w:t>to</w:t>
      </w:r>
      <w:proofErr w:type="spellEnd"/>
      <w:r w:rsidR="00E022D5">
        <w:t xml:space="preserve"> time </w:t>
      </w:r>
      <w:proofErr w:type="spellStart"/>
      <w:r w:rsidR="00E022D5">
        <w:t>also</w:t>
      </w:r>
      <w:proofErr w:type="spellEnd"/>
      <w:r w:rsidR="00E022D5">
        <w:t xml:space="preserve"> (slow</w:t>
      </w:r>
      <w:r w:rsidR="00D02662">
        <w:t>er</w:t>
      </w:r>
      <w:r w:rsidR="00E022D5">
        <w:t xml:space="preserve">) </w:t>
      </w:r>
      <w:proofErr w:type="spellStart"/>
      <w:r w:rsidR="00E022D5">
        <w:t>charging</w:t>
      </w:r>
      <w:proofErr w:type="spellEnd"/>
      <w:r w:rsidR="00E022D5">
        <w:t xml:space="preserve"> </w:t>
      </w:r>
      <w:proofErr w:type="spellStart"/>
      <w:r w:rsidR="00E022D5">
        <w:t>with</w:t>
      </w:r>
      <w:proofErr w:type="spellEnd"/>
      <w:r w:rsidR="00E022D5">
        <w:t xml:space="preserve"> a constant voltage is </w:t>
      </w:r>
      <w:proofErr w:type="spellStart"/>
      <w:r w:rsidR="00E022D5">
        <w:t>performed</w:t>
      </w:r>
      <w:proofErr w:type="spellEnd"/>
      <w:r w:rsidR="00E022D5">
        <w:t>.</w:t>
      </w:r>
    </w:p>
    <w:p w14:paraId="290BA93D" w14:textId="77777777" w:rsidR="00A07137" w:rsidRDefault="00A07137" w:rsidP="00A07137">
      <w:pPr>
        <w:jc w:val="center"/>
      </w:pPr>
      <w:r>
        <w:rPr>
          <w:noProof/>
        </w:rPr>
        <w:drawing>
          <wp:inline distT="0" distB="0" distL="0" distR="0" wp14:anchorId="2F9C1181" wp14:editId="11584035">
            <wp:extent cx="3682313" cy="246258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laadproc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966" cy="246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860C0" w14:textId="77777777" w:rsidR="00A07137" w:rsidRDefault="00A07137" w:rsidP="00A07137">
      <w:pPr>
        <w:jc w:val="center"/>
      </w:pPr>
      <w:proofErr w:type="spellStart"/>
      <w:r>
        <w:t>Figure</w:t>
      </w:r>
      <w:proofErr w:type="spellEnd"/>
      <w:r>
        <w:t xml:space="preserve"> 5: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a lithium-ion </w:t>
      </w:r>
      <w:proofErr w:type="spellStart"/>
      <w:r>
        <w:t>battery</w:t>
      </w:r>
      <w:proofErr w:type="spellEnd"/>
    </w:p>
    <w:p w14:paraId="22548C8E" w14:textId="77777777" w:rsidR="0099694B" w:rsidRDefault="006345ED" w:rsidP="00054A38">
      <w:pPr>
        <w:rPr>
          <w:u w:val="single"/>
        </w:rPr>
      </w:pPr>
      <w:r w:rsidRPr="00D360CE">
        <w:rPr>
          <w:u w:val="single"/>
        </w:rPr>
        <w:t xml:space="preserve">4: </w:t>
      </w:r>
      <w:proofErr w:type="spellStart"/>
      <w:r w:rsidRPr="00D360CE">
        <w:rPr>
          <w:u w:val="single"/>
        </w:rPr>
        <w:t>Alternatives</w:t>
      </w:r>
      <w:proofErr w:type="spellEnd"/>
      <w:r w:rsidRPr="00D360CE">
        <w:rPr>
          <w:u w:val="single"/>
        </w:rPr>
        <w:t xml:space="preserve"> </w:t>
      </w:r>
      <w:proofErr w:type="spellStart"/>
      <w:r w:rsidRPr="00D360CE">
        <w:rPr>
          <w:u w:val="single"/>
        </w:rPr>
        <w:t>to</w:t>
      </w:r>
      <w:proofErr w:type="spellEnd"/>
      <w:r w:rsidRPr="00D360CE">
        <w:rPr>
          <w:u w:val="single"/>
        </w:rPr>
        <w:t xml:space="preserve"> </w:t>
      </w:r>
      <w:proofErr w:type="spellStart"/>
      <w:r w:rsidRPr="00D360CE">
        <w:rPr>
          <w:u w:val="single"/>
        </w:rPr>
        <w:t>battery</w:t>
      </w:r>
      <w:proofErr w:type="spellEnd"/>
      <w:r w:rsidRPr="00D360CE">
        <w:rPr>
          <w:u w:val="single"/>
        </w:rPr>
        <w:t xml:space="preserve"> </w:t>
      </w:r>
      <w:proofErr w:type="spellStart"/>
      <w:r w:rsidRPr="00D360CE">
        <w:rPr>
          <w:u w:val="single"/>
        </w:rPr>
        <w:t>charging</w:t>
      </w:r>
      <w:proofErr w:type="spellEnd"/>
    </w:p>
    <w:p w14:paraId="20A0DF28" w14:textId="77777777" w:rsidR="00D360CE" w:rsidRPr="00D360CE" w:rsidRDefault="00D360CE" w:rsidP="00054A38">
      <w:proofErr w:type="spellStart"/>
      <w:r>
        <w:t>Since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a </w:t>
      </w:r>
      <w:proofErr w:type="spellStart"/>
      <w:r>
        <w:t>car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a lot of time (even in </w:t>
      </w:r>
      <w:proofErr w:type="spellStart"/>
      <w:r>
        <w:t>the</w:t>
      </w:r>
      <w:proofErr w:type="spellEnd"/>
      <w:r>
        <w:t xml:space="preserve"> case of ‘</w:t>
      </w:r>
      <w:proofErr w:type="spellStart"/>
      <w:r>
        <w:t>fast</w:t>
      </w:r>
      <w:proofErr w:type="spellEnd"/>
      <w:r>
        <w:t xml:space="preserve">’ </w:t>
      </w:r>
      <w:proofErr w:type="spellStart"/>
      <w:r>
        <w:t>charging</w:t>
      </w:r>
      <w:proofErr w:type="spellEnd"/>
      <w:r>
        <w:t xml:space="preserve">), </w:t>
      </w:r>
      <w:proofErr w:type="spellStart"/>
      <w:r>
        <w:t>alternatives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save time are welcome.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alternatives</w:t>
      </w:r>
      <w:proofErr w:type="spellEnd"/>
      <w:r>
        <w:t xml:space="preserve"> are </w:t>
      </w:r>
      <w:proofErr w:type="spellStart"/>
      <w:r>
        <w:t>battery</w:t>
      </w:r>
      <w:proofErr w:type="spellEnd"/>
      <w:r>
        <w:t xml:space="preserve"> swapping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>.</w:t>
      </w:r>
    </w:p>
    <w:p w14:paraId="569DC484" w14:textId="77777777" w:rsidR="00902793" w:rsidRPr="00D360CE" w:rsidRDefault="00D360CE" w:rsidP="00054A38">
      <w:pPr>
        <w:rPr>
          <w:u w:val="single"/>
        </w:rPr>
      </w:pPr>
      <w:r w:rsidRPr="00D360CE">
        <w:rPr>
          <w:u w:val="single"/>
        </w:rPr>
        <w:t xml:space="preserve">4.1: </w:t>
      </w:r>
      <w:proofErr w:type="spellStart"/>
      <w:r w:rsidRPr="00D360CE">
        <w:rPr>
          <w:u w:val="single"/>
        </w:rPr>
        <w:t>Battery</w:t>
      </w:r>
      <w:proofErr w:type="spellEnd"/>
      <w:r w:rsidRPr="00D360CE">
        <w:rPr>
          <w:u w:val="single"/>
        </w:rPr>
        <w:t xml:space="preserve"> swapping</w:t>
      </w:r>
    </w:p>
    <w:p w14:paraId="7D88E4A0" w14:textId="77777777" w:rsidR="00902793" w:rsidRDefault="00D360CE" w:rsidP="00054A38"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state of charge of a </w:t>
      </w:r>
      <w:proofErr w:type="spellStart"/>
      <w:r>
        <w:t>car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is low,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 w:rsidR="00302F14">
        <w:t>fully</w:t>
      </w:r>
      <w:proofErr w:type="spellEnd"/>
      <w:r w:rsidR="00302F14">
        <w:t xml:space="preserve"> </w:t>
      </w:r>
      <w:proofErr w:type="spellStart"/>
      <w:r w:rsidR="00302F14">
        <w:t>charged</w:t>
      </w:r>
      <w:proofErr w:type="spellEnd"/>
      <w:r w:rsidR="00302F14">
        <w:t xml:space="preserve"> </w:t>
      </w:r>
      <w:proofErr w:type="spellStart"/>
      <w:r>
        <w:t>battery</w:t>
      </w:r>
      <w:proofErr w:type="spellEnd"/>
      <w:r>
        <w:t xml:space="preserve"> </w:t>
      </w:r>
      <w:r w:rsidR="00302F14">
        <w:t>(</w:t>
      </w:r>
      <w:proofErr w:type="spellStart"/>
      <w:r>
        <w:t>with</w:t>
      </w:r>
      <w:proofErr w:type="spellEnd"/>
      <w:r>
        <w:t xml:space="preserve"> a high state o</w:t>
      </w:r>
      <w:r w:rsidR="00D02662">
        <w:t>f</w:t>
      </w:r>
      <w:r>
        <w:t xml:space="preserve"> charge</w:t>
      </w:r>
      <w:r w:rsidR="00302F14">
        <w:t>)</w:t>
      </w:r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driver </w:t>
      </w:r>
      <w:proofErr w:type="spellStart"/>
      <w:r>
        <w:t>to</w:t>
      </w:r>
      <w:proofErr w:type="spellEnd"/>
      <w:r>
        <w:t xml:space="preserve"> continue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itinerary</w:t>
      </w:r>
      <w:proofErr w:type="spellEnd"/>
      <w:r>
        <w:t>.</w:t>
      </w:r>
      <w:r w:rsidR="00302F14">
        <w:t xml:space="preserve"> </w:t>
      </w:r>
      <w:proofErr w:type="spellStart"/>
      <w:r w:rsidR="00302F14">
        <w:t>This</w:t>
      </w:r>
      <w:proofErr w:type="spellEnd"/>
      <w:r w:rsidR="00302F14">
        <w:t xml:space="preserve"> approach accounts </w:t>
      </w:r>
      <w:proofErr w:type="spellStart"/>
      <w:r w:rsidR="00302F14">
        <w:t>for</w:t>
      </w:r>
      <w:proofErr w:type="spellEnd"/>
      <w:r w:rsidR="00302F14">
        <w:t xml:space="preserve"> a </w:t>
      </w:r>
      <w:proofErr w:type="spellStart"/>
      <w:r w:rsidR="00302F14">
        <w:t>number</w:t>
      </w:r>
      <w:proofErr w:type="spellEnd"/>
      <w:r w:rsidR="00302F14">
        <w:t xml:space="preserve"> of </w:t>
      </w:r>
      <w:proofErr w:type="spellStart"/>
      <w:r w:rsidR="00302F14">
        <w:t>advantages</w:t>
      </w:r>
      <w:proofErr w:type="spellEnd"/>
      <w:r w:rsidR="00302F14">
        <w:t xml:space="preserve">. </w:t>
      </w:r>
    </w:p>
    <w:p w14:paraId="07B7C4D1" w14:textId="77777777" w:rsidR="00302F14" w:rsidRDefault="00302F14" w:rsidP="00302F14">
      <w:pPr>
        <w:pStyle w:val="Lijstalinea"/>
        <w:numPr>
          <w:ilvl w:val="0"/>
          <w:numId w:val="16"/>
        </w:numPr>
      </w:pPr>
      <w:proofErr w:type="spellStart"/>
      <w:r>
        <w:t>Battery</w:t>
      </w:r>
      <w:proofErr w:type="spellEnd"/>
      <w:r>
        <w:t xml:space="preserve"> swapping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a few minutes.</w:t>
      </w:r>
    </w:p>
    <w:p w14:paraId="30062E9D" w14:textId="77777777" w:rsidR="00302F14" w:rsidRDefault="00302F14" w:rsidP="00302F14">
      <w:pPr>
        <w:pStyle w:val="Lijstalinea"/>
        <w:numPr>
          <w:ilvl w:val="0"/>
          <w:numId w:val="16"/>
        </w:numPr>
      </w:pPr>
      <w:proofErr w:type="spellStart"/>
      <w:r>
        <w:t>After</w:t>
      </w:r>
      <w:proofErr w:type="spellEnd"/>
      <w:r>
        <w:t xml:space="preserve"> swapping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, a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is </w:t>
      </w:r>
      <w:proofErr w:type="spellStart"/>
      <w:r>
        <w:t>available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swapping stations are </w:t>
      </w:r>
      <w:proofErr w:type="spellStart"/>
      <w:r>
        <w:t>available</w:t>
      </w:r>
      <w:proofErr w:type="spellEnd"/>
      <w:r>
        <w:t xml:space="preserve">,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unlimited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 range is </w:t>
      </w:r>
      <w:proofErr w:type="spellStart"/>
      <w:r>
        <w:t>obtained</w:t>
      </w:r>
      <w:proofErr w:type="spellEnd"/>
      <w:r>
        <w:t>.</w:t>
      </w:r>
    </w:p>
    <w:p w14:paraId="783708B6" w14:textId="77777777" w:rsidR="00302F14" w:rsidRDefault="00302F14" w:rsidP="00302F14">
      <w:pPr>
        <w:pStyle w:val="Lijstalinea"/>
        <w:numPr>
          <w:ilvl w:val="0"/>
          <w:numId w:val="16"/>
        </w:numPr>
      </w:pPr>
      <w:r>
        <w:t xml:space="preserve">The driver does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. The </w:t>
      </w:r>
      <w:proofErr w:type="spellStart"/>
      <w:r>
        <w:t>battery</w:t>
      </w:r>
      <w:proofErr w:type="spellEnd"/>
      <w:r>
        <w:t xml:space="preserve"> swapping company </w:t>
      </w:r>
      <w:proofErr w:type="spellStart"/>
      <w:r>
        <w:t>owns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company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batteries</w:t>
      </w:r>
      <w:proofErr w:type="spellEnd"/>
      <w:r>
        <w:t xml:space="preserve">. </w:t>
      </w:r>
      <w:proofErr w:type="spellStart"/>
      <w:r>
        <w:t>Taking</w:t>
      </w:r>
      <w:proofErr w:type="spellEnd"/>
      <w:r>
        <w:t xml:space="preserve"> care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life,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, </w:t>
      </w:r>
      <w:proofErr w:type="spellStart"/>
      <w:r>
        <w:t>providing</w:t>
      </w:r>
      <w:proofErr w:type="spellEnd"/>
      <w:r>
        <w:t xml:space="preserve"> a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batteries</w:t>
      </w:r>
      <w:proofErr w:type="spellEnd"/>
      <w:r>
        <w:t xml:space="preserve">, … </w:t>
      </w:r>
      <w:r w:rsidR="00B478E0">
        <w:t>are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responsabilit</w:t>
      </w:r>
      <w:r w:rsidR="00B478E0">
        <w:t>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swapping company.</w:t>
      </w:r>
    </w:p>
    <w:p w14:paraId="7256197D" w14:textId="77777777" w:rsidR="00E96A5E" w:rsidRDefault="00B478E0" w:rsidP="00302F14">
      <w:pPr>
        <w:pStyle w:val="Lijstalinea"/>
        <w:numPr>
          <w:ilvl w:val="0"/>
          <w:numId w:val="16"/>
        </w:numPr>
      </w:pPr>
      <w:r>
        <w:lastRenderedPageBreak/>
        <w:t xml:space="preserve">The </w:t>
      </w:r>
      <w:proofErr w:type="spellStart"/>
      <w:r>
        <w:t>battery</w:t>
      </w:r>
      <w:proofErr w:type="spellEnd"/>
      <w:r>
        <w:t xml:space="preserve"> swapping company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discharge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batteries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inject</w:t>
      </w:r>
      <w:proofErr w:type="spellEnd"/>
      <w:r>
        <w:t xml:space="preserve"> power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public</w:t>
      </w:r>
      <w:r w:rsidR="00563FAE">
        <w:t xml:space="preserve"> power </w:t>
      </w:r>
      <w:proofErr w:type="spellStart"/>
      <w:r w:rsidR="00563FAE">
        <w:t>grid</w:t>
      </w:r>
      <w:proofErr w:type="spellEnd"/>
      <w:r w:rsidR="00563FAE">
        <w:t xml:space="preserve">. </w:t>
      </w:r>
      <w:proofErr w:type="spellStart"/>
      <w:r w:rsidR="00563FAE">
        <w:t>By</w:t>
      </w:r>
      <w:proofErr w:type="spellEnd"/>
      <w:r w:rsidR="00563FAE">
        <w:t xml:space="preserve"> </w:t>
      </w:r>
      <w:proofErr w:type="spellStart"/>
      <w:r w:rsidR="00563FAE">
        <w:t>combining</w:t>
      </w:r>
      <w:proofErr w:type="spellEnd"/>
      <w:r w:rsidR="00563FAE">
        <w:t xml:space="preserve"> </w:t>
      </w:r>
      <w:proofErr w:type="spellStart"/>
      <w:r w:rsidR="00563FAE">
        <w:t>grid</w:t>
      </w:r>
      <w:proofErr w:type="spellEnd"/>
      <w:r w:rsidR="00563FAE">
        <w:t xml:space="preserve"> </w:t>
      </w:r>
      <w:proofErr w:type="spellStart"/>
      <w:r w:rsidR="00563FAE">
        <w:t>to</w:t>
      </w:r>
      <w:proofErr w:type="spellEnd"/>
      <w:r w:rsidR="00563FAE">
        <w:t xml:space="preserve"> vehicle (G2V) </w:t>
      </w:r>
      <w:proofErr w:type="spellStart"/>
      <w:r w:rsidR="00563FAE">
        <w:t>and</w:t>
      </w:r>
      <w:proofErr w:type="spellEnd"/>
      <w:r w:rsidR="00563FAE">
        <w:t xml:space="preserve"> vehicle </w:t>
      </w:r>
      <w:proofErr w:type="spellStart"/>
      <w:r w:rsidR="00563FAE">
        <w:t>to</w:t>
      </w:r>
      <w:proofErr w:type="spellEnd"/>
      <w:r w:rsidR="00563FAE">
        <w:t xml:space="preserve"> </w:t>
      </w:r>
      <w:proofErr w:type="spellStart"/>
      <w:r w:rsidR="00563FAE">
        <w:t>grid</w:t>
      </w:r>
      <w:proofErr w:type="spellEnd"/>
      <w:r w:rsidR="00563FAE">
        <w:t xml:space="preserve"> (V2G) power exchanges, </w:t>
      </w:r>
      <w:proofErr w:type="spellStart"/>
      <w:r w:rsidR="00563FAE">
        <w:t>the</w:t>
      </w:r>
      <w:proofErr w:type="spellEnd"/>
      <w:r w:rsidR="00563FAE">
        <w:t xml:space="preserve"> Smart </w:t>
      </w:r>
      <w:proofErr w:type="spellStart"/>
      <w:r w:rsidR="00563FAE">
        <w:t>Grid</w:t>
      </w:r>
      <w:proofErr w:type="spellEnd"/>
      <w:r w:rsidR="00563FAE">
        <w:t xml:space="preserve"> </w:t>
      </w:r>
      <w:proofErr w:type="spellStart"/>
      <w:r w:rsidR="00563FAE">
        <w:t>philosophy</w:t>
      </w:r>
      <w:proofErr w:type="spellEnd"/>
      <w:r w:rsidR="00563FAE">
        <w:t xml:space="preserve"> </w:t>
      </w:r>
      <w:proofErr w:type="spellStart"/>
      <w:r w:rsidR="00563FAE">
        <w:t>can</w:t>
      </w:r>
      <w:proofErr w:type="spellEnd"/>
      <w:r w:rsidR="00563FAE">
        <w:t xml:space="preserve"> </w:t>
      </w:r>
      <w:proofErr w:type="spellStart"/>
      <w:r w:rsidR="00563FAE">
        <w:t>be</w:t>
      </w:r>
      <w:proofErr w:type="spellEnd"/>
      <w:r w:rsidR="00563FAE">
        <w:t xml:space="preserve"> </w:t>
      </w:r>
      <w:proofErr w:type="spellStart"/>
      <w:r w:rsidR="00563FAE">
        <w:t>supported</w:t>
      </w:r>
      <w:proofErr w:type="spellEnd"/>
      <w:r w:rsidR="00563FAE">
        <w:t xml:space="preserve">. </w:t>
      </w:r>
      <w:proofErr w:type="spellStart"/>
      <w:r w:rsidR="005B42F3">
        <w:t>When</w:t>
      </w:r>
      <w:proofErr w:type="spellEnd"/>
      <w:r w:rsidR="005B42F3">
        <w:t xml:space="preserve"> </w:t>
      </w:r>
      <w:proofErr w:type="spellStart"/>
      <w:r w:rsidR="005B42F3">
        <w:t>there</w:t>
      </w:r>
      <w:proofErr w:type="spellEnd"/>
      <w:r w:rsidR="005B42F3">
        <w:t xml:space="preserve"> is </w:t>
      </w:r>
      <w:proofErr w:type="spellStart"/>
      <w:r w:rsidR="005B42F3">
        <w:t>an</w:t>
      </w:r>
      <w:proofErr w:type="spellEnd"/>
      <w:r w:rsidR="005B42F3">
        <w:t xml:space="preserve"> </w:t>
      </w:r>
      <w:proofErr w:type="spellStart"/>
      <w:r w:rsidR="005B42F3">
        <w:t>excess</w:t>
      </w:r>
      <w:proofErr w:type="spellEnd"/>
      <w:r w:rsidR="005B42F3">
        <w:t xml:space="preserve"> of </w:t>
      </w:r>
      <w:proofErr w:type="spellStart"/>
      <w:r w:rsidR="005B42F3">
        <w:t>electrical</w:t>
      </w:r>
      <w:proofErr w:type="spellEnd"/>
      <w:r w:rsidR="005B42F3">
        <w:t xml:space="preserve"> power in </w:t>
      </w:r>
      <w:proofErr w:type="spellStart"/>
      <w:r w:rsidR="005B42F3">
        <w:t>the</w:t>
      </w:r>
      <w:proofErr w:type="spellEnd"/>
      <w:r w:rsidR="005B42F3">
        <w:t xml:space="preserve"> </w:t>
      </w:r>
      <w:proofErr w:type="spellStart"/>
      <w:r w:rsidR="005B42F3">
        <w:t>grid</w:t>
      </w:r>
      <w:proofErr w:type="spellEnd"/>
      <w:r w:rsidR="005B42F3">
        <w:t xml:space="preserve"> (e.g. </w:t>
      </w:r>
      <w:proofErr w:type="spellStart"/>
      <w:r w:rsidR="005B42F3">
        <w:t>during</w:t>
      </w:r>
      <w:proofErr w:type="spellEnd"/>
      <w:r w:rsidR="005B42F3">
        <w:t xml:space="preserve"> </w:t>
      </w:r>
      <w:proofErr w:type="spellStart"/>
      <w:r w:rsidR="005B42F3">
        <w:t>the</w:t>
      </w:r>
      <w:proofErr w:type="spellEnd"/>
      <w:r w:rsidR="005B42F3">
        <w:t xml:space="preserve"> </w:t>
      </w:r>
      <w:proofErr w:type="spellStart"/>
      <w:r w:rsidR="005B42F3">
        <w:t>night</w:t>
      </w:r>
      <w:proofErr w:type="spellEnd"/>
      <w:r w:rsidR="005B42F3">
        <w:t xml:space="preserve"> </w:t>
      </w:r>
      <w:proofErr w:type="spellStart"/>
      <w:r w:rsidR="005B42F3">
        <w:t>when</w:t>
      </w:r>
      <w:proofErr w:type="spellEnd"/>
      <w:r w:rsidR="005B42F3">
        <w:t xml:space="preserve"> </w:t>
      </w:r>
      <w:proofErr w:type="spellStart"/>
      <w:r w:rsidR="005B42F3">
        <w:t>the</w:t>
      </w:r>
      <w:proofErr w:type="spellEnd"/>
      <w:r w:rsidR="005B42F3">
        <w:t xml:space="preserve"> power </w:t>
      </w:r>
      <w:proofErr w:type="spellStart"/>
      <w:r w:rsidR="005B42F3">
        <w:t>consumption</w:t>
      </w:r>
      <w:proofErr w:type="spellEnd"/>
      <w:r w:rsidR="005B42F3">
        <w:t xml:space="preserve"> is low in </w:t>
      </w:r>
      <w:proofErr w:type="spellStart"/>
      <w:r w:rsidR="005B42F3">
        <w:t>combination</w:t>
      </w:r>
      <w:proofErr w:type="spellEnd"/>
      <w:r w:rsidR="005B42F3">
        <w:t xml:space="preserve"> </w:t>
      </w:r>
      <w:proofErr w:type="spellStart"/>
      <w:r w:rsidR="005B42F3">
        <w:t>with</w:t>
      </w:r>
      <w:proofErr w:type="spellEnd"/>
      <w:r w:rsidR="005B42F3">
        <w:t xml:space="preserve"> a large power </w:t>
      </w:r>
      <w:proofErr w:type="spellStart"/>
      <w:r w:rsidR="005B42F3">
        <w:t>production</w:t>
      </w:r>
      <w:proofErr w:type="spellEnd"/>
      <w:r w:rsidR="005B42F3">
        <w:t xml:space="preserve"> of e.g. wind turbines), </w:t>
      </w:r>
      <w:proofErr w:type="spellStart"/>
      <w:r w:rsidR="005B42F3">
        <w:t>the</w:t>
      </w:r>
      <w:proofErr w:type="spellEnd"/>
      <w:r w:rsidR="005B42F3">
        <w:t xml:space="preserve"> </w:t>
      </w:r>
      <w:proofErr w:type="spellStart"/>
      <w:r w:rsidR="005B42F3">
        <w:t>battery</w:t>
      </w:r>
      <w:proofErr w:type="spellEnd"/>
      <w:r w:rsidR="005B42F3">
        <w:t xml:space="preserve"> swapping company </w:t>
      </w:r>
      <w:proofErr w:type="spellStart"/>
      <w:r w:rsidR="005B42F3">
        <w:t>consumes</w:t>
      </w:r>
      <w:proofErr w:type="spellEnd"/>
      <w:r w:rsidR="005B42F3">
        <w:t xml:space="preserve"> (</w:t>
      </w:r>
      <w:proofErr w:type="spellStart"/>
      <w:r w:rsidR="005B42F3">
        <w:t>cheap</w:t>
      </w:r>
      <w:proofErr w:type="spellEnd"/>
      <w:r w:rsidR="005B42F3">
        <w:t xml:space="preserve">) power </w:t>
      </w:r>
      <w:proofErr w:type="spellStart"/>
      <w:r w:rsidR="005B42F3">
        <w:t>and</w:t>
      </w:r>
      <w:proofErr w:type="spellEnd"/>
      <w:r w:rsidR="005B42F3">
        <w:t xml:space="preserve"> charges </w:t>
      </w:r>
      <w:proofErr w:type="spellStart"/>
      <w:r w:rsidR="005B42F3">
        <w:t>the</w:t>
      </w:r>
      <w:proofErr w:type="spellEnd"/>
      <w:r w:rsidR="005B42F3">
        <w:t xml:space="preserve"> </w:t>
      </w:r>
      <w:proofErr w:type="spellStart"/>
      <w:r w:rsidR="005B42F3">
        <w:t>batteries</w:t>
      </w:r>
      <w:proofErr w:type="spellEnd"/>
      <w:r w:rsidR="005B42F3">
        <w:t xml:space="preserve">.  </w:t>
      </w:r>
      <w:proofErr w:type="spellStart"/>
      <w:r w:rsidR="005B42F3">
        <w:t>Where</w:t>
      </w:r>
      <w:proofErr w:type="spellEnd"/>
      <w:r w:rsidR="005B42F3">
        <w:t xml:space="preserve"> </w:t>
      </w:r>
      <w:proofErr w:type="spellStart"/>
      <w:r w:rsidR="005B42F3">
        <w:t>there</w:t>
      </w:r>
      <w:proofErr w:type="spellEnd"/>
      <w:r w:rsidR="005B42F3">
        <w:t xml:space="preserve"> is a </w:t>
      </w:r>
      <w:proofErr w:type="spellStart"/>
      <w:r w:rsidR="005B42F3">
        <w:t>lack</w:t>
      </w:r>
      <w:proofErr w:type="spellEnd"/>
      <w:r w:rsidR="005B42F3">
        <w:t xml:space="preserve"> of </w:t>
      </w:r>
      <w:proofErr w:type="spellStart"/>
      <w:r w:rsidR="005B42F3">
        <w:t>electrical</w:t>
      </w:r>
      <w:proofErr w:type="spellEnd"/>
      <w:r w:rsidR="005B42F3">
        <w:t xml:space="preserve"> power in </w:t>
      </w:r>
      <w:proofErr w:type="spellStart"/>
      <w:r w:rsidR="005B42F3">
        <w:t>the</w:t>
      </w:r>
      <w:proofErr w:type="spellEnd"/>
      <w:r w:rsidR="005B42F3">
        <w:t xml:space="preserve"> </w:t>
      </w:r>
      <w:proofErr w:type="spellStart"/>
      <w:r w:rsidR="005B42F3">
        <w:t>grid</w:t>
      </w:r>
      <w:proofErr w:type="spellEnd"/>
      <w:r w:rsidR="005B42F3">
        <w:t xml:space="preserve"> (e.g. </w:t>
      </w:r>
      <w:proofErr w:type="spellStart"/>
      <w:r w:rsidR="005B42F3">
        <w:t>during</w:t>
      </w:r>
      <w:proofErr w:type="spellEnd"/>
      <w:r w:rsidR="005B42F3">
        <w:t xml:space="preserve"> </w:t>
      </w:r>
      <w:proofErr w:type="spellStart"/>
      <w:r w:rsidR="005B42F3">
        <w:t>the</w:t>
      </w:r>
      <w:proofErr w:type="spellEnd"/>
      <w:r w:rsidR="005B42F3">
        <w:t xml:space="preserve"> </w:t>
      </w:r>
      <w:proofErr w:type="spellStart"/>
      <w:r w:rsidR="005B42F3">
        <w:t>day</w:t>
      </w:r>
      <w:proofErr w:type="spellEnd"/>
      <w:r w:rsidR="005B42F3">
        <w:t xml:space="preserve"> </w:t>
      </w:r>
      <w:proofErr w:type="spellStart"/>
      <w:r w:rsidR="005B42F3">
        <w:t>when</w:t>
      </w:r>
      <w:proofErr w:type="spellEnd"/>
      <w:r w:rsidR="005B42F3">
        <w:t xml:space="preserve"> </w:t>
      </w:r>
      <w:proofErr w:type="spellStart"/>
      <w:r w:rsidR="005B42F3">
        <w:t>the</w:t>
      </w:r>
      <w:proofErr w:type="spellEnd"/>
      <w:r w:rsidR="005B42F3">
        <w:t xml:space="preserve"> power </w:t>
      </w:r>
      <w:proofErr w:type="spellStart"/>
      <w:r w:rsidR="005B42F3">
        <w:t>consumption</w:t>
      </w:r>
      <w:proofErr w:type="spellEnd"/>
      <w:r w:rsidR="005B42F3">
        <w:t xml:space="preserve"> is high</w:t>
      </w:r>
      <w:r w:rsidR="00F02B05">
        <w:t xml:space="preserve"> in </w:t>
      </w:r>
      <w:proofErr w:type="spellStart"/>
      <w:r w:rsidR="00F02B05">
        <w:t>combination</w:t>
      </w:r>
      <w:proofErr w:type="spellEnd"/>
      <w:r w:rsidR="00F02B05">
        <w:t xml:space="preserve"> </w:t>
      </w:r>
      <w:proofErr w:type="spellStart"/>
      <w:r w:rsidR="00F02B05">
        <w:t>with</w:t>
      </w:r>
      <w:proofErr w:type="spellEnd"/>
      <w:r w:rsidR="00F02B05">
        <w:t xml:space="preserve"> </w:t>
      </w:r>
      <w:proofErr w:type="spellStart"/>
      <w:r w:rsidR="00F02B05">
        <w:t>only</w:t>
      </w:r>
      <w:proofErr w:type="spellEnd"/>
      <w:r w:rsidR="00F02B05">
        <w:t xml:space="preserve"> </w:t>
      </w:r>
      <w:proofErr w:type="spellStart"/>
      <w:r w:rsidR="00F02B05">
        <w:t>limited</w:t>
      </w:r>
      <w:proofErr w:type="spellEnd"/>
      <w:r w:rsidR="00F02B05">
        <w:t xml:space="preserve"> power </w:t>
      </w:r>
      <w:proofErr w:type="spellStart"/>
      <w:r w:rsidR="00F02B05">
        <w:t>production</w:t>
      </w:r>
      <w:proofErr w:type="spellEnd"/>
      <w:r w:rsidR="00F02B05">
        <w:t xml:space="preserve"> </w:t>
      </w:r>
      <w:proofErr w:type="spellStart"/>
      <w:r w:rsidR="00F02B05">
        <w:t>by</w:t>
      </w:r>
      <w:proofErr w:type="spellEnd"/>
      <w:r w:rsidR="00F02B05">
        <w:t xml:space="preserve"> e.g. wind turbines), </w:t>
      </w:r>
      <w:proofErr w:type="spellStart"/>
      <w:r w:rsidR="00F02B05">
        <w:t>the</w:t>
      </w:r>
      <w:proofErr w:type="spellEnd"/>
      <w:r w:rsidR="00F02B05">
        <w:t xml:space="preserve"> </w:t>
      </w:r>
      <w:proofErr w:type="spellStart"/>
      <w:r w:rsidR="00F02B05">
        <w:t>battery</w:t>
      </w:r>
      <w:proofErr w:type="spellEnd"/>
      <w:r w:rsidR="00F02B05">
        <w:t xml:space="preserve"> swapping company </w:t>
      </w:r>
      <w:proofErr w:type="spellStart"/>
      <w:r w:rsidR="00F02B05">
        <w:t>injects</w:t>
      </w:r>
      <w:proofErr w:type="spellEnd"/>
      <w:r w:rsidR="00F02B05">
        <w:t xml:space="preserve"> (</w:t>
      </w:r>
      <w:proofErr w:type="spellStart"/>
      <w:r w:rsidR="00F02B05">
        <w:t>expensive</w:t>
      </w:r>
      <w:proofErr w:type="spellEnd"/>
      <w:r w:rsidR="00F02B05">
        <w:t xml:space="preserve">) power in </w:t>
      </w:r>
      <w:proofErr w:type="spellStart"/>
      <w:r w:rsidR="00F02B05">
        <w:t>the</w:t>
      </w:r>
      <w:proofErr w:type="spellEnd"/>
      <w:r w:rsidR="00F02B05">
        <w:t xml:space="preserve"> </w:t>
      </w:r>
      <w:proofErr w:type="spellStart"/>
      <w:r w:rsidR="00F02B05">
        <w:t>grid</w:t>
      </w:r>
      <w:proofErr w:type="spellEnd"/>
      <w:r w:rsidR="00F02B05">
        <w:t xml:space="preserve"> </w:t>
      </w:r>
      <w:proofErr w:type="spellStart"/>
      <w:r w:rsidR="00F02B05">
        <w:t>by</w:t>
      </w:r>
      <w:proofErr w:type="spellEnd"/>
      <w:r w:rsidR="00F02B05">
        <w:t xml:space="preserve"> </w:t>
      </w:r>
      <w:proofErr w:type="spellStart"/>
      <w:r w:rsidR="00F02B05">
        <w:t>discharging</w:t>
      </w:r>
      <w:proofErr w:type="spellEnd"/>
      <w:r w:rsidR="00F02B05">
        <w:t xml:space="preserve"> </w:t>
      </w:r>
      <w:proofErr w:type="spellStart"/>
      <w:r w:rsidR="00F02B05">
        <w:t>batteries</w:t>
      </w:r>
      <w:proofErr w:type="spellEnd"/>
      <w:r w:rsidR="00F02B05">
        <w:t>.</w:t>
      </w:r>
    </w:p>
    <w:p w14:paraId="6C1CB57C" w14:textId="77777777" w:rsidR="00E96A5E" w:rsidRDefault="00E96A5E" w:rsidP="00E96A5E"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swapping,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disadvantages</w:t>
      </w:r>
      <w:proofErr w:type="spellEnd"/>
      <w:r>
        <w:t>.</w:t>
      </w:r>
    </w:p>
    <w:p w14:paraId="246B579A" w14:textId="77777777" w:rsidR="00B478E0" w:rsidRDefault="00E96A5E" w:rsidP="00E96A5E">
      <w:pPr>
        <w:pStyle w:val="Lijstalinea"/>
        <w:numPr>
          <w:ilvl w:val="0"/>
          <w:numId w:val="17"/>
        </w:numPr>
      </w:pPr>
      <w:r>
        <w:t xml:space="preserve">A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battery</w:t>
      </w:r>
      <w:proofErr w:type="spellEnd"/>
      <w:r>
        <w:t xml:space="preserve"> swapping stations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‘</w:t>
      </w:r>
      <w:proofErr w:type="spellStart"/>
      <w:r>
        <w:t>unlimited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 range’.</w:t>
      </w:r>
    </w:p>
    <w:p w14:paraId="450C64AB" w14:textId="77777777" w:rsidR="00E96A5E" w:rsidRDefault="00E96A5E" w:rsidP="00E96A5E">
      <w:pPr>
        <w:pStyle w:val="Lijstalinea"/>
        <w:numPr>
          <w:ilvl w:val="0"/>
          <w:numId w:val="17"/>
        </w:numPr>
      </w:pPr>
      <w:r>
        <w:t xml:space="preserve">The investment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swapping stations are high (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, a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batteries</w:t>
      </w:r>
      <w:proofErr w:type="spellEnd"/>
      <w:r>
        <w:t xml:space="preserve">, swapping </w:t>
      </w:r>
      <w:proofErr w:type="spellStart"/>
      <w:r>
        <w:t>infrastructure</w:t>
      </w:r>
      <w:proofErr w:type="spellEnd"/>
      <w:r>
        <w:t xml:space="preserve">,…).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made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swapping company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billed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drivers.</w:t>
      </w:r>
    </w:p>
    <w:p w14:paraId="077ED708" w14:textId="77777777" w:rsidR="00E96A5E" w:rsidRDefault="00E96A5E" w:rsidP="00E96A5E">
      <w:pPr>
        <w:pStyle w:val="Lijstalinea"/>
        <w:numPr>
          <w:ilvl w:val="0"/>
          <w:numId w:val="17"/>
        </w:numPr>
      </w:pPr>
      <w:proofErr w:type="spellStart"/>
      <w:r>
        <w:t>Standardization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swapped</w:t>
      </w:r>
      <w:proofErr w:type="spellEnd"/>
      <w:r>
        <w:t xml:space="preserve"> </w:t>
      </w:r>
      <w:proofErr w:type="spellStart"/>
      <w:r>
        <w:t>batteries</w:t>
      </w:r>
      <w:proofErr w:type="spellEnd"/>
      <w:r>
        <w:t xml:space="preserve"> is </w:t>
      </w:r>
      <w:proofErr w:type="spellStart"/>
      <w:r w:rsidR="000E2F4A">
        <w:t>mandatory</w:t>
      </w:r>
      <w:proofErr w:type="spellEnd"/>
      <w:r w:rsidR="000E2F4A">
        <w:t xml:space="preserve"> but </w:t>
      </w:r>
      <w:proofErr w:type="spellStart"/>
      <w:r w:rsidR="000E2F4A">
        <w:t>not</w:t>
      </w:r>
      <w:proofErr w:type="spellEnd"/>
      <w:r w:rsidR="000E2F4A">
        <w:t xml:space="preserve"> </w:t>
      </w:r>
      <w:proofErr w:type="spellStart"/>
      <w:r w:rsidR="000E2F4A">
        <w:t>obvious</w:t>
      </w:r>
      <w:proofErr w:type="spellEnd"/>
      <w:r w:rsidR="000E2F4A">
        <w:t>.</w:t>
      </w:r>
      <w:r w:rsidR="00B632F1">
        <w:t xml:space="preserve"> For </w:t>
      </w:r>
      <w:proofErr w:type="spellStart"/>
      <w:r w:rsidR="00B632F1">
        <w:t>each</w:t>
      </w:r>
      <w:proofErr w:type="spellEnd"/>
      <w:r w:rsidR="00B632F1">
        <w:t xml:space="preserve"> </w:t>
      </w:r>
      <w:proofErr w:type="spellStart"/>
      <w:r w:rsidR="00B632F1">
        <w:t>car</w:t>
      </w:r>
      <w:proofErr w:type="spellEnd"/>
      <w:r w:rsidR="00B632F1">
        <w:t xml:space="preserve">, more </w:t>
      </w:r>
      <w:proofErr w:type="spellStart"/>
      <w:r w:rsidR="00B632F1">
        <w:t>than</w:t>
      </w:r>
      <w:proofErr w:type="spellEnd"/>
      <w:r w:rsidR="00B632F1">
        <w:t xml:space="preserve"> </w:t>
      </w:r>
      <w:proofErr w:type="spellStart"/>
      <w:r w:rsidR="00B632F1">
        <w:t>one</w:t>
      </w:r>
      <w:proofErr w:type="spellEnd"/>
      <w:r w:rsidR="00B632F1">
        <w:t xml:space="preserve"> </w:t>
      </w:r>
      <w:proofErr w:type="spellStart"/>
      <w:r w:rsidR="00B632F1">
        <w:t>identical</w:t>
      </w:r>
      <w:proofErr w:type="spellEnd"/>
      <w:r w:rsidR="00B632F1">
        <w:t xml:space="preserve"> </w:t>
      </w:r>
      <w:proofErr w:type="spellStart"/>
      <w:r w:rsidR="00B632F1">
        <w:t>battery</w:t>
      </w:r>
      <w:proofErr w:type="spellEnd"/>
      <w:r w:rsidR="00B632F1">
        <w:t xml:space="preserve"> is </w:t>
      </w:r>
      <w:proofErr w:type="spellStart"/>
      <w:r w:rsidR="00B632F1">
        <w:t>needed</w:t>
      </w:r>
      <w:proofErr w:type="spellEnd"/>
      <w:r w:rsidR="00B632F1">
        <w:t>.</w:t>
      </w:r>
    </w:p>
    <w:p w14:paraId="280BF864" w14:textId="77777777" w:rsidR="00D360CE" w:rsidRPr="000E2F4A" w:rsidRDefault="000E2F4A" w:rsidP="00054A38">
      <w:pPr>
        <w:rPr>
          <w:u w:val="single"/>
        </w:rPr>
      </w:pPr>
      <w:r w:rsidRPr="000E2F4A">
        <w:rPr>
          <w:u w:val="single"/>
        </w:rPr>
        <w:t xml:space="preserve">4.2: Wireless </w:t>
      </w:r>
      <w:proofErr w:type="spellStart"/>
      <w:r w:rsidRPr="000E2F4A">
        <w:rPr>
          <w:u w:val="single"/>
        </w:rPr>
        <w:t>charging</w:t>
      </w:r>
      <w:proofErr w:type="spellEnd"/>
    </w:p>
    <w:p w14:paraId="6E44EDCA" w14:textId="77777777" w:rsidR="00563FAE" w:rsidRDefault="00475F5B" w:rsidP="00054A38">
      <w:r>
        <w:t xml:space="preserve">Wireless </w:t>
      </w:r>
      <w:proofErr w:type="spellStart"/>
      <w:r>
        <w:t>charging</w:t>
      </w:r>
      <w:proofErr w:type="spellEnd"/>
      <w:r>
        <w:t xml:space="preserve"> is </w:t>
      </w:r>
      <w:proofErr w:type="spellStart"/>
      <w:r>
        <w:t>based</w:t>
      </w:r>
      <w:proofErr w:type="spellEnd"/>
      <w:r>
        <w:t xml:space="preserve"> on </w:t>
      </w:r>
      <w:proofErr w:type="spellStart"/>
      <w:r w:rsidR="002F41A8">
        <w:t>electromagnetic</w:t>
      </w:r>
      <w:proofErr w:type="spellEnd"/>
      <w:r w:rsidR="002F41A8">
        <w:t xml:space="preserve"> </w:t>
      </w:r>
      <w:proofErr w:type="spellStart"/>
      <w:r w:rsidR="002F41A8">
        <w:t>induction</w:t>
      </w:r>
      <w:proofErr w:type="spellEnd"/>
      <w:r w:rsidR="002F41A8">
        <w:t xml:space="preserve">. A </w:t>
      </w:r>
      <w:proofErr w:type="spellStart"/>
      <w:r w:rsidR="002F41A8">
        <w:t>primary</w:t>
      </w:r>
      <w:proofErr w:type="spellEnd"/>
      <w:r w:rsidR="002F41A8">
        <w:t xml:space="preserve"> </w:t>
      </w:r>
      <w:proofErr w:type="spellStart"/>
      <w:r w:rsidR="002F41A8">
        <w:t>coil</w:t>
      </w:r>
      <w:proofErr w:type="spellEnd"/>
      <w:r w:rsidR="002F41A8">
        <w:t xml:space="preserve"> is </w:t>
      </w:r>
      <w:proofErr w:type="spellStart"/>
      <w:r w:rsidR="002F41A8">
        <w:t>placed</w:t>
      </w:r>
      <w:proofErr w:type="spellEnd"/>
      <w:r w:rsidR="002F41A8">
        <w:t xml:space="preserve"> </w:t>
      </w:r>
      <w:r w:rsidR="00683E11">
        <w:t xml:space="preserve">on </w:t>
      </w:r>
      <w:proofErr w:type="spellStart"/>
      <w:r w:rsidR="00683E11">
        <w:t>the</w:t>
      </w:r>
      <w:proofErr w:type="spellEnd"/>
      <w:r w:rsidR="00683E11">
        <w:t xml:space="preserve"> </w:t>
      </w:r>
      <w:proofErr w:type="spellStart"/>
      <w:r w:rsidR="00683E11">
        <w:t>surface</w:t>
      </w:r>
      <w:proofErr w:type="spellEnd"/>
      <w:r w:rsidR="00683E11">
        <w:t xml:space="preserve"> or </w:t>
      </w:r>
      <w:proofErr w:type="spellStart"/>
      <w:r w:rsidR="00683E11">
        <w:t>beneath</w:t>
      </w:r>
      <w:proofErr w:type="spellEnd"/>
      <w:r w:rsidR="00683E11">
        <w:t xml:space="preserve"> it. </w:t>
      </w:r>
      <w:proofErr w:type="spellStart"/>
      <w:r w:rsidR="00683E11">
        <w:t>By</w:t>
      </w:r>
      <w:proofErr w:type="spellEnd"/>
      <w:r w:rsidR="00683E11">
        <w:t xml:space="preserve"> </w:t>
      </w:r>
      <w:proofErr w:type="spellStart"/>
      <w:r w:rsidR="00683E11">
        <w:t>sending</w:t>
      </w:r>
      <w:proofErr w:type="spellEnd"/>
      <w:r w:rsidR="00683E11">
        <w:t xml:space="preserve"> </w:t>
      </w:r>
      <w:proofErr w:type="spellStart"/>
      <w:r w:rsidR="00683E11">
        <w:t>an</w:t>
      </w:r>
      <w:proofErr w:type="spellEnd"/>
      <w:r w:rsidR="00683E11">
        <w:t xml:space="preserve"> AC </w:t>
      </w:r>
      <w:proofErr w:type="spellStart"/>
      <w:r w:rsidR="00683E11">
        <w:t>current</w:t>
      </w:r>
      <w:proofErr w:type="spellEnd"/>
      <w:r w:rsidR="00683E11">
        <w:t xml:space="preserve"> in </w:t>
      </w:r>
      <w:proofErr w:type="spellStart"/>
      <w:r w:rsidR="00683E11">
        <w:t>the</w:t>
      </w:r>
      <w:proofErr w:type="spellEnd"/>
      <w:r w:rsidR="00683E11">
        <w:t xml:space="preserve"> </w:t>
      </w:r>
      <w:proofErr w:type="spellStart"/>
      <w:r w:rsidR="00683E11">
        <w:t>primary</w:t>
      </w:r>
      <w:proofErr w:type="spellEnd"/>
      <w:r w:rsidR="00683E11">
        <w:t xml:space="preserve"> </w:t>
      </w:r>
      <w:proofErr w:type="spellStart"/>
      <w:r w:rsidR="00683E11">
        <w:t>coil</w:t>
      </w:r>
      <w:proofErr w:type="spellEnd"/>
      <w:r w:rsidR="00683E11">
        <w:t xml:space="preserve">, </w:t>
      </w:r>
      <w:proofErr w:type="spellStart"/>
      <w:r w:rsidR="00683E11">
        <w:t>an</w:t>
      </w:r>
      <w:proofErr w:type="spellEnd"/>
      <w:r w:rsidR="00683E11">
        <w:t xml:space="preserve"> </w:t>
      </w:r>
      <w:proofErr w:type="spellStart"/>
      <w:r w:rsidR="00683E11">
        <w:t>electromagnetic</w:t>
      </w:r>
      <w:proofErr w:type="spellEnd"/>
      <w:r w:rsidR="00683E11">
        <w:t xml:space="preserve"> field is </w:t>
      </w:r>
      <w:proofErr w:type="spellStart"/>
      <w:r w:rsidR="00683E11">
        <w:t>obtained</w:t>
      </w:r>
      <w:proofErr w:type="spellEnd"/>
      <w:r w:rsidR="00683E11">
        <w:t xml:space="preserve"> </w:t>
      </w:r>
      <w:proofErr w:type="spellStart"/>
      <w:r w:rsidR="00683E11">
        <w:t>which</w:t>
      </w:r>
      <w:proofErr w:type="spellEnd"/>
      <w:r w:rsidR="00683E11">
        <w:t xml:space="preserve"> </w:t>
      </w:r>
      <w:proofErr w:type="spellStart"/>
      <w:r w:rsidR="00683E11">
        <w:t>allows</w:t>
      </w:r>
      <w:proofErr w:type="spellEnd"/>
      <w:r w:rsidR="00683E11">
        <w:t xml:space="preserve"> </w:t>
      </w:r>
      <w:proofErr w:type="spellStart"/>
      <w:r w:rsidR="00683E11">
        <w:t>to</w:t>
      </w:r>
      <w:proofErr w:type="spellEnd"/>
      <w:r w:rsidR="00683E11">
        <w:t xml:space="preserve"> transfer energy </w:t>
      </w:r>
      <w:proofErr w:type="spellStart"/>
      <w:r w:rsidR="00683E11">
        <w:t>to</w:t>
      </w:r>
      <w:proofErr w:type="spellEnd"/>
      <w:r w:rsidR="00683E11">
        <w:t xml:space="preserve"> a </w:t>
      </w:r>
      <w:proofErr w:type="spellStart"/>
      <w:r w:rsidR="00683E11">
        <w:t>secondary</w:t>
      </w:r>
      <w:proofErr w:type="spellEnd"/>
      <w:r w:rsidR="00683E11">
        <w:t xml:space="preserve"> </w:t>
      </w:r>
      <w:proofErr w:type="spellStart"/>
      <w:r w:rsidR="00683E11">
        <w:t>coil</w:t>
      </w:r>
      <w:proofErr w:type="spellEnd"/>
      <w:r w:rsidR="00683E11">
        <w:t xml:space="preserve">. Voltages are </w:t>
      </w:r>
      <w:proofErr w:type="spellStart"/>
      <w:r w:rsidR="00683E11">
        <w:t>induced</w:t>
      </w:r>
      <w:proofErr w:type="spellEnd"/>
      <w:r w:rsidR="00683E11">
        <w:t xml:space="preserve"> in </w:t>
      </w:r>
      <w:proofErr w:type="spellStart"/>
      <w:r w:rsidR="00683E11">
        <w:t>the</w:t>
      </w:r>
      <w:proofErr w:type="spellEnd"/>
      <w:r w:rsidR="00683E11">
        <w:t xml:space="preserve"> </w:t>
      </w:r>
      <w:proofErr w:type="spellStart"/>
      <w:r w:rsidR="00683E11">
        <w:t>secondary</w:t>
      </w:r>
      <w:proofErr w:type="spellEnd"/>
      <w:r w:rsidR="00683E11">
        <w:t xml:space="preserve"> </w:t>
      </w:r>
      <w:proofErr w:type="spellStart"/>
      <w:r w:rsidR="00683E11">
        <w:t>coil</w:t>
      </w:r>
      <w:proofErr w:type="spellEnd"/>
      <w:r w:rsidR="00683E11">
        <w:t xml:space="preserve"> </w:t>
      </w:r>
      <w:proofErr w:type="spellStart"/>
      <w:r w:rsidR="00683E11">
        <w:t>which</w:t>
      </w:r>
      <w:proofErr w:type="spellEnd"/>
      <w:r w:rsidR="00683E11">
        <w:t xml:space="preserve"> is </w:t>
      </w:r>
      <w:proofErr w:type="spellStart"/>
      <w:r w:rsidR="00683E11">
        <w:t>mounted</w:t>
      </w:r>
      <w:proofErr w:type="spellEnd"/>
      <w:r w:rsidR="00683E11">
        <w:t xml:space="preserve"> </w:t>
      </w:r>
      <w:proofErr w:type="spellStart"/>
      <w:r w:rsidR="00683E11">
        <w:t>under</w:t>
      </w:r>
      <w:proofErr w:type="spellEnd"/>
      <w:r w:rsidR="00683E11">
        <w:t xml:space="preserve"> </w:t>
      </w:r>
      <w:proofErr w:type="spellStart"/>
      <w:r w:rsidR="00683E11">
        <w:t>the</w:t>
      </w:r>
      <w:proofErr w:type="spellEnd"/>
      <w:r w:rsidR="00683E11">
        <w:t xml:space="preserve"> vehicle.</w:t>
      </w:r>
      <w:r w:rsidR="003D45AB">
        <w:t xml:space="preserve"> </w:t>
      </w:r>
      <w:proofErr w:type="spellStart"/>
      <w:r w:rsidR="003D45AB">
        <w:t>This</w:t>
      </w:r>
      <w:proofErr w:type="spellEnd"/>
      <w:r w:rsidR="003D45AB">
        <w:t xml:space="preserve"> means </w:t>
      </w:r>
      <w:proofErr w:type="spellStart"/>
      <w:r w:rsidR="003D45AB">
        <w:t>the</w:t>
      </w:r>
      <w:proofErr w:type="spellEnd"/>
      <w:r w:rsidR="003D45AB">
        <w:t xml:space="preserve"> </w:t>
      </w:r>
      <w:proofErr w:type="spellStart"/>
      <w:r w:rsidR="003D45AB">
        <w:t>primary</w:t>
      </w:r>
      <w:proofErr w:type="spellEnd"/>
      <w:r w:rsidR="003D45AB">
        <w:t xml:space="preserve"> </w:t>
      </w:r>
      <w:proofErr w:type="spellStart"/>
      <w:r w:rsidR="003D45AB">
        <w:t>coil</w:t>
      </w:r>
      <w:proofErr w:type="spellEnd"/>
      <w:r w:rsidR="003D45AB">
        <w:t xml:space="preserve"> is </w:t>
      </w:r>
      <w:proofErr w:type="spellStart"/>
      <w:r w:rsidR="003D45AB">
        <w:t>the</w:t>
      </w:r>
      <w:proofErr w:type="spellEnd"/>
      <w:r w:rsidR="003D45AB">
        <w:t xml:space="preserve"> transmitter </w:t>
      </w:r>
      <w:proofErr w:type="spellStart"/>
      <w:r w:rsidR="003D45AB">
        <w:t>which</w:t>
      </w:r>
      <w:proofErr w:type="spellEnd"/>
      <w:r w:rsidR="003D45AB">
        <w:t xml:space="preserve"> is </w:t>
      </w:r>
      <w:proofErr w:type="spellStart"/>
      <w:r w:rsidR="003D45AB">
        <w:t>fed</w:t>
      </w:r>
      <w:proofErr w:type="spellEnd"/>
      <w:r w:rsidR="003D45AB">
        <w:t xml:space="preserve"> </w:t>
      </w:r>
      <w:proofErr w:type="spellStart"/>
      <w:r w:rsidR="003D45AB">
        <w:t>by</w:t>
      </w:r>
      <w:proofErr w:type="spellEnd"/>
      <w:r w:rsidR="003D45AB">
        <w:t xml:space="preserve"> a power </w:t>
      </w:r>
      <w:proofErr w:type="spellStart"/>
      <w:r w:rsidR="003D45AB">
        <w:t>supply</w:t>
      </w:r>
      <w:proofErr w:type="spellEnd"/>
      <w:r w:rsidR="003D45AB">
        <w:t xml:space="preserve">. The </w:t>
      </w:r>
      <w:proofErr w:type="spellStart"/>
      <w:r w:rsidR="003D45AB">
        <w:t>secondary</w:t>
      </w:r>
      <w:proofErr w:type="spellEnd"/>
      <w:r w:rsidR="003D45AB">
        <w:t xml:space="preserve"> </w:t>
      </w:r>
      <w:proofErr w:type="spellStart"/>
      <w:r w:rsidR="003D45AB">
        <w:t>coil</w:t>
      </w:r>
      <w:proofErr w:type="spellEnd"/>
      <w:r w:rsidR="003D45AB">
        <w:t xml:space="preserve"> is </w:t>
      </w:r>
      <w:proofErr w:type="spellStart"/>
      <w:r w:rsidR="003D45AB">
        <w:t>the</w:t>
      </w:r>
      <w:proofErr w:type="spellEnd"/>
      <w:r w:rsidR="003D45AB">
        <w:t xml:space="preserve"> receiver </w:t>
      </w:r>
      <w:proofErr w:type="spellStart"/>
      <w:r w:rsidR="003D45AB">
        <w:t>and</w:t>
      </w:r>
      <w:proofErr w:type="spellEnd"/>
      <w:r w:rsidR="003D45AB">
        <w:t xml:space="preserve"> </w:t>
      </w:r>
      <w:proofErr w:type="spellStart"/>
      <w:r w:rsidR="003D45AB">
        <w:t>using</w:t>
      </w:r>
      <w:proofErr w:type="spellEnd"/>
      <w:r w:rsidR="003D45AB">
        <w:t xml:space="preserve"> a system controller, </w:t>
      </w:r>
      <w:proofErr w:type="spellStart"/>
      <w:r w:rsidR="003D45AB">
        <w:t>it</w:t>
      </w:r>
      <w:proofErr w:type="spellEnd"/>
      <w:r w:rsidR="003D45AB">
        <w:t xml:space="preserve"> is </w:t>
      </w:r>
      <w:proofErr w:type="spellStart"/>
      <w:r w:rsidR="003D45AB">
        <w:t>possible</w:t>
      </w:r>
      <w:proofErr w:type="spellEnd"/>
      <w:r w:rsidR="003D45AB">
        <w:t xml:space="preserve"> </w:t>
      </w:r>
      <w:proofErr w:type="spellStart"/>
      <w:r w:rsidR="003D45AB">
        <w:t>to</w:t>
      </w:r>
      <w:proofErr w:type="spellEnd"/>
      <w:r w:rsidR="003D45AB">
        <w:t xml:space="preserve"> charge </w:t>
      </w:r>
      <w:proofErr w:type="spellStart"/>
      <w:r w:rsidR="003D45AB">
        <w:t>the</w:t>
      </w:r>
      <w:proofErr w:type="spellEnd"/>
      <w:r w:rsidR="003D45AB">
        <w:t xml:space="preserve"> </w:t>
      </w:r>
      <w:proofErr w:type="spellStart"/>
      <w:r w:rsidR="003D45AB">
        <w:t>battery</w:t>
      </w:r>
      <w:proofErr w:type="spellEnd"/>
      <w:r w:rsidR="003D45AB">
        <w:t>.</w:t>
      </w:r>
    </w:p>
    <w:p w14:paraId="656359F0" w14:textId="77777777" w:rsidR="00683E11" w:rsidRDefault="00683E11" w:rsidP="00054A38">
      <w:r>
        <w:t xml:space="preserve">The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inductive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, has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advantages</w:t>
      </w:r>
      <w:proofErr w:type="spellEnd"/>
      <w:r>
        <w:t>.</w:t>
      </w:r>
    </w:p>
    <w:p w14:paraId="2F7E3A42" w14:textId="77777777" w:rsidR="00683E11" w:rsidRDefault="00683E11" w:rsidP="00683E11">
      <w:pPr>
        <w:pStyle w:val="Lijstalinea"/>
        <w:numPr>
          <w:ilvl w:val="0"/>
          <w:numId w:val="18"/>
        </w:numPr>
      </w:pPr>
      <w:proofErr w:type="spellStart"/>
      <w:r>
        <w:t>There</w:t>
      </w:r>
      <w:proofErr w:type="spellEnd"/>
      <w:r>
        <w:t xml:space="preserve"> is no </w:t>
      </w:r>
      <w:proofErr w:type="spellStart"/>
      <w:r>
        <w:t>physical</w:t>
      </w:r>
      <w:proofErr w:type="spellEnd"/>
      <w:r>
        <w:t xml:space="preserve"> contact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verhicle</w:t>
      </w:r>
      <w:proofErr w:type="spellEnd"/>
      <w:r>
        <w:t xml:space="preserve"> </w:t>
      </w:r>
      <w:proofErr w:type="spellStart"/>
      <w:r>
        <w:t>avoiding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no </w:t>
      </w:r>
      <w:proofErr w:type="spellStart"/>
      <w:r>
        <w:t>physical</w:t>
      </w:r>
      <w:proofErr w:type="spellEnd"/>
      <w:r>
        <w:t xml:space="preserve"> contact, high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are </w:t>
      </w:r>
      <w:proofErr w:type="spellStart"/>
      <w:r>
        <w:t>obtained</w:t>
      </w:r>
      <w:proofErr w:type="spellEnd"/>
      <w:r>
        <w:t>.</w:t>
      </w:r>
    </w:p>
    <w:p w14:paraId="188DC94D" w14:textId="77777777" w:rsidR="00683E11" w:rsidRDefault="00BF0A17" w:rsidP="00683E11">
      <w:pPr>
        <w:pStyle w:val="Lijstalinea"/>
        <w:numPr>
          <w:ilvl w:val="0"/>
          <w:numId w:val="18"/>
        </w:numPr>
      </w:pPr>
      <w:proofErr w:type="spellStart"/>
      <w:r>
        <w:t>Flexible</w:t>
      </w:r>
      <w:proofErr w:type="spellEnd"/>
      <w:r>
        <w:t xml:space="preserve"> power ratings are </w:t>
      </w:r>
      <w:proofErr w:type="spellStart"/>
      <w:r>
        <w:t>possible</w:t>
      </w:r>
      <w:proofErr w:type="spellEnd"/>
      <w:r>
        <w:t>.</w:t>
      </w:r>
    </w:p>
    <w:p w14:paraId="127041DA" w14:textId="77777777" w:rsidR="00BF0A17" w:rsidRDefault="00BF0A17" w:rsidP="00683E11">
      <w:pPr>
        <w:pStyle w:val="Lijstalinea"/>
        <w:numPr>
          <w:ilvl w:val="0"/>
          <w:numId w:val="18"/>
        </w:numPr>
      </w:pPr>
      <w:r>
        <w:t xml:space="preserve">The approach is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resistant</w:t>
      </w:r>
      <w:proofErr w:type="spellEnd"/>
      <w:r>
        <w:t>.</w:t>
      </w:r>
      <w:r w:rsidR="001330B4">
        <w:t xml:space="preserve"> Even </w:t>
      </w:r>
      <w:proofErr w:type="spellStart"/>
      <w:r w:rsidR="001330B4">
        <w:t>the</w:t>
      </w:r>
      <w:proofErr w:type="spellEnd"/>
      <w:r w:rsidR="001330B4">
        <w:t xml:space="preserve"> </w:t>
      </w:r>
      <w:proofErr w:type="spellStart"/>
      <w:r w:rsidR="001330B4">
        <w:t>presence</w:t>
      </w:r>
      <w:proofErr w:type="spellEnd"/>
      <w:r w:rsidR="001330B4">
        <w:t xml:space="preserve"> of </w:t>
      </w:r>
      <w:proofErr w:type="spellStart"/>
      <w:r w:rsidR="001330B4">
        <w:t>snow</w:t>
      </w:r>
      <w:proofErr w:type="spellEnd"/>
      <w:r w:rsidR="001330B4">
        <w:t xml:space="preserve">, </w:t>
      </w:r>
      <w:proofErr w:type="spellStart"/>
      <w:r w:rsidR="001330B4">
        <w:t>dust</w:t>
      </w:r>
      <w:proofErr w:type="spellEnd"/>
      <w:r w:rsidR="001330B4">
        <w:t xml:space="preserve">, </w:t>
      </w:r>
      <w:proofErr w:type="spellStart"/>
      <w:r w:rsidR="001330B4">
        <w:t>sand</w:t>
      </w:r>
      <w:proofErr w:type="spellEnd"/>
      <w:r w:rsidR="001330B4">
        <w:t xml:space="preserve">… has no </w:t>
      </w:r>
      <w:proofErr w:type="spellStart"/>
      <w:r w:rsidR="001330B4">
        <w:t>negative</w:t>
      </w:r>
      <w:proofErr w:type="spellEnd"/>
      <w:r w:rsidR="001330B4">
        <w:t xml:space="preserve"> impact.</w:t>
      </w:r>
    </w:p>
    <w:p w14:paraId="779B087B" w14:textId="77777777" w:rsidR="00BF0A17" w:rsidRDefault="00BF0A17" w:rsidP="00683E11">
      <w:pPr>
        <w:pStyle w:val="Lijstalinea"/>
        <w:numPr>
          <w:ilvl w:val="0"/>
          <w:numId w:val="18"/>
        </w:numPr>
      </w:pPr>
      <w:proofErr w:type="spellStart"/>
      <w:r>
        <w:t>Ideas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realisation</w:t>
      </w:r>
      <w:proofErr w:type="spellEnd"/>
      <w:r>
        <w:t xml:space="preserve"> of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is in motion (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>)</w:t>
      </w:r>
      <w:r w:rsidR="001330B4">
        <w:t xml:space="preserve"> </w:t>
      </w:r>
      <w:proofErr w:type="spellStart"/>
      <w:r w:rsidR="001330B4">
        <w:t>by</w:t>
      </w:r>
      <w:proofErr w:type="spellEnd"/>
      <w:r w:rsidR="001330B4">
        <w:t xml:space="preserve"> </w:t>
      </w:r>
      <w:proofErr w:type="spellStart"/>
      <w:r w:rsidR="001330B4">
        <w:t>integrating</w:t>
      </w:r>
      <w:proofErr w:type="spellEnd"/>
      <w:r w:rsidR="001330B4">
        <w:t xml:space="preserve"> several </w:t>
      </w:r>
      <w:proofErr w:type="spellStart"/>
      <w:r w:rsidR="001330B4">
        <w:t>primary</w:t>
      </w:r>
      <w:proofErr w:type="spellEnd"/>
      <w:r w:rsidR="001330B4">
        <w:t xml:space="preserve"> </w:t>
      </w:r>
      <w:proofErr w:type="spellStart"/>
      <w:r w:rsidR="001330B4">
        <w:t>coils</w:t>
      </w:r>
      <w:proofErr w:type="spellEnd"/>
      <w:r w:rsidR="001330B4">
        <w:t xml:space="preserve"> </w:t>
      </w:r>
      <w:proofErr w:type="spellStart"/>
      <w:r w:rsidR="001330B4">
        <w:t>inside</w:t>
      </w:r>
      <w:proofErr w:type="spellEnd"/>
      <w:r w:rsidR="001330B4">
        <w:t xml:space="preserve"> </w:t>
      </w:r>
      <w:proofErr w:type="spellStart"/>
      <w:r w:rsidR="001330B4">
        <w:t>the</w:t>
      </w:r>
      <w:proofErr w:type="spellEnd"/>
      <w:r w:rsidR="001330B4">
        <w:t xml:space="preserve"> </w:t>
      </w:r>
      <w:proofErr w:type="spellStart"/>
      <w:r w:rsidR="001330B4">
        <w:t>paving</w:t>
      </w:r>
      <w:proofErr w:type="spellEnd"/>
      <w:r>
        <w:t>.</w:t>
      </w:r>
    </w:p>
    <w:p w14:paraId="11A1510B" w14:textId="77777777" w:rsidR="00563FAE" w:rsidRDefault="00BF0A17" w:rsidP="00054A38">
      <w:r>
        <w:t xml:space="preserve">The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accounts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disadvantages</w:t>
      </w:r>
      <w:proofErr w:type="spellEnd"/>
      <w:r>
        <w:t>.</w:t>
      </w:r>
    </w:p>
    <w:p w14:paraId="74AEDE4C" w14:textId="77777777" w:rsidR="00BF0A17" w:rsidRDefault="00BF0A17" w:rsidP="00BF0A17">
      <w:pPr>
        <w:pStyle w:val="Lijstalinea"/>
        <w:numPr>
          <w:ilvl w:val="0"/>
          <w:numId w:val="19"/>
        </w:numPr>
      </w:pPr>
      <w:proofErr w:type="spellStart"/>
      <w:r>
        <w:t>Although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r w:rsidR="001330B4">
        <w:t xml:space="preserve">no </w:t>
      </w:r>
      <w:proofErr w:type="spellStart"/>
      <w:r w:rsidR="001330B4">
        <w:t>wired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, a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is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with</w:t>
      </w:r>
      <w:proofErr w:type="spellEnd"/>
      <w:r w:rsidR="001330B4">
        <w:t xml:space="preserve"> </w:t>
      </w:r>
      <w:proofErr w:type="spellStart"/>
      <w:r w:rsidR="001330B4">
        <w:t>the</w:t>
      </w:r>
      <w:proofErr w:type="spellEnd"/>
      <w:r w:rsidR="001330B4">
        <w:t xml:space="preserve"> </w:t>
      </w:r>
      <w:proofErr w:type="spellStart"/>
      <w:r w:rsidR="001330B4">
        <w:t>primary</w:t>
      </w:r>
      <w:proofErr w:type="spellEnd"/>
      <w:r w:rsidR="001330B4">
        <w:t xml:space="preserve"> </w:t>
      </w:r>
      <w:proofErr w:type="spellStart"/>
      <w:r w:rsidR="001330B4">
        <w:t>coil</w:t>
      </w:r>
      <w:proofErr w:type="spellEnd"/>
      <w:r w:rsidR="001330B4">
        <w:t>.</w:t>
      </w:r>
    </w:p>
    <w:p w14:paraId="7392F880" w14:textId="77777777" w:rsidR="00BF0A17" w:rsidRDefault="00BF0A17" w:rsidP="00BF0A17">
      <w:pPr>
        <w:pStyle w:val="Lijstalinea"/>
        <w:numPr>
          <w:ilvl w:val="0"/>
          <w:numId w:val="19"/>
        </w:numPr>
      </w:pPr>
      <w:r>
        <w:t xml:space="preserve">The </w:t>
      </w:r>
      <w:r w:rsidR="001330B4">
        <w:t xml:space="preserve">transfer </w:t>
      </w:r>
      <w:r>
        <w:t xml:space="preserve">efficiencies are </w:t>
      </w:r>
      <w:proofErr w:type="spellStart"/>
      <w:r w:rsidR="001330B4">
        <w:t>quite</w:t>
      </w:r>
      <w:proofErr w:type="spellEnd"/>
      <w:r w:rsidR="001330B4">
        <w:t xml:space="preserve"> </w:t>
      </w:r>
      <w:r>
        <w:t>low</w:t>
      </w:r>
      <w:r w:rsidR="001330B4">
        <w:t>.</w:t>
      </w:r>
      <w:r>
        <w:t xml:space="preserve"> Research is </w:t>
      </w:r>
      <w:proofErr w:type="spellStart"/>
      <w:r>
        <w:t>going</w:t>
      </w:r>
      <w:proofErr w:type="spellEnd"/>
      <w:r>
        <w:t xml:space="preserve"> 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efficiency (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thin</w:t>
      </w:r>
      <w:proofErr w:type="spellEnd"/>
      <w:r>
        <w:t xml:space="preserve"> </w:t>
      </w:r>
      <w:proofErr w:type="spellStart"/>
      <w:r>
        <w:t>coils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sufficiently</w:t>
      </w:r>
      <w:proofErr w:type="spellEnd"/>
      <w:r>
        <w:t xml:space="preserve"> high </w:t>
      </w:r>
      <w:proofErr w:type="spellStart"/>
      <w:r>
        <w:t>frequencies</w:t>
      </w:r>
      <w:proofErr w:type="spellEnd"/>
      <w:r>
        <w:t xml:space="preserve">, </w:t>
      </w:r>
      <w:proofErr w:type="spellStart"/>
      <w:r>
        <w:t>optimizing</w:t>
      </w:r>
      <w:proofErr w:type="spellEnd"/>
      <w:r>
        <w:t xml:space="preserve"> drive electronics..)</w:t>
      </w:r>
      <w:r w:rsidR="001330B4">
        <w:t>.</w:t>
      </w:r>
    </w:p>
    <w:p w14:paraId="6854401B" w14:textId="77777777" w:rsidR="00E7643F" w:rsidRDefault="00E7643F" w:rsidP="00BF0A17">
      <w:pPr>
        <w:pStyle w:val="Lijstalinea"/>
        <w:numPr>
          <w:ilvl w:val="0"/>
          <w:numId w:val="19"/>
        </w:numPr>
      </w:pPr>
      <w:r>
        <w:t xml:space="preserve">The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realise</w:t>
      </w:r>
      <w:proofErr w:type="spellEnd"/>
      <w:r>
        <w:t xml:space="preserve">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is </w:t>
      </w:r>
      <w:proofErr w:type="spellStart"/>
      <w:r>
        <w:t>expensive</w:t>
      </w:r>
      <w:proofErr w:type="spellEnd"/>
      <w:r>
        <w:t xml:space="preserve"> in comparison </w:t>
      </w:r>
      <w:proofErr w:type="spellStart"/>
      <w:r>
        <w:t>with</w:t>
      </w:r>
      <w:proofErr w:type="spellEnd"/>
      <w:r>
        <w:t xml:space="preserve"> traditional </w:t>
      </w:r>
      <w:proofErr w:type="spellStart"/>
      <w:r>
        <w:t>wired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>.</w:t>
      </w:r>
    </w:p>
    <w:p w14:paraId="032C4486" w14:textId="77777777" w:rsidR="00E7643F" w:rsidRDefault="00E7643F" w:rsidP="00BF0A17">
      <w:pPr>
        <w:pStyle w:val="Lijstalinea"/>
        <w:numPr>
          <w:ilvl w:val="0"/>
          <w:numId w:val="19"/>
        </w:numPr>
      </w:pPr>
      <w:r>
        <w:t xml:space="preserve">A </w:t>
      </w:r>
      <w:proofErr w:type="spellStart"/>
      <w:r>
        <w:t>breakthrough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system </w:t>
      </w:r>
      <w:proofErr w:type="spellStart"/>
      <w:r>
        <w:t>requires</w:t>
      </w:r>
      <w:proofErr w:type="spellEnd"/>
      <w:r>
        <w:t xml:space="preserve"> a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stations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induction-recharge</w:t>
      </w:r>
      <w:proofErr w:type="spellEnd"/>
      <w:r>
        <w:t xml:space="preserve"> ready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. At present, </w:t>
      </w:r>
      <w:proofErr w:type="spellStart"/>
      <w:r>
        <w:t>both</w:t>
      </w:r>
      <w:proofErr w:type="spellEnd"/>
      <w:r>
        <w:t xml:space="preserve"> are </w:t>
      </w:r>
      <w:proofErr w:type="spellStart"/>
      <w:r>
        <w:t>uncommon</w:t>
      </w:r>
      <w:proofErr w:type="spellEnd"/>
      <w:r>
        <w:t xml:space="preserve">. </w:t>
      </w:r>
    </w:p>
    <w:p w14:paraId="544D6DB1" w14:textId="77777777" w:rsidR="00563FAE" w:rsidRPr="00345207" w:rsidRDefault="00345207" w:rsidP="00054A38">
      <w:pPr>
        <w:rPr>
          <w:u w:val="single"/>
        </w:rPr>
      </w:pPr>
      <w:r w:rsidRPr="00345207">
        <w:rPr>
          <w:u w:val="single"/>
        </w:rPr>
        <w:lastRenderedPageBreak/>
        <w:t xml:space="preserve">5: </w:t>
      </w:r>
      <w:proofErr w:type="spellStart"/>
      <w:r w:rsidRPr="00345207">
        <w:rPr>
          <w:u w:val="single"/>
        </w:rPr>
        <w:t>Battery</w:t>
      </w:r>
      <w:proofErr w:type="spellEnd"/>
      <w:r w:rsidRPr="00345207">
        <w:rPr>
          <w:u w:val="single"/>
        </w:rPr>
        <w:t xml:space="preserve"> </w:t>
      </w:r>
      <w:proofErr w:type="spellStart"/>
      <w:r w:rsidRPr="00345207">
        <w:rPr>
          <w:u w:val="single"/>
        </w:rPr>
        <w:t>charging</w:t>
      </w:r>
      <w:proofErr w:type="spellEnd"/>
      <w:r w:rsidRPr="00345207">
        <w:rPr>
          <w:u w:val="single"/>
        </w:rPr>
        <w:t xml:space="preserve"> </w:t>
      </w:r>
      <w:proofErr w:type="spellStart"/>
      <w:r w:rsidRPr="00345207">
        <w:rPr>
          <w:u w:val="single"/>
        </w:rPr>
        <w:t>and</w:t>
      </w:r>
      <w:proofErr w:type="spellEnd"/>
      <w:r w:rsidRPr="00345207">
        <w:rPr>
          <w:u w:val="single"/>
        </w:rPr>
        <w:t xml:space="preserve"> </w:t>
      </w:r>
      <w:proofErr w:type="spellStart"/>
      <w:r w:rsidRPr="00345207">
        <w:rPr>
          <w:u w:val="single"/>
        </w:rPr>
        <w:t>the</w:t>
      </w:r>
      <w:proofErr w:type="spellEnd"/>
      <w:r w:rsidRPr="00345207">
        <w:rPr>
          <w:u w:val="single"/>
        </w:rPr>
        <w:t xml:space="preserve"> </w:t>
      </w:r>
      <w:proofErr w:type="spellStart"/>
      <w:r w:rsidRPr="00345207">
        <w:rPr>
          <w:u w:val="single"/>
        </w:rPr>
        <w:t>integration</w:t>
      </w:r>
      <w:proofErr w:type="spellEnd"/>
      <w:r w:rsidRPr="00345207">
        <w:rPr>
          <w:u w:val="single"/>
        </w:rPr>
        <w:t xml:space="preserve"> of </w:t>
      </w:r>
      <w:proofErr w:type="spellStart"/>
      <w:r w:rsidRPr="00345207">
        <w:rPr>
          <w:u w:val="single"/>
        </w:rPr>
        <w:t>renewables</w:t>
      </w:r>
      <w:proofErr w:type="spellEnd"/>
    </w:p>
    <w:p w14:paraId="3976152B" w14:textId="77777777" w:rsidR="00D360CE" w:rsidRDefault="00BF72BE" w:rsidP="00054A38">
      <w:pPr>
        <w:rPr>
          <w:rFonts w:eastAsiaTheme="minorEastAsia"/>
        </w:rPr>
      </w:pPr>
      <w:r>
        <w:t xml:space="preserve">An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implies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 w:rsidR="00120891">
        <w:t>increased</w:t>
      </w:r>
      <w:proofErr w:type="spellEnd"/>
      <w:r w:rsidR="00120891">
        <w:t xml:space="preserve"> </w:t>
      </w:r>
      <w:proofErr w:type="spellStart"/>
      <w:r w:rsidR="00120891">
        <w:t>need</w:t>
      </w:r>
      <w:proofErr w:type="spellEnd"/>
      <w:r w:rsidR="00120891">
        <w:t xml:space="preserve"> </w:t>
      </w:r>
      <w:proofErr w:type="spellStart"/>
      <w:r w:rsidR="00120891">
        <w:t>for</w:t>
      </w:r>
      <w:proofErr w:type="spellEnd"/>
      <w:r w:rsidR="00120891">
        <w:t xml:space="preserve"> </w:t>
      </w:r>
      <w:proofErr w:type="spellStart"/>
      <w:r w:rsidR="00120891">
        <w:t>electrical</w:t>
      </w:r>
      <w:proofErr w:type="spellEnd"/>
      <w:r w:rsidR="00120891">
        <w:t xml:space="preserve"> energy. In case </w:t>
      </w:r>
      <w:proofErr w:type="spellStart"/>
      <w:r w:rsidR="00120891">
        <w:t>this</w:t>
      </w:r>
      <w:proofErr w:type="spellEnd"/>
      <w:r w:rsidR="00120891">
        <w:t xml:space="preserve"> </w:t>
      </w:r>
      <w:proofErr w:type="spellStart"/>
      <w:r w:rsidR="00120891">
        <w:t>electrical</w:t>
      </w:r>
      <w:proofErr w:type="spellEnd"/>
      <w:r w:rsidR="00120891">
        <w:t xml:space="preserve"> energy has been generated </w:t>
      </w:r>
      <w:proofErr w:type="spellStart"/>
      <w:r w:rsidR="00120891">
        <w:t>by</w:t>
      </w:r>
      <w:proofErr w:type="spellEnd"/>
      <w:r w:rsidR="00120891">
        <w:t xml:space="preserve"> </w:t>
      </w:r>
      <w:r w:rsidR="00A052BA">
        <w:t xml:space="preserve">e.g. </w:t>
      </w:r>
      <w:proofErr w:type="spellStart"/>
      <w:r w:rsidR="00120891">
        <w:t>thermal</w:t>
      </w:r>
      <w:proofErr w:type="spellEnd"/>
      <w:r w:rsidR="00120891">
        <w:t xml:space="preserve"> power </w:t>
      </w:r>
      <w:proofErr w:type="spellStart"/>
      <w:r w:rsidR="00120891">
        <w:t>plants</w:t>
      </w:r>
      <w:proofErr w:type="spellEnd"/>
      <w:r w:rsidR="00A052BA">
        <w:t xml:space="preserve"> </w:t>
      </w:r>
      <w:proofErr w:type="spellStart"/>
      <w:r w:rsidR="00A052BA">
        <w:t>using</w:t>
      </w:r>
      <w:proofErr w:type="spellEnd"/>
      <w:r w:rsidR="00A052BA">
        <w:t xml:space="preserve"> </w:t>
      </w:r>
      <w:proofErr w:type="spellStart"/>
      <w:r w:rsidR="00A052BA">
        <w:t>fossil</w:t>
      </w:r>
      <w:proofErr w:type="spellEnd"/>
      <w:r w:rsidR="00A052BA">
        <w:t xml:space="preserve"> </w:t>
      </w:r>
      <w:proofErr w:type="spellStart"/>
      <w:r w:rsidR="00A052BA">
        <w:t>fuels</w:t>
      </w:r>
      <w:proofErr w:type="spellEnd"/>
      <w:r w:rsidR="00A052BA">
        <w:t xml:space="preserve">, </w:t>
      </w:r>
      <w:proofErr w:type="spellStart"/>
      <w:r w:rsidR="00A052BA">
        <w:t>they</w:t>
      </w:r>
      <w:proofErr w:type="spellEnd"/>
      <w:r w:rsidR="00A052BA">
        <w:t xml:space="preserve"> </w:t>
      </w:r>
      <w:proofErr w:type="spellStart"/>
      <w:r w:rsidR="00A052BA">
        <w:t>will</w:t>
      </w:r>
      <w:proofErr w:type="spellEnd"/>
      <w:r w:rsidR="00A052BA">
        <w:t xml:space="preserve"> </w:t>
      </w:r>
      <w:proofErr w:type="spellStart"/>
      <w:r w:rsidR="00A052BA">
        <w:t>emit</w:t>
      </w:r>
      <w:proofErr w:type="spellEnd"/>
      <w:r w:rsidR="00A052B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A052BA">
        <w:rPr>
          <w:rFonts w:eastAsiaTheme="minorEastAsia"/>
        </w:rPr>
        <w:t>.</w:t>
      </w:r>
      <w:r w:rsidR="00120891">
        <w:t xml:space="preserve"> </w:t>
      </w:r>
      <w:r w:rsidR="00A052BA">
        <w:t xml:space="preserve">In case </w:t>
      </w:r>
      <w:proofErr w:type="spellStart"/>
      <w:r w:rsidR="00A052BA">
        <w:t>the</w:t>
      </w:r>
      <w:proofErr w:type="spellEnd"/>
      <w:r w:rsidR="00A052BA">
        <w:t xml:space="preserve"> </w:t>
      </w:r>
      <w:proofErr w:type="spellStart"/>
      <w:r w:rsidR="00A052BA">
        <w:t>additional</w:t>
      </w:r>
      <w:proofErr w:type="spellEnd"/>
      <w:r w:rsidR="00A052BA">
        <w:t xml:space="preserve"> </w:t>
      </w:r>
      <w:proofErr w:type="spellStart"/>
      <w:r w:rsidR="00A052BA">
        <w:t>emissions</w:t>
      </w:r>
      <w:proofErr w:type="spellEnd"/>
      <w:r w:rsidR="00A052BA">
        <w:t xml:space="preserve">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20891">
        <w:t xml:space="preserve"> </w:t>
      </w:r>
      <w:r w:rsidR="00A052BA">
        <w:t>are</w:t>
      </w:r>
      <w:r w:rsidR="00120891">
        <w:t xml:space="preserve"> </w:t>
      </w:r>
      <w:proofErr w:type="spellStart"/>
      <w:r w:rsidR="00120891">
        <w:t>the</w:t>
      </w:r>
      <w:proofErr w:type="spellEnd"/>
      <w:r w:rsidR="00120891">
        <w:t xml:space="preserve"> </w:t>
      </w:r>
      <w:proofErr w:type="spellStart"/>
      <w:r w:rsidR="00120891">
        <w:t>same</w:t>
      </w:r>
      <w:proofErr w:type="spellEnd"/>
      <w:r w:rsidR="00B1273D">
        <w:t xml:space="preserve"> or </w:t>
      </w:r>
      <w:proofErr w:type="spellStart"/>
      <w:r w:rsidR="00B1273D">
        <w:t>larger</w:t>
      </w:r>
      <w:proofErr w:type="spellEnd"/>
      <w:r w:rsidR="00120891">
        <w:t xml:space="preserve"> </w:t>
      </w:r>
      <w:proofErr w:type="spellStart"/>
      <w:r w:rsidR="00A052BA">
        <w:t>than</w:t>
      </w:r>
      <w:proofErr w:type="spellEnd"/>
      <w:r w:rsidR="00B1273D">
        <w:rPr>
          <w:rFonts w:eastAsiaTheme="minorEastAsia"/>
        </w:rPr>
        <w:t xml:space="preserve"> </w:t>
      </w:r>
      <w:proofErr w:type="spellStart"/>
      <w:r w:rsidR="00B1273D">
        <w:rPr>
          <w:rFonts w:eastAsiaTheme="minorEastAsia"/>
        </w:rPr>
        <w:t>the</w:t>
      </w:r>
      <w:proofErr w:type="spellEnd"/>
      <w:r w:rsidR="00B1273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CO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A052BA">
        <w:rPr>
          <w:rFonts w:eastAsiaTheme="minorEastAsia"/>
        </w:rPr>
        <w:t xml:space="preserve"> emissions of the </w:t>
      </w:r>
      <w:proofErr w:type="spellStart"/>
      <w:r w:rsidR="00B1273D">
        <w:rPr>
          <w:rFonts w:eastAsiaTheme="minorEastAsia"/>
        </w:rPr>
        <w:t>combustion</w:t>
      </w:r>
      <w:proofErr w:type="spellEnd"/>
      <w:r w:rsidR="00B1273D">
        <w:rPr>
          <w:rFonts w:eastAsiaTheme="minorEastAsia"/>
        </w:rPr>
        <w:t xml:space="preserve"> engine, </w:t>
      </w:r>
      <w:proofErr w:type="spellStart"/>
      <w:r w:rsidR="00B1273D">
        <w:rPr>
          <w:rFonts w:eastAsiaTheme="minorEastAsia"/>
        </w:rPr>
        <w:t>the</w:t>
      </w:r>
      <w:proofErr w:type="spellEnd"/>
      <w:r w:rsidR="00B1273D">
        <w:rPr>
          <w:rFonts w:eastAsiaTheme="minorEastAsia"/>
        </w:rPr>
        <w:t xml:space="preserve"> </w:t>
      </w:r>
      <w:proofErr w:type="spellStart"/>
      <w:r w:rsidR="00B1273D">
        <w:rPr>
          <w:rFonts w:eastAsiaTheme="minorEastAsia"/>
        </w:rPr>
        <w:t>transition</w:t>
      </w:r>
      <w:proofErr w:type="spellEnd"/>
      <w:r w:rsidR="00B1273D">
        <w:rPr>
          <w:rFonts w:eastAsiaTheme="minorEastAsia"/>
        </w:rPr>
        <w:t xml:space="preserve"> </w:t>
      </w:r>
      <w:proofErr w:type="spellStart"/>
      <w:r w:rsidR="00B1273D">
        <w:rPr>
          <w:rFonts w:eastAsiaTheme="minorEastAsia"/>
        </w:rPr>
        <w:t>f</w:t>
      </w:r>
      <w:r w:rsidR="007319B7">
        <w:rPr>
          <w:rFonts w:eastAsiaTheme="minorEastAsia"/>
        </w:rPr>
        <w:t>r</w:t>
      </w:r>
      <w:r w:rsidR="00B1273D">
        <w:rPr>
          <w:rFonts w:eastAsiaTheme="minorEastAsia"/>
        </w:rPr>
        <w:t>om</w:t>
      </w:r>
      <w:proofErr w:type="spellEnd"/>
      <w:r w:rsidR="00B1273D">
        <w:rPr>
          <w:rFonts w:eastAsiaTheme="minorEastAsia"/>
        </w:rPr>
        <w:t xml:space="preserve"> </w:t>
      </w:r>
      <w:proofErr w:type="spellStart"/>
      <w:r w:rsidR="00B1273D">
        <w:rPr>
          <w:rFonts w:eastAsiaTheme="minorEastAsia"/>
        </w:rPr>
        <w:t>combustion</w:t>
      </w:r>
      <w:proofErr w:type="spellEnd"/>
      <w:r w:rsidR="00B1273D">
        <w:rPr>
          <w:rFonts w:eastAsiaTheme="minorEastAsia"/>
        </w:rPr>
        <w:t xml:space="preserve"> engine </w:t>
      </w:r>
      <w:proofErr w:type="spellStart"/>
      <w:r w:rsidR="00B1273D">
        <w:rPr>
          <w:rFonts w:eastAsiaTheme="minorEastAsia"/>
        </w:rPr>
        <w:t>driven</w:t>
      </w:r>
      <w:proofErr w:type="spellEnd"/>
      <w:r w:rsidR="00B1273D">
        <w:rPr>
          <w:rFonts w:eastAsiaTheme="minorEastAsia"/>
        </w:rPr>
        <w:t xml:space="preserve"> </w:t>
      </w:r>
      <w:proofErr w:type="spellStart"/>
      <w:r w:rsidR="00B1273D">
        <w:rPr>
          <w:rFonts w:eastAsiaTheme="minorEastAsia"/>
        </w:rPr>
        <w:t>to</w:t>
      </w:r>
      <w:proofErr w:type="spellEnd"/>
      <w:r w:rsidR="00B1273D">
        <w:rPr>
          <w:rFonts w:eastAsiaTheme="minorEastAsia"/>
        </w:rPr>
        <w:t xml:space="preserve"> </w:t>
      </w:r>
      <w:proofErr w:type="spellStart"/>
      <w:r w:rsidR="00B1273D">
        <w:rPr>
          <w:rFonts w:eastAsiaTheme="minorEastAsia"/>
        </w:rPr>
        <w:t>electrically</w:t>
      </w:r>
      <w:proofErr w:type="spellEnd"/>
      <w:r w:rsidR="00B1273D">
        <w:rPr>
          <w:rFonts w:eastAsiaTheme="minorEastAsia"/>
        </w:rPr>
        <w:t xml:space="preserve"> </w:t>
      </w:r>
      <w:proofErr w:type="spellStart"/>
      <w:r w:rsidR="00B1273D">
        <w:rPr>
          <w:rFonts w:eastAsiaTheme="minorEastAsia"/>
        </w:rPr>
        <w:t>driven</w:t>
      </w:r>
      <w:proofErr w:type="spellEnd"/>
      <w:r w:rsidR="00B1273D">
        <w:rPr>
          <w:rFonts w:eastAsiaTheme="minorEastAsia"/>
        </w:rPr>
        <w:t xml:space="preserve"> </w:t>
      </w:r>
      <w:proofErr w:type="spellStart"/>
      <w:r w:rsidR="00B1273D">
        <w:rPr>
          <w:rFonts w:eastAsiaTheme="minorEastAsia"/>
        </w:rPr>
        <w:t>vehicles</w:t>
      </w:r>
      <w:proofErr w:type="spellEnd"/>
      <w:r w:rsidR="00B1273D">
        <w:rPr>
          <w:rFonts w:eastAsiaTheme="minorEastAsia"/>
        </w:rPr>
        <w:t xml:space="preserve"> is </w:t>
      </w:r>
      <w:proofErr w:type="spellStart"/>
      <w:r w:rsidR="00B1273D">
        <w:rPr>
          <w:rFonts w:eastAsiaTheme="minorEastAsia"/>
        </w:rPr>
        <w:t>not</w:t>
      </w:r>
      <w:proofErr w:type="spellEnd"/>
      <w:r w:rsidR="00B1273D">
        <w:rPr>
          <w:rFonts w:eastAsiaTheme="minorEastAsia"/>
        </w:rPr>
        <w:t xml:space="preserve"> </w:t>
      </w:r>
      <w:proofErr w:type="spellStart"/>
      <w:r w:rsidR="00B1273D">
        <w:rPr>
          <w:rFonts w:eastAsiaTheme="minorEastAsia"/>
        </w:rPr>
        <w:t>useful</w:t>
      </w:r>
      <w:proofErr w:type="spellEnd"/>
      <w:r w:rsidR="00B1273D">
        <w:rPr>
          <w:rFonts w:eastAsiaTheme="minorEastAsia"/>
        </w:rPr>
        <w:t xml:space="preserve"> or </w:t>
      </w:r>
      <w:proofErr w:type="spellStart"/>
      <w:r w:rsidR="006E1D3A">
        <w:rPr>
          <w:rFonts w:eastAsiaTheme="minorEastAsia"/>
        </w:rPr>
        <w:t>it</w:t>
      </w:r>
      <w:proofErr w:type="spellEnd"/>
      <w:r w:rsidR="006E1D3A">
        <w:rPr>
          <w:rFonts w:eastAsiaTheme="minorEastAsia"/>
        </w:rPr>
        <w:t xml:space="preserve"> is </w:t>
      </w:r>
      <w:r w:rsidR="00B1273D">
        <w:rPr>
          <w:rFonts w:eastAsiaTheme="minorEastAsia"/>
        </w:rPr>
        <w:t xml:space="preserve">even </w:t>
      </w:r>
      <w:proofErr w:type="spellStart"/>
      <w:r w:rsidR="00B1273D">
        <w:rPr>
          <w:rFonts w:eastAsiaTheme="minorEastAsia"/>
        </w:rPr>
        <w:t>harmful</w:t>
      </w:r>
      <w:proofErr w:type="spellEnd"/>
      <w:r w:rsidR="00B1273D">
        <w:rPr>
          <w:rFonts w:eastAsiaTheme="minorEastAsia"/>
        </w:rPr>
        <w:t xml:space="preserve"> </w:t>
      </w:r>
      <w:r w:rsidR="00A052BA">
        <w:rPr>
          <w:rFonts w:eastAsiaTheme="minorEastAsia"/>
        </w:rPr>
        <w:t>(</w:t>
      </w:r>
      <w:proofErr w:type="spellStart"/>
      <w:r w:rsidR="00B1273D">
        <w:rPr>
          <w:rFonts w:eastAsiaTheme="minorEastAsia"/>
        </w:rPr>
        <w:t>from</w:t>
      </w:r>
      <w:proofErr w:type="spellEnd"/>
      <w:r w:rsidR="00B1273D">
        <w:rPr>
          <w:rFonts w:eastAsiaTheme="minorEastAsia"/>
        </w:rPr>
        <w:t xml:space="preserve"> </w:t>
      </w:r>
      <w:proofErr w:type="spellStart"/>
      <w:r w:rsidR="00B1273D">
        <w:rPr>
          <w:rFonts w:eastAsiaTheme="minorEastAsia"/>
        </w:rPr>
        <w:t>the</w:t>
      </w:r>
      <w:proofErr w:type="spellEnd"/>
      <w:r w:rsidR="00B1273D">
        <w:rPr>
          <w:rFonts w:eastAsiaTheme="minorEastAsia"/>
        </w:rPr>
        <w:t xml:space="preserve"> point of view of </w:t>
      </w:r>
      <w:proofErr w:type="spellStart"/>
      <w:r w:rsidR="00B1273D">
        <w:rPr>
          <w:rFonts w:eastAsiaTheme="minorEastAsia"/>
        </w:rPr>
        <w:t>the</w:t>
      </w:r>
      <w:proofErr w:type="spellEnd"/>
      <w:r w:rsidR="00A052BA">
        <w:rPr>
          <w:rFonts w:eastAsiaTheme="minorEastAsia"/>
        </w:rPr>
        <w:t xml:space="preserve"> </w:t>
      </w:r>
      <w:proofErr w:type="spellStart"/>
      <w:r w:rsidR="00A052BA">
        <w:rPr>
          <w:rFonts w:eastAsiaTheme="minorEastAsia"/>
        </w:rPr>
        <w:t>total</w:t>
      </w:r>
      <w:proofErr w:type="spellEnd"/>
      <w:r w:rsidR="00B1273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CO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B1273D">
        <w:rPr>
          <w:rFonts w:eastAsiaTheme="minorEastAsia"/>
        </w:rPr>
        <w:t xml:space="preserve"> impact on the climate</w:t>
      </w:r>
      <w:r w:rsidR="00A052BA">
        <w:rPr>
          <w:rFonts w:eastAsiaTheme="minorEastAsia"/>
        </w:rPr>
        <w:t>)</w:t>
      </w:r>
      <w:r w:rsidR="00B1273D">
        <w:rPr>
          <w:rFonts w:eastAsiaTheme="minorEastAsia"/>
        </w:rPr>
        <w:t>.</w:t>
      </w:r>
      <w:r w:rsidR="007319B7">
        <w:rPr>
          <w:rFonts w:eastAsiaTheme="minorEastAsia"/>
        </w:rPr>
        <w:t xml:space="preserve"> </w:t>
      </w:r>
      <w:proofErr w:type="spellStart"/>
      <w:r w:rsidR="007319B7">
        <w:rPr>
          <w:rFonts w:eastAsiaTheme="minorEastAsia"/>
        </w:rPr>
        <w:t>This</w:t>
      </w:r>
      <w:proofErr w:type="spellEnd"/>
      <w:r w:rsidR="007319B7">
        <w:rPr>
          <w:rFonts w:eastAsiaTheme="minorEastAsia"/>
        </w:rPr>
        <w:t xml:space="preserve"> </w:t>
      </w:r>
      <w:proofErr w:type="spellStart"/>
      <w:r w:rsidR="007319B7">
        <w:rPr>
          <w:rFonts w:eastAsiaTheme="minorEastAsia"/>
        </w:rPr>
        <w:t>implies</w:t>
      </w:r>
      <w:proofErr w:type="spellEnd"/>
      <w:r w:rsidR="007319B7">
        <w:rPr>
          <w:rFonts w:eastAsiaTheme="minorEastAsia"/>
        </w:rPr>
        <w:t xml:space="preserve"> </w:t>
      </w:r>
      <w:proofErr w:type="spellStart"/>
      <w:r w:rsidR="007319B7">
        <w:rPr>
          <w:rFonts w:eastAsiaTheme="minorEastAsia"/>
        </w:rPr>
        <w:t>it</w:t>
      </w:r>
      <w:proofErr w:type="spellEnd"/>
      <w:r w:rsidR="007319B7">
        <w:rPr>
          <w:rFonts w:eastAsiaTheme="minorEastAsia"/>
        </w:rPr>
        <w:t xml:space="preserve"> is </w:t>
      </w:r>
      <w:proofErr w:type="spellStart"/>
      <w:r w:rsidR="007319B7">
        <w:rPr>
          <w:rFonts w:eastAsiaTheme="minorEastAsia"/>
        </w:rPr>
        <w:t>useful</w:t>
      </w:r>
      <w:proofErr w:type="spellEnd"/>
      <w:r w:rsidR="007319B7">
        <w:rPr>
          <w:rFonts w:eastAsiaTheme="minorEastAsia"/>
        </w:rPr>
        <w:t xml:space="preserve"> </w:t>
      </w:r>
      <w:proofErr w:type="spellStart"/>
      <w:r w:rsidR="007319B7">
        <w:rPr>
          <w:rFonts w:eastAsiaTheme="minorEastAsia"/>
        </w:rPr>
        <w:t>to</w:t>
      </w:r>
      <w:proofErr w:type="spellEnd"/>
      <w:r w:rsidR="007319B7">
        <w:rPr>
          <w:rFonts w:eastAsiaTheme="minorEastAsia"/>
        </w:rPr>
        <w:t xml:space="preserve"> </w:t>
      </w:r>
      <w:proofErr w:type="spellStart"/>
      <w:r w:rsidR="007319B7">
        <w:rPr>
          <w:rFonts w:eastAsiaTheme="minorEastAsia"/>
        </w:rPr>
        <w:t>generate</w:t>
      </w:r>
      <w:proofErr w:type="spellEnd"/>
      <w:r w:rsidR="007319B7">
        <w:rPr>
          <w:rFonts w:eastAsiaTheme="minorEastAsia"/>
        </w:rPr>
        <w:t xml:space="preserve"> </w:t>
      </w:r>
      <w:proofErr w:type="spellStart"/>
      <w:r w:rsidR="007319B7">
        <w:rPr>
          <w:rFonts w:eastAsiaTheme="minorEastAsia"/>
        </w:rPr>
        <w:t>the</w:t>
      </w:r>
      <w:proofErr w:type="spellEnd"/>
      <w:r w:rsidR="007319B7">
        <w:rPr>
          <w:rFonts w:eastAsiaTheme="minorEastAsia"/>
        </w:rPr>
        <w:t xml:space="preserve"> </w:t>
      </w:r>
      <w:proofErr w:type="spellStart"/>
      <w:r w:rsidR="007319B7">
        <w:rPr>
          <w:rFonts w:eastAsiaTheme="minorEastAsia"/>
        </w:rPr>
        <w:t>electrical</w:t>
      </w:r>
      <w:proofErr w:type="spellEnd"/>
      <w:r w:rsidR="007319B7">
        <w:rPr>
          <w:rFonts w:eastAsiaTheme="minorEastAsia"/>
        </w:rPr>
        <w:t xml:space="preserve"> energy in </w:t>
      </w:r>
      <w:proofErr w:type="spellStart"/>
      <w:r w:rsidR="007319B7">
        <w:rPr>
          <w:rFonts w:eastAsiaTheme="minorEastAsia"/>
        </w:rPr>
        <w:t>an</w:t>
      </w:r>
      <w:proofErr w:type="spellEnd"/>
      <w:r w:rsidR="007319B7">
        <w:rPr>
          <w:rFonts w:eastAsiaTheme="minorEastAsia"/>
        </w:rPr>
        <w:t xml:space="preserve"> </w:t>
      </w:r>
      <w:proofErr w:type="spellStart"/>
      <w:r w:rsidR="007319B7">
        <w:rPr>
          <w:rFonts w:eastAsiaTheme="minorEastAsia"/>
        </w:rPr>
        <w:t>environmentally</w:t>
      </w:r>
      <w:proofErr w:type="spellEnd"/>
      <w:r w:rsidR="007319B7">
        <w:rPr>
          <w:rFonts w:eastAsiaTheme="minorEastAsia"/>
        </w:rPr>
        <w:t xml:space="preserve"> </w:t>
      </w:r>
      <w:proofErr w:type="spellStart"/>
      <w:r w:rsidR="007319B7">
        <w:rPr>
          <w:rFonts w:eastAsiaTheme="minorEastAsia"/>
        </w:rPr>
        <w:t>fri</w:t>
      </w:r>
      <w:r w:rsidR="00314A76">
        <w:rPr>
          <w:rFonts w:eastAsiaTheme="minorEastAsia"/>
        </w:rPr>
        <w:t>endly</w:t>
      </w:r>
      <w:proofErr w:type="spellEnd"/>
      <w:r w:rsidR="00314A76">
        <w:rPr>
          <w:rFonts w:eastAsiaTheme="minorEastAsia"/>
        </w:rPr>
        <w:t xml:space="preserve"> way.</w:t>
      </w:r>
    </w:p>
    <w:p w14:paraId="0216D264" w14:textId="77777777" w:rsidR="00C76FFF" w:rsidRDefault="00C76FFF" w:rsidP="00054A38">
      <w:r>
        <w:t xml:space="preserve">The </w:t>
      </w:r>
      <w:proofErr w:type="spellStart"/>
      <w:r>
        <w:t>integration</w:t>
      </w:r>
      <w:proofErr w:type="spellEnd"/>
      <w:r>
        <w:t xml:space="preserve"> of </w:t>
      </w:r>
      <w:proofErr w:type="spellStart"/>
      <w:r>
        <w:t>photovoltaic</w:t>
      </w:r>
      <w:proofErr w:type="spellEnd"/>
      <w:r>
        <w:t xml:space="preserve"> panels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vehicle </w:t>
      </w:r>
      <w:proofErr w:type="spellStart"/>
      <w:r>
        <w:t>charging</w:t>
      </w:r>
      <w:proofErr w:type="spellEnd"/>
      <w:r>
        <w:t xml:space="preserve"> system is </w:t>
      </w:r>
      <w:proofErr w:type="spellStart"/>
      <w:r>
        <w:t>an</w:t>
      </w:r>
      <w:proofErr w:type="spellEnd"/>
      <w:r>
        <w:t xml:space="preserve"> option. </w:t>
      </w:r>
      <w:r w:rsidR="00316101">
        <w:t xml:space="preserve">The </w:t>
      </w:r>
      <w:proofErr w:type="spellStart"/>
      <w:r w:rsidR="00316101">
        <w:t>price</w:t>
      </w:r>
      <w:proofErr w:type="spellEnd"/>
      <w:r w:rsidR="00316101">
        <w:t xml:space="preserve"> </w:t>
      </w:r>
      <w:proofErr w:type="spellStart"/>
      <w:r w:rsidR="00316101">
        <w:t>reductions</w:t>
      </w:r>
      <w:proofErr w:type="spellEnd"/>
      <w:r w:rsidR="00316101">
        <w:t xml:space="preserve"> of </w:t>
      </w:r>
      <w:proofErr w:type="spellStart"/>
      <w:r w:rsidR="00316101">
        <w:t>the</w:t>
      </w:r>
      <w:proofErr w:type="spellEnd"/>
      <w:r w:rsidR="00316101">
        <w:t xml:space="preserve"> </w:t>
      </w:r>
      <w:proofErr w:type="spellStart"/>
      <w:r w:rsidR="00316101">
        <w:t>photovoltaic</w:t>
      </w:r>
      <w:proofErr w:type="spellEnd"/>
      <w:r w:rsidR="00316101">
        <w:t xml:space="preserve"> panels </w:t>
      </w:r>
      <w:proofErr w:type="spellStart"/>
      <w:r w:rsidR="00316101">
        <w:t>imply</w:t>
      </w:r>
      <w:proofErr w:type="spellEnd"/>
      <w:r w:rsidR="00316101">
        <w:t xml:space="preserve"> </w:t>
      </w:r>
      <w:proofErr w:type="spellStart"/>
      <w:r w:rsidR="00316101">
        <w:t>this</w:t>
      </w:r>
      <w:proofErr w:type="spellEnd"/>
      <w:r w:rsidR="00316101">
        <w:t xml:space="preserve"> option </w:t>
      </w:r>
      <w:proofErr w:type="spellStart"/>
      <w:r w:rsidR="00316101">
        <w:t>also</w:t>
      </w:r>
      <w:proofErr w:type="spellEnd"/>
      <w:r w:rsidR="00316101">
        <w:t xml:space="preserve"> </w:t>
      </w:r>
      <w:proofErr w:type="spellStart"/>
      <w:r w:rsidR="00316101">
        <w:t>becomes</w:t>
      </w:r>
      <w:proofErr w:type="spellEnd"/>
      <w:r w:rsidR="00316101">
        <w:t xml:space="preserve"> </w:t>
      </w:r>
      <w:proofErr w:type="spellStart"/>
      <w:r w:rsidR="00316101">
        <w:t>possible</w:t>
      </w:r>
      <w:proofErr w:type="spellEnd"/>
      <w:r w:rsidR="00316101">
        <w:t xml:space="preserve"> </w:t>
      </w:r>
      <w:proofErr w:type="spellStart"/>
      <w:r w:rsidR="00316101">
        <w:t>from</w:t>
      </w:r>
      <w:proofErr w:type="spellEnd"/>
      <w:r w:rsidR="00316101">
        <w:t xml:space="preserve"> </w:t>
      </w:r>
      <w:proofErr w:type="spellStart"/>
      <w:r w:rsidR="00316101">
        <w:t>an</w:t>
      </w:r>
      <w:proofErr w:type="spellEnd"/>
      <w:r w:rsidR="00316101">
        <w:t xml:space="preserve"> economical point of view.</w:t>
      </w:r>
      <w:r w:rsidR="00F33C50">
        <w:t xml:space="preserve"> </w:t>
      </w:r>
      <w:proofErr w:type="spellStart"/>
      <w:r w:rsidR="00F33C50">
        <w:t>Moreover</w:t>
      </w:r>
      <w:proofErr w:type="spellEnd"/>
      <w:r w:rsidR="00F33C50">
        <w:t xml:space="preserve">, </w:t>
      </w:r>
      <w:proofErr w:type="spellStart"/>
      <w:r w:rsidR="00F33C50">
        <w:t>photovoltaic</w:t>
      </w:r>
      <w:proofErr w:type="spellEnd"/>
      <w:r w:rsidR="00F33C50">
        <w:t xml:space="preserve"> systems do </w:t>
      </w:r>
      <w:proofErr w:type="spellStart"/>
      <w:r w:rsidR="00F33C50">
        <w:t>not</w:t>
      </w:r>
      <w:proofErr w:type="spellEnd"/>
      <w:r w:rsidR="00F33C50">
        <w:t xml:space="preserve"> </w:t>
      </w:r>
      <w:proofErr w:type="spellStart"/>
      <w:r w:rsidR="00F33C50">
        <w:t>require</w:t>
      </w:r>
      <w:proofErr w:type="spellEnd"/>
      <w:r w:rsidR="00F33C50">
        <w:t xml:space="preserve"> a lot of maintenance (e.g. no </w:t>
      </w:r>
      <w:proofErr w:type="spellStart"/>
      <w:r w:rsidR="00F33C50">
        <w:t>moving</w:t>
      </w:r>
      <w:proofErr w:type="spellEnd"/>
      <w:r w:rsidR="00F33C50">
        <w:t xml:space="preserve"> </w:t>
      </w:r>
      <w:proofErr w:type="spellStart"/>
      <w:r w:rsidR="00F33C50">
        <w:t>parts</w:t>
      </w:r>
      <w:proofErr w:type="spellEnd"/>
      <w:r w:rsidR="00F33C50">
        <w:t>).</w:t>
      </w:r>
    </w:p>
    <w:p w14:paraId="4091E98B" w14:textId="77777777" w:rsidR="002F52E7" w:rsidRDefault="002F52E7" w:rsidP="00054A38">
      <w:r>
        <w:t xml:space="preserve">A </w:t>
      </w:r>
      <w:proofErr w:type="spellStart"/>
      <w:r>
        <w:t>distinction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systems </w:t>
      </w:r>
      <w:proofErr w:type="spellStart"/>
      <w:r>
        <w:t>and</w:t>
      </w:r>
      <w:proofErr w:type="spellEnd"/>
      <w:r>
        <w:t xml:space="preserve"> standalone systems (no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power </w:t>
      </w:r>
      <w:proofErr w:type="spellStart"/>
      <w:r>
        <w:t>grid</w:t>
      </w:r>
      <w:proofErr w:type="spellEnd"/>
      <w:r>
        <w:t xml:space="preserve">). Standalone systems are </w:t>
      </w:r>
      <w:proofErr w:type="spellStart"/>
      <w:r>
        <w:t>used</w:t>
      </w:r>
      <w:proofErr w:type="spellEnd"/>
      <w:r>
        <w:t xml:space="preserve"> e.g. in remote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no </w:t>
      </w:r>
      <w:proofErr w:type="spellStart"/>
      <w:r>
        <w:t>grid</w:t>
      </w:r>
      <w:proofErr w:type="spellEnd"/>
      <w:r>
        <w:t xml:space="preserve"> is </w:t>
      </w:r>
      <w:proofErr w:type="spellStart"/>
      <w:r>
        <w:t>available</w:t>
      </w:r>
      <w:proofErr w:type="spellEnd"/>
      <w:r>
        <w:t xml:space="preserve">. In more </w:t>
      </w:r>
      <w:proofErr w:type="spellStart"/>
      <w:r>
        <w:t>densely</w:t>
      </w:r>
      <w:proofErr w:type="spellEnd"/>
      <w:r>
        <w:t xml:space="preserve"> </w:t>
      </w:r>
      <w:proofErr w:type="spellStart"/>
      <w:r>
        <w:t>populated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, </w:t>
      </w:r>
      <w:proofErr w:type="spellStart"/>
      <w:r>
        <w:t>grid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systems are </w:t>
      </w:r>
      <w:proofErr w:type="spellStart"/>
      <w:r>
        <w:t>commonly</w:t>
      </w:r>
      <w:proofErr w:type="spellEnd"/>
      <w:r>
        <w:t xml:space="preserve"> </w:t>
      </w:r>
      <w:proofErr w:type="spellStart"/>
      <w:r>
        <w:t>used</w:t>
      </w:r>
      <w:proofErr w:type="spellEnd"/>
      <w:r>
        <w:t>.</w:t>
      </w:r>
    </w:p>
    <w:p w14:paraId="38B96193" w14:textId="77777777" w:rsidR="00316101" w:rsidRDefault="00316101" w:rsidP="00054A38">
      <w:r>
        <w:t xml:space="preserve">An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vehicles</w:t>
      </w:r>
      <w:proofErr w:type="spellEnd"/>
      <w:r w:rsidR="0071706C">
        <w:t>,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batteries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energy </w:t>
      </w:r>
      <w:proofErr w:type="spellStart"/>
      <w:r>
        <w:t>originating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public power </w:t>
      </w:r>
      <w:proofErr w:type="spellStart"/>
      <w:r>
        <w:t>grid</w:t>
      </w:r>
      <w:proofErr w:type="spellEnd"/>
      <w:r w:rsidR="0071706C">
        <w:t xml:space="preserve">, is </w:t>
      </w:r>
      <w:proofErr w:type="spellStart"/>
      <w:r w:rsidR="0071706C">
        <w:t>an</w:t>
      </w:r>
      <w:proofErr w:type="spellEnd"/>
      <w:r w:rsidR="0071706C">
        <w:t xml:space="preserve"> </w:t>
      </w:r>
      <w:proofErr w:type="spellStart"/>
      <w:r w:rsidR="0071706C">
        <w:t>additional</w:t>
      </w:r>
      <w:proofErr w:type="spellEnd"/>
      <w:r w:rsidR="0071706C">
        <w:t xml:space="preserve"> </w:t>
      </w:r>
      <w:r w:rsidR="006E1D3A">
        <w:t>load</w:t>
      </w:r>
      <w:r w:rsidR="0071706C">
        <w:t xml:space="preserve"> </w:t>
      </w:r>
      <w:proofErr w:type="spellStart"/>
      <w:r w:rsidR="0071706C">
        <w:t>for</w:t>
      </w:r>
      <w:proofErr w:type="spellEnd"/>
      <w:r w:rsidR="0071706C">
        <w:t xml:space="preserve"> </w:t>
      </w:r>
      <w:proofErr w:type="spellStart"/>
      <w:r w:rsidR="0071706C">
        <w:t>that</w:t>
      </w:r>
      <w:proofErr w:type="spellEnd"/>
      <w:r w:rsidR="0071706C">
        <w:t xml:space="preserve"> </w:t>
      </w:r>
      <w:proofErr w:type="spellStart"/>
      <w:r w:rsidR="0071706C">
        <w:t>electrical</w:t>
      </w:r>
      <w:proofErr w:type="spellEnd"/>
      <w:r w:rsidR="0071706C">
        <w:t xml:space="preserve"> </w:t>
      </w:r>
      <w:proofErr w:type="spellStart"/>
      <w:r w:rsidR="0071706C">
        <w:t>grid</w:t>
      </w:r>
      <w:proofErr w:type="spellEnd"/>
      <w:r w:rsidR="0071706C">
        <w:t xml:space="preserve">. </w:t>
      </w:r>
      <w:proofErr w:type="spellStart"/>
      <w:r w:rsidR="0071706C">
        <w:t>This</w:t>
      </w:r>
      <w:proofErr w:type="spellEnd"/>
      <w:r w:rsidR="0071706C">
        <w:t xml:space="preserve"> is </w:t>
      </w:r>
      <w:proofErr w:type="spellStart"/>
      <w:r w:rsidR="0071706C">
        <w:t>especially</w:t>
      </w:r>
      <w:proofErr w:type="spellEnd"/>
      <w:r w:rsidR="0071706C">
        <w:t xml:space="preserve"> </w:t>
      </w:r>
      <w:proofErr w:type="spellStart"/>
      <w:r w:rsidR="0071706C">
        <w:t>the</w:t>
      </w:r>
      <w:proofErr w:type="spellEnd"/>
      <w:r w:rsidR="0071706C">
        <w:t xml:space="preserve"> case</w:t>
      </w:r>
      <w:r w:rsidR="00F33C50">
        <w:t xml:space="preserve"> </w:t>
      </w:r>
      <w:proofErr w:type="spellStart"/>
      <w:r w:rsidR="00F33C50">
        <w:t>during</w:t>
      </w:r>
      <w:proofErr w:type="spellEnd"/>
      <w:r w:rsidR="00F33C50">
        <w:t xml:space="preserve"> </w:t>
      </w:r>
      <w:proofErr w:type="spellStart"/>
      <w:r w:rsidR="00F33C50">
        <w:t>the</w:t>
      </w:r>
      <w:proofErr w:type="spellEnd"/>
      <w:r w:rsidR="00F33C50">
        <w:t xml:space="preserve"> </w:t>
      </w:r>
      <w:proofErr w:type="spellStart"/>
      <w:r w:rsidR="00F33C50">
        <w:t>day</w:t>
      </w:r>
      <w:proofErr w:type="spellEnd"/>
      <w:r w:rsidR="00F33C50">
        <w:t xml:space="preserve"> </w:t>
      </w:r>
      <w:proofErr w:type="spellStart"/>
      <w:r w:rsidR="00F33C50">
        <w:t>when</w:t>
      </w:r>
      <w:proofErr w:type="spellEnd"/>
      <w:r w:rsidR="00F33C50">
        <w:t xml:space="preserve"> </w:t>
      </w:r>
      <w:proofErr w:type="spellStart"/>
      <w:r w:rsidR="00F33C50">
        <w:t>the</w:t>
      </w:r>
      <w:proofErr w:type="spellEnd"/>
      <w:r w:rsidR="00F33C50">
        <w:t xml:space="preserve"> </w:t>
      </w:r>
      <w:proofErr w:type="spellStart"/>
      <w:r w:rsidR="00F33C50">
        <w:t>electrical</w:t>
      </w:r>
      <w:proofErr w:type="spellEnd"/>
      <w:r w:rsidR="00F33C50">
        <w:t xml:space="preserve"> power </w:t>
      </w:r>
      <w:proofErr w:type="spellStart"/>
      <w:r w:rsidR="00F33C50">
        <w:t>consumption</w:t>
      </w:r>
      <w:proofErr w:type="spellEnd"/>
      <w:r w:rsidR="00F33C50">
        <w:t xml:space="preserve"> is </w:t>
      </w:r>
      <w:proofErr w:type="spellStart"/>
      <w:r w:rsidR="00F33C50">
        <w:t>already</w:t>
      </w:r>
      <w:proofErr w:type="spellEnd"/>
      <w:r w:rsidR="00F33C50">
        <w:t xml:space="preserve"> high. In case </w:t>
      </w:r>
      <w:proofErr w:type="spellStart"/>
      <w:r w:rsidR="00F33C50">
        <w:t>the</w:t>
      </w:r>
      <w:proofErr w:type="spellEnd"/>
      <w:r w:rsidR="00F33C50">
        <w:t xml:space="preserve"> power </w:t>
      </w:r>
      <w:proofErr w:type="spellStart"/>
      <w:r w:rsidR="00F33C50">
        <w:t>needed</w:t>
      </w:r>
      <w:proofErr w:type="spellEnd"/>
      <w:r w:rsidR="00F33C50">
        <w:t xml:space="preserve"> </w:t>
      </w:r>
      <w:proofErr w:type="spellStart"/>
      <w:r w:rsidR="00F33C50">
        <w:t>by</w:t>
      </w:r>
      <w:proofErr w:type="spellEnd"/>
      <w:r w:rsidR="00F33C50">
        <w:t xml:space="preserve"> </w:t>
      </w:r>
      <w:proofErr w:type="spellStart"/>
      <w:r w:rsidR="00F33C50">
        <w:t>the</w:t>
      </w:r>
      <w:proofErr w:type="spellEnd"/>
      <w:r w:rsidR="00F33C50">
        <w:t xml:space="preserve"> </w:t>
      </w:r>
      <w:proofErr w:type="spellStart"/>
      <w:r w:rsidR="00F33C50">
        <w:t>charging</w:t>
      </w:r>
      <w:proofErr w:type="spellEnd"/>
      <w:r w:rsidR="00F33C50">
        <w:t xml:space="preserve"> points </w:t>
      </w:r>
      <w:proofErr w:type="spellStart"/>
      <w:r w:rsidR="00F33C50">
        <w:t>originate</w:t>
      </w:r>
      <w:proofErr w:type="spellEnd"/>
      <w:r w:rsidR="00F33C50">
        <w:t xml:space="preserve"> </w:t>
      </w:r>
      <w:proofErr w:type="spellStart"/>
      <w:r w:rsidR="00F33C50">
        <w:t>from</w:t>
      </w:r>
      <w:proofErr w:type="spellEnd"/>
      <w:r w:rsidR="00F33C50">
        <w:t xml:space="preserve"> </w:t>
      </w:r>
      <w:proofErr w:type="spellStart"/>
      <w:r w:rsidR="00F33C50">
        <w:t>photovoltaic</w:t>
      </w:r>
      <w:proofErr w:type="spellEnd"/>
      <w:r w:rsidR="00F33C50">
        <w:t xml:space="preserve"> panels, no </w:t>
      </w:r>
      <w:proofErr w:type="spellStart"/>
      <w:r w:rsidR="00F33C50">
        <w:t>additional</w:t>
      </w:r>
      <w:proofErr w:type="spellEnd"/>
      <w:r w:rsidR="00F33C50">
        <w:t xml:space="preserve"> </w:t>
      </w:r>
      <w:r w:rsidR="006E1D3A">
        <w:t>load</w:t>
      </w:r>
      <w:r w:rsidR="00F33C50">
        <w:t xml:space="preserve"> of </w:t>
      </w:r>
      <w:proofErr w:type="spellStart"/>
      <w:r w:rsidR="00F33C50">
        <w:t>the</w:t>
      </w:r>
      <w:proofErr w:type="spellEnd"/>
      <w:r w:rsidR="00F33C50">
        <w:t xml:space="preserve"> power </w:t>
      </w:r>
      <w:proofErr w:type="spellStart"/>
      <w:r w:rsidR="00F33C50">
        <w:t>grid</w:t>
      </w:r>
      <w:proofErr w:type="spellEnd"/>
      <w:r w:rsidR="00F33C50">
        <w:t xml:space="preserve"> </w:t>
      </w:r>
      <w:proofErr w:type="spellStart"/>
      <w:r w:rsidR="00F33C50">
        <w:t>occurs</w:t>
      </w:r>
      <w:proofErr w:type="spellEnd"/>
      <w:r w:rsidR="00F33C50">
        <w:t xml:space="preserve">. </w:t>
      </w:r>
    </w:p>
    <w:p w14:paraId="3AE11A59" w14:textId="77777777" w:rsidR="00DF126C" w:rsidRDefault="00DF126C" w:rsidP="00054A38">
      <w:proofErr w:type="spellStart"/>
      <w:r>
        <w:t>Instead</w:t>
      </w:r>
      <w:proofErr w:type="spellEnd"/>
      <w:r>
        <w:t xml:space="preserve"> of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batteries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an</w:t>
      </w:r>
      <w:proofErr w:type="spellEnd"/>
      <w:r>
        <w:t xml:space="preserve"> option </w:t>
      </w:r>
      <w:proofErr w:type="spellStart"/>
      <w:r>
        <w:t>to</w:t>
      </w:r>
      <w:proofErr w:type="spellEnd"/>
      <w:r>
        <w:t xml:space="preserve"> charge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batteries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vehicle is </w:t>
      </w:r>
      <w:proofErr w:type="spellStart"/>
      <w:r>
        <w:t>parked</w:t>
      </w:r>
      <w:proofErr w:type="spellEnd"/>
      <w:r>
        <w:t xml:space="preserve"> </w:t>
      </w:r>
      <w:proofErr w:type="spellStart"/>
      <w:r>
        <w:t>idly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parking area </w:t>
      </w:r>
      <w:proofErr w:type="spellStart"/>
      <w:r>
        <w:t>implying</w:t>
      </w:r>
      <w:proofErr w:type="spellEnd"/>
      <w:r>
        <w:t xml:space="preserve"> time is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. </w:t>
      </w:r>
      <w:proofErr w:type="spellStart"/>
      <w:r w:rsidR="004D6119">
        <w:t>Especially</w:t>
      </w:r>
      <w:proofErr w:type="spellEnd"/>
      <w:r w:rsidR="004D6119">
        <w:t xml:space="preserve"> in hot </w:t>
      </w:r>
      <w:proofErr w:type="spellStart"/>
      <w:r w:rsidR="004D6119">
        <w:t>climate</w:t>
      </w:r>
      <w:proofErr w:type="spellEnd"/>
      <w:r w:rsidR="004D6119">
        <w:t xml:space="preserve"> </w:t>
      </w:r>
      <w:proofErr w:type="spellStart"/>
      <w:r w:rsidR="004D6119">
        <w:t>countries</w:t>
      </w:r>
      <w:proofErr w:type="spellEnd"/>
      <w:r w:rsidR="004D6119">
        <w:t xml:space="preserve"> </w:t>
      </w:r>
      <w:proofErr w:type="spellStart"/>
      <w:r w:rsidR="004D6119">
        <w:t>having</w:t>
      </w:r>
      <w:proofErr w:type="spellEnd"/>
      <w:r w:rsidR="004D6119">
        <w:t xml:space="preserve"> a lot of </w:t>
      </w:r>
      <w:proofErr w:type="spellStart"/>
      <w:r w:rsidR="004D6119">
        <w:t>sunlight</w:t>
      </w:r>
      <w:proofErr w:type="spellEnd"/>
      <w:r w:rsidR="004D6119">
        <w:t xml:space="preserve">, </w:t>
      </w:r>
      <w:proofErr w:type="spellStart"/>
      <w:r w:rsidR="004D6119">
        <w:t>the</w:t>
      </w:r>
      <w:proofErr w:type="spellEnd"/>
      <w:r w:rsidR="004D6119">
        <w:t xml:space="preserve"> </w:t>
      </w:r>
      <w:proofErr w:type="spellStart"/>
      <w:r w:rsidR="004D6119">
        <w:t>photovoltaic</w:t>
      </w:r>
      <w:proofErr w:type="spellEnd"/>
      <w:r w:rsidR="004D6119">
        <w:t xml:space="preserve"> panels </w:t>
      </w:r>
      <w:proofErr w:type="spellStart"/>
      <w:r w:rsidR="004D6119">
        <w:t>provide</w:t>
      </w:r>
      <w:proofErr w:type="spellEnd"/>
      <w:r w:rsidR="004D6119">
        <w:t xml:space="preserve"> </w:t>
      </w:r>
      <w:proofErr w:type="spellStart"/>
      <w:r w:rsidR="004D6119">
        <w:t>the</w:t>
      </w:r>
      <w:proofErr w:type="spellEnd"/>
      <w:r w:rsidR="004D6119">
        <w:t xml:space="preserve"> </w:t>
      </w:r>
      <w:proofErr w:type="spellStart"/>
      <w:r w:rsidR="004D6119">
        <w:t>needed</w:t>
      </w:r>
      <w:proofErr w:type="spellEnd"/>
      <w:r w:rsidR="004D6119">
        <w:t xml:space="preserve"> power. </w:t>
      </w:r>
      <w:proofErr w:type="spellStart"/>
      <w:r w:rsidR="004D6119">
        <w:t>When</w:t>
      </w:r>
      <w:proofErr w:type="spellEnd"/>
      <w:r w:rsidR="004D6119">
        <w:t xml:space="preserve"> </w:t>
      </w:r>
      <w:proofErr w:type="spellStart"/>
      <w:r w:rsidR="004D6119">
        <w:t>the</w:t>
      </w:r>
      <w:proofErr w:type="spellEnd"/>
      <w:r w:rsidR="004D6119">
        <w:t xml:space="preserve"> panels </w:t>
      </w:r>
      <w:proofErr w:type="spellStart"/>
      <w:r w:rsidR="004D6119">
        <w:t>provide</w:t>
      </w:r>
      <w:proofErr w:type="spellEnd"/>
      <w:r w:rsidR="004D6119">
        <w:t xml:space="preserve"> more power </w:t>
      </w:r>
      <w:proofErr w:type="spellStart"/>
      <w:r w:rsidR="004D6119">
        <w:t>than</w:t>
      </w:r>
      <w:proofErr w:type="spellEnd"/>
      <w:r w:rsidR="004D6119">
        <w:t xml:space="preserve"> </w:t>
      </w:r>
      <w:proofErr w:type="spellStart"/>
      <w:r w:rsidR="004D6119">
        <w:t>needed</w:t>
      </w:r>
      <w:proofErr w:type="spellEnd"/>
      <w:r w:rsidR="004D6119">
        <w:t xml:space="preserve"> </w:t>
      </w:r>
      <w:proofErr w:type="spellStart"/>
      <w:r w:rsidR="004D6119">
        <w:t>by</w:t>
      </w:r>
      <w:proofErr w:type="spellEnd"/>
      <w:r w:rsidR="004D6119">
        <w:t xml:space="preserve"> </w:t>
      </w:r>
      <w:proofErr w:type="spellStart"/>
      <w:r w:rsidR="004D6119">
        <w:t>the</w:t>
      </w:r>
      <w:proofErr w:type="spellEnd"/>
      <w:r w:rsidR="004D6119">
        <w:t xml:space="preserve"> </w:t>
      </w:r>
      <w:proofErr w:type="spellStart"/>
      <w:r w:rsidR="004D6119">
        <w:t>batteries</w:t>
      </w:r>
      <w:proofErr w:type="spellEnd"/>
      <w:r w:rsidR="004D6119">
        <w:t xml:space="preserve">, </w:t>
      </w:r>
      <w:proofErr w:type="spellStart"/>
      <w:r w:rsidR="004D6119">
        <w:t>the</w:t>
      </w:r>
      <w:proofErr w:type="spellEnd"/>
      <w:r w:rsidR="004D6119">
        <w:t xml:space="preserve"> </w:t>
      </w:r>
      <w:proofErr w:type="spellStart"/>
      <w:r w:rsidR="004D6119">
        <w:t>excess</w:t>
      </w:r>
      <w:proofErr w:type="spellEnd"/>
      <w:r w:rsidR="004D6119">
        <w:t xml:space="preserve"> of power </w:t>
      </w:r>
      <w:proofErr w:type="spellStart"/>
      <w:r w:rsidR="004D6119">
        <w:t>can</w:t>
      </w:r>
      <w:proofErr w:type="spellEnd"/>
      <w:r w:rsidR="004D6119">
        <w:t xml:space="preserve"> </w:t>
      </w:r>
      <w:proofErr w:type="spellStart"/>
      <w:r w:rsidR="004D6119">
        <w:t>be</w:t>
      </w:r>
      <w:proofErr w:type="spellEnd"/>
      <w:r w:rsidR="004D6119">
        <w:t xml:space="preserve"> </w:t>
      </w:r>
      <w:proofErr w:type="spellStart"/>
      <w:r w:rsidR="004D6119">
        <w:t>injected</w:t>
      </w:r>
      <w:proofErr w:type="spellEnd"/>
      <w:r w:rsidR="004D6119">
        <w:t xml:space="preserve"> </w:t>
      </w:r>
      <w:proofErr w:type="spellStart"/>
      <w:r w:rsidR="004D6119">
        <w:t>into</w:t>
      </w:r>
      <w:proofErr w:type="spellEnd"/>
      <w:r w:rsidR="004D6119">
        <w:t xml:space="preserve"> </w:t>
      </w:r>
      <w:proofErr w:type="spellStart"/>
      <w:r w:rsidR="004D6119">
        <w:t>the</w:t>
      </w:r>
      <w:proofErr w:type="spellEnd"/>
      <w:r w:rsidR="004D6119">
        <w:t xml:space="preserve"> </w:t>
      </w:r>
      <w:proofErr w:type="spellStart"/>
      <w:r w:rsidR="004D6119">
        <w:t>grid</w:t>
      </w:r>
      <w:proofErr w:type="spellEnd"/>
      <w:r w:rsidR="004D6119">
        <w:t xml:space="preserve"> </w:t>
      </w:r>
      <w:proofErr w:type="spellStart"/>
      <w:r w:rsidR="004D6119">
        <w:t>when</w:t>
      </w:r>
      <w:proofErr w:type="spellEnd"/>
      <w:r w:rsidR="004D6119">
        <w:t xml:space="preserve"> </w:t>
      </w:r>
      <w:proofErr w:type="spellStart"/>
      <w:r w:rsidR="004D6119">
        <w:t>the</w:t>
      </w:r>
      <w:proofErr w:type="spellEnd"/>
      <w:r w:rsidR="004D6119">
        <w:t xml:space="preserve"> </w:t>
      </w:r>
      <w:proofErr w:type="spellStart"/>
      <w:r w:rsidR="004D6119">
        <w:t>electricity</w:t>
      </w:r>
      <w:proofErr w:type="spellEnd"/>
      <w:r w:rsidR="004D6119">
        <w:t xml:space="preserve"> </w:t>
      </w:r>
      <w:proofErr w:type="spellStart"/>
      <w:r w:rsidR="004D6119">
        <w:t>tariff</w:t>
      </w:r>
      <w:proofErr w:type="spellEnd"/>
      <w:r w:rsidR="004D6119">
        <w:t xml:space="preserve"> is high.</w:t>
      </w:r>
    </w:p>
    <w:p w14:paraId="68BC88EB" w14:textId="77777777" w:rsidR="002F52E7" w:rsidRDefault="002F52E7" w:rsidP="00054A38">
      <w:r>
        <w:t xml:space="preserve">In case </w:t>
      </w:r>
      <w:proofErr w:type="spellStart"/>
      <w:r>
        <w:t>the</w:t>
      </w:r>
      <w:proofErr w:type="spellEnd"/>
      <w:r>
        <w:t xml:space="preserve"> solar </w:t>
      </w:r>
      <w:proofErr w:type="spellStart"/>
      <w:r>
        <w:t>irradiance</w:t>
      </w:r>
      <w:proofErr w:type="spellEnd"/>
      <w:r>
        <w:t xml:space="preserve"> is small,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panels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power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. The power </w:t>
      </w:r>
      <w:proofErr w:type="spellStart"/>
      <w:r>
        <w:t>grid</w:t>
      </w:r>
      <w:proofErr w:type="spellEnd"/>
      <w:r>
        <w:t xml:space="preserve"> must </w:t>
      </w:r>
      <w:proofErr w:type="spellStart"/>
      <w:r>
        <w:t>provide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power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load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grid</w:t>
      </w:r>
      <w:proofErr w:type="spellEnd"/>
      <w:r>
        <w:t>.</w:t>
      </w:r>
    </w:p>
    <w:p w14:paraId="23DD8F3E" w14:textId="77777777" w:rsidR="00D804F2" w:rsidRPr="00D804F2" w:rsidRDefault="00D804F2" w:rsidP="00054A38">
      <w:pPr>
        <w:rPr>
          <w:u w:val="single"/>
        </w:rPr>
      </w:pPr>
      <w:r w:rsidRPr="00D804F2">
        <w:rPr>
          <w:u w:val="single"/>
        </w:rPr>
        <w:t xml:space="preserve">5.1: </w:t>
      </w:r>
      <w:proofErr w:type="spellStart"/>
      <w:r w:rsidR="004D4CC9">
        <w:rPr>
          <w:u w:val="single"/>
        </w:rPr>
        <w:t>Grid</w:t>
      </w:r>
      <w:proofErr w:type="spellEnd"/>
      <w:r w:rsidR="004D4CC9">
        <w:rPr>
          <w:u w:val="single"/>
        </w:rPr>
        <w:t xml:space="preserve"> </w:t>
      </w:r>
      <w:proofErr w:type="spellStart"/>
      <w:r w:rsidR="004D4CC9">
        <w:rPr>
          <w:u w:val="single"/>
        </w:rPr>
        <w:t>connected</w:t>
      </w:r>
      <w:proofErr w:type="spellEnd"/>
      <w:r w:rsidR="004D4CC9">
        <w:rPr>
          <w:u w:val="single"/>
        </w:rPr>
        <w:t xml:space="preserve"> </w:t>
      </w:r>
      <w:proofErr w:type="spellStart"/>
      <w:r w:rsidR="004D4CC9">
        <w:rPr>
          <w:u w:val="single"/>
        </w:rPr>
        <w:t>b</w:t>
      </w:r>
      <w:r w:rsidRPr="00D804F2">
        <w:rPr>
          <w:u w:val="single"/>
        </w:rPr>
        <w:t>attery</w:t>
      </w:r>
      <w:proofErr w:type="spellEnd"/>
      <w:r w:rsidRPr="00D804F2">
        <w:rPr>
          <w:u w:val="single"/>
        </w:rPr>
        <w:t xml:space="preserve"> </w:t>
      </w:r>
      <w:proofErr w:type="spellStart"/>
      <w:r w:rsidRPr="00D804F2">
        <w:rPr>
          <w:u w:val="single"/>
        </w:rPr>
        <w:t>charging</w:t>
      </w:r>
      <w:proofErr w:type="spellEnd"/>
      <w:r w:rsidRPr="00D804F2">
        <w:rPr>
          <w:u w:val="single"/>
        </w:rPr>
        <w:t xml:space="preserve"> </w:t>
      </w:r>
      <w:proofErr w:type="spellStart"/>
      <w:r w:rsidRPr="00D804F2">
        <w:rPr>
          <w:u w:val="single"/>
        </w:rPr>
        <w:t>infrastructure</w:t>
      </w:r>
      <w:proofErr w:type="spellEnd"/>
      <w:r w:rsidRPr="00D804F2">
        <w:rPr>
          <w:u w:val="single"/>
        </w:rPr>
        <w:t xml:space="preserve"> </w:t>
      </w:r>
      <w:proofErr w:type="spellStart"/>
      <w:r w:rsidRPr="00D804F2">
        <w:rPr>
          <w:u w:val="single"/>
        </w:rPr>
        <w:t>integrating</w:t>
      </w:r>
      <w:proofErr w:type="spellEnd"/>
      <w:r w:rsidRPr="00D804F2">
        <w:rPr>
          <w:u w:val="single"/>
        </w:rPr>
        <w:t xml:space="preserve"> </w:t>
      </w:r>
      <w:proofErr w:type="spellStart"/>
      <w:r w:rsidRPr="00D804F2">
        <w:rPr>
          <w:u w:val="single"/>
        </w:rPr>
        <w:t>photovoltaic</w:t>
      </w:r>
      <w:proofErr w:type="spellEnd"/>
      <w:r w:rsidRPr="00D804F2">
        <w:rPr>
          <w:u w:val="single"/>
        </w:rPr>
        <w:t xml:space="preserve"> panels</w:t>
      </w:r>
    </w:p>
    <w:p w14:paraId="05CCF845" w14:textId="77777777" w:rsidR="002F52E7" w:rsidRDefault="00513322" w:rsidP="00054A38">
      <w:r>
        <w:t xml:space="preserve">A </w:t>
      </w:r>
      <w:proofErr w:type="spellStart"/>
      <w:r>
        <w:t>typical</w:t>
      </w:r>
      <w:proofErr w:type="spellEnd"/>
      <w:r>
        <w:t xml:space="preserve"> </w:t>
      </w:r>
      <w:proofErr w:type="spellStart"/>
      <w:r w:rsidR="00B4270A">
        <w:t>battery</w:t>
      </w:r>
      <w:proofErr w:type="spellEnd"/>
      <w:r w:rsidR="00B4270A">
        <w:t xml:space="preserve"> </w:t>
      </w:r>
      <w:proofErr w:type="spellStart"/>
      <w:r w:rsidR="00B4270A">
        <w:t>charging</w:t>
      </w:r>
      <w:proofErr w:type="spellEnd"/>
      <w:r w:rsidR="00B4270A">
        <w:t xml:space="preserve"> system </w:t>
      </w:r>
      <w:proofErr w:type="spellStart"/>
      <w:r w:rsidR="00B4270A">
        <w:t>which</w:t>
      </w:r>
      <w:proofErr w:type="spellEnd"/>
      <w:r w:rsidR="00B4270A">
        <w:t xml:space="preserve"> </w:t>
      </w:r>
      <w:proofErr w:type="spellStart"/>
      <w:r w:rsidR="00B4270A">
        <w:t>integrates</w:t>
      </w:r>
      <w:proofErr w:type="spellEnd"/>
      <w:r w:rsidR="00B4270A">
        <w:t xml:space="preserve"> </w:t>
      </w:r>
      <w:proofErr w:type="spellStart"/>
      <w:r w:rsidR="00B4270A">
        <w:t>photovoltaic</w:t>
      </w:r>
      <w:proofErr w:type="spellEnd"/>
      <w:r w:rsidR="00B4270A">
        <w:t xml:space="preserve"> panels is </w:t>
      </w:r>
      <w:proofErr w:type="spellStart"/>
      <w:r w:rsidR="00B4270A">
        <w:t>visualised</w:t>
      </w:r>
      <w:proofErr w:type="spellEnd"/>
      <w:r w:rsidR="00B4270A">
        <w:t xml:space="preserve"> in </w:t>
      </w:r>
      <w:proofErr w:type="spellStart"/>
      <w:r w:rsidR="00B4270A">
        <w:t>Figure</w:t>
      </w:r>
      <w:proofErr w:type="spellEnd"/>
      <w:r w:rsidR="00B4270A">
        <w:t xml:space="preserve"> 6. The </w:t>
      </w:r>
      <w:proofErr w:type="spellStart"/>
      <w:r w:rsidR="00B4270A">
        <w:t>installation</w:t>
      </w:r>
      <w:proofErr w:type="spellEnd"/>
      <w:r w:rsidR="00B4270A">
        <w:t xml:space="preserve"> </w:t>
      </w:r>
      <w:proofErr w:type="spellStart"/>
      <w:r w:rsidR="00B4270A">
        <w:t>contains</w:t>
      </w:r>
      <w:proofErr w:type="spellEnd"/>
      <w:r w:rsidR="00B4270A">
        <w:t xml:space="preserve"> </w:t>
      </w:r>
      <w:proofErr w:type="spellStart"/>
      <w:r w:rsidR="00B4270A">
        <w:t>three</w:t>
      </w:r>
      <w:proofErr w:type="spellEnd"/>
      <w:r w:rsidR="00B4270A">
        <w:t xml:space="preserve"> </w:t>
      </w:r>
      <w:proofErr w:type="spellStart"/>
      <w:r w:rsidR="00B4270A">
        <w:t>main</w:t>
      </w:r>
      <w:proofErr w:type="spellEnd"/>
      <w:r w:rsidR="00B4270A">
        <w:t xml:space="preserve"> </w:t>
      </w:r>
      <w:proofErr w:type="spellStart"/>
      <w:r w:rsidR="00B4270A">
        <w:t>components</w:t>
      </w:r>
      <w:proofErr w:type="spellEnd"/>
      <w:r w:rsidR="00B4270A">
        <w:t>.</w:t>
      </w:r>
    </w:p>
    <w:p w14:paraId="235D3221" w14:textId="77777777" w:rsidR="00B4270A" w:rsidRDefault="00B4270A" w:rsidP="00B4270A">
      <w:pPr>
        <w:pStyle w:val="Lijstalinea"/>
        <w:numPr>
          <w:ilvl w:val="0"/>
          <w:numId w:val="21"/>
        </w:numPr>
      </w:pPr>
      <w:r>
        <w:t xml:space="preserve">A DC-DC converter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a maximum power point </w:t>
      </w:r>
      <w:proofErr w:type="spellStart"/>
      <w:r>
        <w:t>tracker</w:t>
      </w:r>
      <w:proofErr w:type="spellEnd"/>
      <w:r>
        <w:t xml:space="preserve"> (MPPT)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array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maximum power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solar </w:t>
      </w:r>
      <w:proofErr w:type="spellStart"/>
      <w:r>
        <w:t>irradiance</w:t>
      </w:r>
      <w:proofErr w:type="spellEnd"/>
      <w:r>
        <w:t>.</w:t>
      </w:r>
    </w:p>
    <w:p w14:paraId="4958E545" w14:textId="77777777" w:rsidR="00B4270A" w:rsidRDefault="00B4270A" w:rsidP="00B4270A">
      <w:pPr>
        <w:pStyle w:val="Lijstalinea"/>
        <w:numPr>
          <w:ilvl w:val="0"/>
          <w:numId w:val="21"/>
        </w:numPr>
      </w:pPr>
      <w:r>
        <w:t xml:space="preserve">A </w:t>
      </w:r>
      <w:proofErr w:type="spellStart"/>
      <w:r>
        <w:t>bidirectional</w:t>
      </w:r>
      <w:proofErr w:type="spellEnd"/>
      <w:r>
        <w:t xml:space="preserve"> </w:t>
      </w:r>
      <w:proofErr w:type="spellStart"/>
      <w:r>
        <w:t>charger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charge </w:t>
      </w:r>
      <w:r w:rsidR="006E1D3A">
        <w:t>or</w:t>
      </w:r>
      <w:r>
        <w:t xml:space="preserve"> </w:t>
      </w:r>
      <w:proofErr w:type="spellStart"/>
      <w:r>
        <w:t>to</w:t>
      </w:r>
      <w:proofErr w:type="spellEnd"/>
      <w:r>
        <w:t xml:space="preserve"> discharge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vehicle.</w:t>
      </w:r>
    </w:p>
    <w:p w14:paraId="72605444" w14:textId="77777777" w:rsidR="00B4270A" w:rsidRDefault="00B4270A" w:rsidP="00B4270A">
      <w:pPr>
        <w:pStyle w:val="Lijstalinea"/>
        <w:numPr>
          <w:ilvl w:val="0"/>
          <w:numId w:val="21"/>
        </w:numPr>
      </w:pPr>
      <w:r>
        <w:t xml:space="preserve">A </w:t>
      </w:r>
      <w:proofErr w:type="spellStart"/>
      <w:r>
        <w:t>bidirectional</w:t>
      </w:r>
      <w:proofErr w:type="spellEnd"/>
      <w:r>
        <w:t xml:space="preserve"> DC </w:t>
      </w:r>
      <w:proofErr w:type="spellStart"/>
      <w:r>
        <w:t>to</w:t>
      </w:r>
      <w:proofErr w:type="spellEnd"/>
      <w:r>
        <w:t xml:space="preserve"> AC </w:t>
      </w:r>
      <w:proofErr w:type="spellStart"/>
      <w:r>
        <w:t>inverter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inject</w:t>
      </w:r>
      <w:proofErr w:type="spellEnd"/>
      <w:r>
        <w:t xml:space="preserve"> power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public AC power </w:t>
      </w:r>
      <w:proofErr w:type="spellStart"/>
      <w:r>
        <w:t>grid</w:t>
      </w:r>
      <w:proofErr w:type="spellEnd"/>
      <w:r>
        <w:t xml:space="preserve">. In case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more power </w:t>
      </w:r>
      <w:proofErr w:type="spellStart"/>
      <w:r>
        <w:t>than</w:t>
      </w:r>
      <w:proofErr w:type="spellEnd"/>
      <w:r>
        <w:t xml:space="preserve"> generated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array, power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extracted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grid</w:t>
      </w:r>
      <w:proofErr w:type="spellEnd"/>
      <w:r>
        <w:t>.</w:t>
      </w:r>
    </w:p>
    <w:p w14:paraId="748DAA7D" w14:textId="77777777" w:rsidR="00B4270A" w:rsidRDefault="00B4270A" w:rsidP="00B4270A">
      <w:proofErr w:type="spellStart"/>
      <w:r>
        <w:t>Notice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of a DC bus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DC-DC converter,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bidirectional</w:t>
      </w:r>
      <w:proofErr w:type="spellEnd"/>
      <w:r>
        <w:t xml:space="preserve"> </w:t>
      </w:r>
      <w:proofErr w:type="spellStart"/>
      <w:r>
        <w:t>charger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DC </w:t>
      </w:r>
      <w:proofErr w:type="spellStart"/>
      <w:r>
        <w:t>to</w:t>
      </w:r>
      <w:proofErr w:type="spellEnd"/>
      <w:r>
        <w:t xml:space="preserve"> AC </w:t>
      </w:r>
      <w:proofErr w:type="spellStart"/>
      <w:r>
        <w:t>inverter</w:t>
      </w:r>
      <w:proofErr w:type="spellEnd"/>
      <w:r>
        <w:t xml:space="preserve">. A computer system or microcontroller </w:t>
      </w:r>
      <w:proofErr w:type="spellStart"/>
      <w:r>
        <w:t>functions</w:t>
      </w:r>
      <w:proofErr w:type="spellEnd"/>
      <w:r>
        <w:t xml:space="preserve"> as a </w:t>
      </w:r>
      <w:proofErr w:type="spellStart"/>
      <w:r>
        <w:t>central</w:t>
      </w:r>
      <w:proofErr w:type="spellEnd"/>
      <w:r>
        <w:t xml:space="preserve"> controller. The </w:t>
      </w:r>
      <w:proofErr w:type="spellStart"/>
      <w:r>
        <w:t>central</w:t>
      </w:r>
      <w:proofErr w:type="spellEnd"/>
      <w:r>
        <w:t xml:space="preserve"> controller </w:t>
      </w:r>
      <w:proofErr w:type="spellStart"/>
      <w:r w:rsidR="00521B03">
        <w:t>determines</w:t>
      </w:r>
      <w:proofErr w:type="spellEnd"/>
      <w:r w:rsidR="00521B03">
        <w:t xml:space="preserve"> </w:t>
      </w:r>
      <w:proofErr w:type="spellStart"/>
      <w:r w:rsidR="00521B03">
        <w:t>the</w:t>
      </w:r>
      <w:proofErr w:type="spellEnd"/>
      <w:r w:rsidR="00521B03">
        <w:t xml:space="preserve"> power </w:t>
      </w:r>
      <w:proofErr w:type="spellStart"/>
      <w:r w:rsidR="00521B03">
        <w:t>flows</w:t>
      </w:r>
      <w:proofErr w:type="spellEnd"/>
      <w:r w:rsidR="00521B03">
        <w:t xml:space="preserve"> of </w:t>
      </w:r>
      <w:proofErr w:type="spellStart"/>
      <w:r w:rsidR="00521B03">
        <w:t>the</w:t>
      </w:r>
      <w:proofErr w:type="spellEnd"/>
      <w:r w:rsidR="00521B03">
        <w:t xml:space="preserve"> DC-DC converter, </w:t>
      </w:r>
      <w:proofErr w:type="spellStart"/>
      <w:r w:rsidR="00521B03">
        <w:t>the</w:t>
      </w:r>
      <w:proofErr w:type="spellEnd"/>
      <w:r w:rsidR="00521B03">
        <w:t xml:space="preserve"> </w:t>
      </w:r>
      <w:proofErr w:type="spellStart"/>
      <w:r w:rsidR="00521B03">
        <w:t>bidirectional</w:t>
      </w:r>
      <w:proofErr w:type="spellEnd"/>
      <w:r w:rsidR="00521B03">
        <w:t xml:space="preserve"> </w:t>
      </w:r>
      <w:proofErr w:type="spellStart"/>
      <w:r w:rsidR="00521B03">
        <w:t>charger</w:t>
      </w:r>
      <w:proofErr w:type="spellEnd"/>
      <w:r w:rsidR="00521B03">
        <w:t xml:space="preserve"> </w:t>
      </w:r>
      <w:proofErr w:type="spellStart"/>
      <w:r w:rsidR="00521B03">
        <w:t>and</w:t>
      </w:r>
      <w:proofErr w:type="spellEnd"/>
      <w:r w:rsidR="00521B03">
        <w:t xml:space="preserve"> </w:t>
      </w:r>
      <w:proofErr w:type="spellStart"/>
      <w:r w:rsidR="00521B03">
        <w:t>the</w:t>
      </w:r>
      <w:proofErr w:type="spellEnd"/>
      <w:r w:rsidR="00521B03">
        <w:t xml:space="preserve"> DC </w:t>
      </w:r>
      <w:proofErr w:type="spellStart"/>
      <w:r w:rsidR="00521B03">
        <w:t>to</w:t>
      </w:r>
      <w:proofErr w:type="spellEnd"/>
      <w:r w:rsidR="00521B03">
        <w:t xml:space="preserve"> AC </w:t>
      </w:r>
      <w:proofErr w:type="spellStart"/>
      <w:r w:rsidR="00521B03">
        <w:t>inverter</w:t>
      </w:r>
      <w:proofErr w:type="spellEnd"/>
      <w:r w:rsidR="00521B03">
        <w:t>.</w:t>
      </w:r>
      <w:r>
        <w:t xml:space="preserve"> </w:t>
      </w:r>
    </w:p>
    <w:p w14:paraId="79D26BED" w14:textId="77777777" w:rsidR="00D804F2" w:rsidRDefault="00D804F2" w:rsidP="00D804F2">
      <w:pPr>
        <w:jc w:val="center"/>
      </w:pPr>
      <w:r>
        <w:rPr>
          <w:noProof/>
        </w:rPr>
        <w:lastRenderedPageBreak/>
        <w:drawing>
          <wp:inline distT="0" distB="0" distL="0" distR="0" wp14:anchorId="01A3E987" wp14:editId="0842A355">
            <wp:extent cx="4983778" cy="2491889"/>
            <wp:effectExtent l="0" t="0" r="7620" b="38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voltaicsyste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438" cy="249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3604E" w14:textId="77777777" w:rsidR="00D804F2" w:rsidRDefault="00D804F2" w:rsidP="00D804F2">
      <w:pPr>
        <w:jc w:val="center"/>
      </w:pPr>
      <w:proofErr w:type="spellStart"/>
      <w:r>
        <w:t>Figure</w:t>
      </w:r>
      <w:proofErr w:type="spellEnd"/>
      <w:r>
        <w:t xml:space="preserve"> 6: </w:t>
      </w:r>
      <w:proofErr w:type="spellStart"/>
      <w:r>
        <w:t>Grid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integrating</w:t>
      </w:r>
      <w:proofErr w:type="spellEnd"/>
      <w:r>
        <w:t xml:space="preserve"> </w:t>
      </w:r>
      <w:proofErr w:type="spellStart"/>
      <w:r>
        <w:t>photovoltaics</w:t>
      </w:r>
      <w:proofErr w:type="spellEnd"/>
    </w:p>
    <w:p w14:paraId="031257E6" w14:textId="77777777" w:rsidR="00AC2C66" w:rsidRPr="00AC2C66" w:rsidRDefault="00AC2C66" w:rsidP="00D804F2">
      <w:pPr>
        <w:rPr>
          <w:u w:val="single"/>
        </w:rPr>
      </w:pPr>
      <w:r w:rsidRPr="00AC2C66">
        <w:rPr>
          <w:u w:val="single"/>
        </w:rPr>
        <w:t xml:space="preserve">5.2: Modes of </w:t>
      </w:r>
      <w:proofErr w:type="spellStart"/>
      <w:r w:rsidRPr="00AC2C66">
        <w:rPr>
          <w:u w:val="single"/>
        </w:rPr>
        <w:t>operation</w:t>
      </w:r>
      <w:proofErr w:type="spellEnd"/>
      <w:r w:rsidRPr="00AC2C66">
        <w:rPr>
          <w:u w:val="single"/>
        </w:rPr>
        <w:t xml:space="preserve"> </w:t>
      </w:r>
    </w:p>
    <w:p w14:paraId="71C2B193" w14:textId="77777777" w:rsidR="00637CC8" w:rsidRDefault="00D804F2" w:rsidP="00D804F2">
      <w:proofErr w:type="spellStart"/>
      <w:r>
        <w:t>Considering</w:t>
      </w:r>
      <w:proofErr w:type="spellEnd"/>
      <w:r w:rsidR="00637CC8">
        <w:t xml:space="preserve"> </w:t>
      </w:r>
      <w:proofErr w:type="spellStart"/>
      <w:r w:rsidR="00637CC8">
        <w:t>the</w:t>
      </w:r>
      <w:proofErr w:type="spellEnd"/>
      <w:r w:rsidR="00637CC8">
        <w:t xml:space="preserve"> </w:t>
      </w:r>
      <w:proofErr w:type="spellStart"/>
      <w:r w:rsidR="00637CC8">
        <w:t>charging</w:t>
      </w:r>
      <w:proofErr w:type="spellEnd"/>
      <w:r w:rsidR="00637CC8">
        <w:t xml:space="preserve"> </w:t>
      </w:r>
      <w:proofErr w:type="spellStart"/>
      <w:r w:rsidR="00637CC8">
        <w:t>infrastructure</w:t>
      </w:r>
      <w:proofErr w:type="spellEnd"/>
      <w:r w:rsidR="00637CC8">
        <w:t xml:space="preserve"> of</w:t>
      </w:r>
      <w:r>
        <w:t xml:space="preserve"> </w:t>
      </w:r>
      <w:proofErr w:type="spellStart"/>
      <w:r>
        <w:t>Figure</w:t>
      </w:r>
      <w:proofErr w:type="spellEnd"/>
      <w:r>
        <w:t xml:space="preserve"> 6, </w:t>
      </w:r>
      <w:proofErr w:type="spellStart"/>
      <w:r>
        <w:t>mainly</w:t>
      </w:r>
      <w:proofErr w:type="spellEnd"/>
      <w:r>
        <w:t xml:space="preserve"> five modes of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exist</w:t>
      </w:r>
      <w:proofErr w:type="spellEnd"/>
      <w:r>
        <w:t>.</w:t>
      </w:r>
      <w:r w:rsidR="00637CC8">
        <w:t xml:space="preserve"> </w:t>
      </w:r>
      <w:r w:rsidR="0018108C">
        <w:t xml:space="preserve">In </w:t>
      </w:r>
      <w:proofErr w:type="spellStart"/>
      <w:r w:rsidR="00637CC8">
        <w:t>Figure</w:t>
      </w:r>
      <w:proofErr w:type="spellEnd"/>
      <w:r w:rsidR="00637CC8">
        <w:t xml:space="preserve"> 7</w:t>
      </w:r>
      <w:r w:rsidR="0018108C">
        <w:t>,</w:t>
      </w:r>
      <w:r w:rsidR="00637CC8">
        <w:t xml:space="preserve"> </w:t>
      </w:r>
      <w:r w:rsidR="00616347">
        <w:t xml:space="preserve">a </w:t>
      </w:r>
      <w:r w:rsidR="007D4A88">
        <w:t xml:space="preserve">first </w:t>
      </w:r>
      <w:r w:rsidR="00616347">
        <w:t xml:space="preserve">mode of </w:t>
      </w:r>
      <w:proofErr w:type="spellStart"/>
      <w:r w:rsidR="00616347">
        <w:t>operation</w:t>
      </w:r>
      <w:proofErr w:type="spellEnd"/>
      <w:r w:rsidR="0018108C">
        <w:t xml:space="preserve"> is </w:t>
      </w:r>
      <w:proofErr w:type="spellStart"/>
      <w:r w:rsidR="0018108C">
        <w:t>visualised</w:t>
      </w:r>
      <w:proofErr w:type="spellEnd"/>
      <w:r w:rsidR="00616347">
        <w:t xml:space="preserve"> </w:t>
      </w:r>
      <w:proofErr w:type="spellStart"/>
      <w:r w:rsidR="00616347">
        <w:t>where</w:t>
      </w:r>
      <w:proofErr w:type="spellEnd"/>
      <w:r w:rsidR="00616347">
        <w:t xml:space="preserve"> </w:t>
      </w:r>
      <w:proofErr w:type="spellStart"/>
      <w:r w:rsidR="00616347">
        <w:t>all</w:t>
      </w:r>
      <w:proofErr w:type="spellEnd"/>
      <w:r w:rsidR="00616347">
        <w:t xml:space="preserve"> power generated </w:t>
      </w:r>
      <w:proofErr w:type="spellStart"/>
      <w:r w:rsidR="00616347">
        <w:t>by</w:t>
      </w:r>
      <w:proofErr w:type="spellEnd"/>
      <w:r w:rsidR="00616347">
        <w:t xml:space="preserve"> </w:t>
      </w:r>
      <w:proofErr w:type="spellStart"/>
      <w:r w:rsidR="00616347">
        <w:t>the</w:t>
      </w:r>
      <w:proofErr w:type="spellEnd"/>
      <w:r w:rsidR="00616347">
        <w:t xml:space="preserve"> </w:t>
      </w:r>
      <w:proofErr w:type="spellStart"/>
      <w:r w:rsidR="00616347">
        <w:t>photovoltaic</w:t>
      </w:r>
      <w:proofErr w:type="spellEnd"/>
      <w:r w:rsidR="00616347">
        <w:t xml:space="preserve"> array </w:t>
      </w:r>
      <w:r w:rsidR="0018108C">
        <w:t xml:space="preserve">is </w:t>
      </w:r>
      <w:proofErr w:type="spellStart"/>
      <w:r w:rsidR="0018108C">
        <w:t>injected</w:t>
      </w:r>
      <w:proofErr w:type="spellEnd"/>
      <w:r w:rsidR="0018108C">
        <w:t xml:space="preserve"> </w:t>
      </w:r>
      <w:proofErr w:type="spellStart"/>
      <w:r w:rsidR="0018108C">
        <w:t>into</w:t>
      </w:r>
      <w:proofErr w:type="spellEnd"/>
      <w:r w:rsidR="0018108C">
        <w:t xml:space="preserve"> </w:t>
      </w:r>
      <w:proofErr w:type="spellStart"/>
      <w:r w:rsidR="0018108C">
        <w:t>the</w:t>
      </w:r>
      <w:proofErr w:type="spellEnd"/>
      <w:r w:rsidR="0018108C">
        <w:t xml:space="preserve"> </w:t>
      </w:r>
      <w:proofErr w:type="spellStart"/>
      <w:r w:rsidR="0018108C">
        <w:t>battery</w:t>
      </w:r>
      <w:proofErr w:type="spellEnd"/>
      <w:r w:rsidR="0018108C">
        <w:t xml:space="preserve">. No power exchange </w:t>
      </w:r>
      <w:proofErr w:type="spellStart"/>
      <w:r w:rsidR="0018108C">
        <w:t>with</w:t>
      </w:r>
      <w:proofErr w:type="spellEnd"/>
      <w:r w:rsidR="0018108C">
        <w:t xml:space="preserve"> </w:t>
      </w:r>
      <w:proofErr w:type="spellStart"/>
      <w:r w:rsidR="0018108C">
        <w:t>the</w:t>
      </w:r>
      <w:proofErr w:type="spellEnd"/>
      <w:r w:rsidR="0018108C">
        <w:t xml:space="preserve"> public power </w:t>
      </w:r>
      <w:proofErr w:type="spellStart"/>
      <w:r w:rsidR="0018108C">
        <w:t>grid</w:t>
      </w:r>
      <w:proofErr w:type="spellEnd"/>
      <w:r w:rsidR="0018108C">
        <w:t xml:space="preserve"> </w:t>
      </w:r>
      <w:proofErr w:type="spellStart"/>
      <w:r w:rsidR="0018108C">
        <w:t>occurs</w:t>
      </w:r>
      <w:proofErr w:type="spellEnd"/>
      <w:r w:rsidR="0018108C">
        <w:t xml:space="preserve">. </w:t>
      </w:r>
      <w:r w:rsidR="007D4A88">
        <w:t xml:space="preserve">In case </w:t>
      </w:r>
      <w:proofErr w:type="spellStart"/>
      <w:r w:rsidR="007D4A88">
        <w:t>the</w:t>
      </w:r>
      <w:proofErr w:type="spellEnd"/>
      <w:r w:rsidR="007D4A88">
        <w:t xml:space="preserve"> solar </w:t>
      </w:r>
      <w:proofErr w:type="spellStart"/>
      <w:r w:rsidR="007D4A88">
        <w:t>irradiance</w:t>
      </w:r>
      <w:proofErr w:type="spellEnd"/>
      <w:r w:rsidR="007D4A88">
        <w:t xml:space="preserve"> changes, </w:t>
      </w:r>
      <w:proofErr w:type="spellStart"/>
      <w:r w:rsidR="007D4A88">
        <w:t>the</w:t>
      </w:r>
      <w:proofErr w:type="spellEnd"/>
      <w:r w:rsidR="007D4A88">
        <w:t xml:space="preserve"> generated power changes </w:t>
      </w:r>
      <w:proofErr w:type="spellStart"/>
      <w:r w:rsidR="007D4A88">
        <w:t>and</w:t>
      </w:r>
      <w:proofErr w:type="spellEnd"/>
      <w:r w:rsidR="007D4A88">
        <w:t xml:space="preserve"> </w:t>
      </w:r>
      <w:proofErr w:type="spellStart"/>
      <w:r w:rsidR="007D4A88">
        <w:t>the</w:t>
      </w:r>
      <w:proofErr w:type="spellEnd"/>
      <w:r w:rsidR="007D4A88">
        <w:t xml:space="preserve"> power </w:t>
      </w:r>
      <w:proofErr w:type="spellStart"/>
      <w:r w:rsidR="007D4A88">
        <w:t>injected</w:t>
      </w:r>
      <w:proofErr w:type="spellEnd"/>
      <w:r w:rsidR="007D4A88">
        <w:t xml:space="preserve"> in </w:t>
      </w:r>
      <w:proofErr w:type="spellStart"/>
      <w:r w:rsidR="007D4A88">
        <w:t>the</w:t>
      </w:r>
      <w:proofErr w:type="spellEnd"/>
      <w:r w:rsidR="007D4A88">
        <w:t xml:space="preserve"> </w:t>
      </w:r>
      <w:proofErr w:type="spellStart"/>
      <w:r w:rsidR="007D4A88">
        <w:t>battery</w:t>
      </w:r>
      <w:proofErr w:type="spellEnd"/>
      <w:r w:rsidR="007D4A88">
        <w:t xml:space="preserve"> changes. </w:t>
      </w:r>
      <w:r w:rsidR="0018108C">
        <w:t xml:space="preserve">The DC </w:t>
      </w:r>
      <w:proofErr w:type="spellStart"/>
      <w:r w:rsidR="0018108C">
        <w:t>to</w:t>
      </w:r>
      <w:proofErr w:type="spellEnd"/>
      <w:r w:rsidR="0018108C">
        <w:t xml:space="preserve"> DC converter </w:t>
      </w:r>
      <w:proofErr w:type="spellStart"/>
      <w:r w:rsidR="0018108C">
        <w:t>and</w:t>
      </w:r>
      <w:proofErr w:type="spellEnd"/>
      <w:r w:rsidR="0018108C">
        <w:t xml:space="preserve"> </w:t>
      </w:r>
      <w:proofErr w:type="spellStart"/>
      <w:r w:rsidR="0018108C">
        <w:t>the</w:t>
      </w:r>
      <w:proofErr w:type="spellEnd"/>
      <w:r w:rsidR="0018108C">
        <w:t xml:space="preserve"> </w:t>
      </w:r>
      <w:proofErr w:type="spellStart"/>
      <w:r w:rsidR="0018108C">
        <w:t>battery</w:t>
      </w:r>
      <w:proofErr w:type="spellEnd"/>
      <w:r w:rsidR="0018108C">
        <w:t xml:space="preserve"> </w:t>
      </w:r>
      <w:proofErr w:type="spellStart"/>
      <w:r w:rsidR="0018108C">
        <w:t>charger</w:t>
      </w:r>
      <w:proofErr w:type="spellEnd"/>
      <w:r w:rsidR="0018108C">
        <w:t xml:space="preserve"> are </w:t>
      </w:r>
      <w:proofErr w:type="spellStart"/>
      <w:r w:rsidR="00A54FE0">
        <w:t>used</w:t>
      </w:r>
      <w:proofErr w:type="spellEnd"/>
      <w:r w:rsidR="0018108C">
        <w:t>.</w:t>
      </w:r>
    </w:p>
    <w:p w14:paraId="552335E3" w14:textId="77777777" w:rsidR="00637CC8" w:rsidRDefault="00637CC8" w:rsidP="00D804F2">
      <w:r>
        <w:rPr>
          <w:noProof/>
        </w:rPr>
        <w:drawing>
          <wp:inline distT="0" distB="0" distL="0" distR="0" wp14:anchorId="7F80ABB3" wp14:editId="0647E3BC">
            <wp:extent cx="5760720" cy="282194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ur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71C02" w14:textId="77777777" w:rsidR="00637CC8" w:rsidRPr="00D804F2" w:rsidRDefault="00637CC8" w:rsidP="00637CC8">
      <w:pPr>
        <w:jc w:val="center"/>
      </w:pPr>
      <w:proofErr w:type="spellStart"/>
      <w:r>
        <w:t>Figure</w:t>
      </w:r>
      <w:proofErr w:type="spellEnd"/>
      <w:r>
        <w:t xml:space="preserve"> 7: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energy </w:t>
      </w:r>
      <w:proofErr w:type="spellStart"/>
      <w:r>
        <w:t>f</w:t>
      </w:r>
      <w:r w:rsidR="0018108C">
        <w:t>r</w:t>
      </w:r>
      <w:r>
        <w:t>om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panels</w:t>
      </w:r>
    </w:p>
    <w:p w14:paraId="515A4AB3" w14:textId="77777777" w:rsidR="0018108C" w:rsidRDefault="0018108C" w:rsidP="00054A38">
      <w:proofErr w:type="spellStart"/>
      <w:r>
        <w:t>Figure</w:t>
      </w:r>
      <w:proofErr w:type="spellEnd"/>
      <w:r>
        <w:t xml:space="preserve"> 8 </w:t>
      </w:r>
      <w:proofErr w:type="spellStart"/>
      <w:r>
        <w:t>visualises</w:t>
      </w:r>
      <w:proofErr w:type="spellEnd"/>
      <w:r>
        <w:t xml:space="preserve"> a mode of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power generated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array is </w:t>
      </w:r>
      <w:proofErr w:type="spellStart"/>
      <w:r>
        <w:t>injected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. </w:t>
      </w:r>
      <w:r w:rsidR="00857CFF">
        <w:t xml:space="preserve"> </w:t>
      </w:r>
      <w:proofErr w:type="spellStart"/>
      <w:r w:rsidR="00857CFF">
        <w:t>Additionally</w:t>
      </w:r>
      <w:proofErr w:type="spellEnd"/>
      <w:r w:rsidR="00857CFF">
        <w:t xml:space="preserve">, </w:t>
      </w:r>
      <w:proofErr w:type="spellStart"/>
      <w:r w:rsidR="00857CFF">
        <w:t>also</w:t>
      </w:r>
      <w:proofErr w:type="spellEnd"/>
      <w:r w:rsidR="00857CFF">
        <w:t xml:space="preserve"> </w:t>
      </w:r>
      <w:proofErr w:type="spellStart"/>
      <w:r w:rsidR="00857CFF">
        <w:t>the</w:t>
      </w:r>
      <w:proofErr w:type="spellEnd"/>
      <w:r w:rsidR="00857CFF">
        <w:t xml:space="preserve"> </w:t>
      </w:r>
      <w:proofErr w:type="spellStart"/>
      <w:r w:rsidR="00857CFF">
        <w:t>grid</w:t>
      </w:r>
      <w:proofErr w:type="spellEnd"/>
      <w:r w:rsidR="00857CFF">
        <w:t xml:space="preserve"> </w:t>
      </w:r>
      <w:proofErr w:type="spellStart"/>
      <w:r w:rsidR="00857CFF">
        <w:t>contributes</w:t>
      </w:r>
      <w:proofErr w:type="spellEnd"/>
      <w:r w:rsidR="00857CFF">
        <w:t xml:space="preserve"> </w:t>
      </w:r>
      <w:proofErr w:type="spellStart"/>
      <w:r w:rsidR="00857CFF">
        <w:t>to</w:t>
      </w:r>
      <w:proofErr w:type="spellEnd"/>
      <w:r w:rsidR="00857CFF">
        <w:t xml:space="preserve"> </w:t>
      </w:r>
      <w:proofErr w:type="spellStart"/>
      <w:r w:rsidR="00857CFF">
        <w:t>the</w:t>
      </w:r>
      <w:proofErr w:type="spellEnd"/>
      <w:r w:rsidR="00857CFF">
        <w:t xml:space="preserve"> </w:t>
      </w:r>
      <w:proofErr w:type="spellStart"/>
      <w:r w:rsidR="00857CFF">
        <w:t>battery</w:t>
      </w:r>
      <w:proofErr w:type="spellEnd"/>
      <w:r w:rsidR="00857CFF">
        <w:t xml:space="preserve"> </w:t>
      </w:r>
      <w:proofErr w:type="spellStart"/>
      <w:r w:rsidR="00857CFF">
        <w:t>charging</w:t>
      </w:r>
      <w:proofErr w:type="spellEnd"/>
      <w:r w:rsidR="00857CFF">
        <w:t xml:space="preserve"> power. The power </w:t>
      </w:r>
      <w:proofErr w:type="spellStart"/>
      <w:r w:rsidR="00857CFF">
        <w:t>derived</w:t>
      </w:r>
      <w:proofErr w:type="spellEnd"/>
      <w:r w:rsidR="00857CFF">
        <w:t xml:space="preserve"> </w:t>
      </w:r>
      <w:proofErr w:type="spellStart"/>
      <w:r w:rsidR="00857CFF">
        <w:t>from</w:t>
      </w:r>
      <w:proofErr w:type="spellEnd"/>
      <w:r w:rsidR="00857CFF">
        <w:t xml:space="preserve"> </w:t>
      </w:r>
      <w:proofErr w:type="spellStart"/>
      <w:r w:rsidR="00857CFF">
        <w:t>the</w:t>
      </w:r>
      <w:proofErr w:type="spellEnd"/>
      <w:r w:rsidR="00857CFF">
        <w:t xml:space="preserve"> </w:t>
      </w:r>
      <w:proofErr w:type="spellStart"/>
      <w:r w:rsidR="00857CFF">
        <w:t>grid</w:t>
      </w:r>
      <w:proofErr w:type="spellEnd"/>
      <w:r w:rsidR="00857CFF">
        <w:t xml:space="preserve"> </w:t>
      </w:r>
      <w:proofErr w:type="spellStart"/>
      <w:r w:rsidR="00857CFF">
        <w:t>depends</w:t>
      </w:r>
      <w:proofErr w:type="spellEnd"/>
      <w:r w:rsidR="00857CFF">
        <w:t xml:space="preserve"> on </w:t>
      </w:r>
      <w:proofErr w:type="spellStart"/>
      <w:r w:rsidR="00857CFF">
        <w:t>the</w:t>
      </w:r>
      <w:proofErr w:type="spellEnd"/>
      <w:r w:rsidR="00857CFF">
        <w:t xml:space="preserve"> power generated </w:t>
      </w:r>
      <w:proofErr w:type="spellStart"/>
      <w:r w:rsidR="00857CFF">
        <w:t>by</w:t>
      </w:r>
      <w:proofErr w:type="spellEnd"/>
      <w:r w:rsidR="00857CFF">
        <w:t xml:space="preserve"> </w:t>
      </w:r>
      <w:proofErr w:type="spellStart"/>
      <w:r w:rsidR="00857CFF">
        <w:t>the</w:t>
      </w:r>
      <w:proofErr w:type="spellEnd"/>
      <w:r w:rsidR="00857CFF">
        <w:t xml:space="preserve"> </w:t>
      </w:r>
      <w:proofErr w:type="spellStart"/>
      <w:r w:rsidR="00857CFF">
        <w:t>photovoltaic</w:t>
      </w:r>
      <w:proofErr w:type="spellEnd"/>
      <w:r w:rsidR="00857CFF">
        <w:t xml:space="preserve"> array. </w:t>
      </w:r>
      <w:proofErr w:type="spellStart"/>
      <w:r w:rsidR="00857CFF">
        <w:t>Since</w:t>
      </w:r>
      <w:proofErr w:type="spellEnd"/>
      <w:r w:rsidR="00857CFF">
        <w:t xml:space="preserve"> </w:t>
      </w:r>
      <w:proofErr w:type="spellStart"/>
      <w:r w:rsidR="00857CFF">
        <w:t>the</w:t>
      </w:r>
      <w:proofErr w:type="spellEnd"/>
      <w:r w:rsidR="00857CFF">
        <w:t xml:space="preserve"> solar </w:t>
      </w:r>
      <w:proofErr w:type="spellStart"/>
      <w:r w:rsidR="00857CFF">
        <w:t>irradiance</w:t>
      </w:r>
      <w:proofErr w:type="spellEnd"/>
      <w:r w:rsidR="00857CFF">
        <w:t xml:space="preserve"> </w:t>
      </w:r>
      <w:r w:rsidR="00F1558C">
        <w:t xml:space="preserve">changes, </w:t>
      </w:r>
      <w:proofErr w:type="spellStart"/>
      <w:r w:rsidR="00F1558C">
        <w:t>also</w:t>
      </w:r>
      <w:proofErr w:type="spellEnd"/>
      <w:r w:rsidR="00F1558C">
        <w:t xml:space="preserve"> </w:t>
      </w:r>
      <w:proofErr w:type="spellStart"/>
      <w:r w:rsidR="00F1558C">
        <w:t>the</w:t>
      </w:r>
      <w:proofErr w:type="spellEnd"/>
      <w:r w:rsidR="00F1558C">
        <w:t xml:space="preserve"> power generated </w:t>
      </w:r>
      <w:proofErr w:type="spellStart"/>
      <w:r w:rsidR="00F1558C">
        <w:t>by</w:t>
      </w:r>
      <w:proofErr w:type="spellEnd"/>
      <w:r w:rsidR="00F1558C">
        <w:t xml:space="preserve"> </w:t>
      </w:r>
      <w:proofErr w:type="spellStart"/>
      <w:r w:rsidR="00F1558C">
        <w:t>the</w:t>
      </w:r>
      <w:proofErr w:type="spellEnd"/>
      <w:r w:rsidR="00F1558C">
        <w:t xml:space="preserve"> </w:t>
      </w:r>
      <w:proofErr w:type="spellStart"/>
      <w:r w:rsidR="00F1558C">
        <w:t>photovoltaic</w:t>
      </w:r>
      <w:proofErr w:type="spellEnd"/>
      <w:r w:rsidR="00F1558C">
        <w:t xml:space="preserve"> array changes. </w:t>
      </w:r>
      <w:proofErr w:type="spellStart"/>
      <w:r w:rsidR="00F1558C">
        <w:t>By</w:t>
      </w:r>
      <w:proofErr w:type="spellEnd"/>
      <w:r w:rsidR="00F1558C">
        <w:t xml:space="preserve"> monitoring </w:t>
      </w:r>
      <w:proofErr w:type="spellStart"/>
      <w:r w:rsidR="00F1558C">
        <w:t>the</w:t>
      </w:r>
      <w:proofErr w:type="spellEnd"/>
      <w:r w:rsidR="00F1558C">
        <w:t xml:space="preserve"> power </w:t>
      </w:r>
      <w:proofErr w:type="spellStart"/>
      <w:r w:rsidR="00F1558C">
        <w:t>originating</w:t>
      </w:r>
      <w:proofErr w:type="spellEnd"/>
      <w:r w:rsidR="00F1558C">
        <w:t xml:space="preserve"> </w:t>
      </w:r>
      <w:proofErr w:type="spellStart"/>
      <w:r w:rsidR="00F1558C">
        <w:t>from</w:t>
      </w:r>
      <w:proofErr w:type="spellEnd"/>
      <w:r w:rsidR="00F1558C">
        <w:t xml:space="preserve"> </w:t>
      </w:r>
      <w:proofErr w:type="spellStart"/>
      <w:r w:rsidR="00F1558C">
        <w:t>the</w:t>
      </w:r>
      <w:proofErr w:type="spellEnd"/>
      <w:r w:rsidR="00F1558C">
        <w:t xml:space="preserve"> </w:t>
      </w:r>
      <w:proofErr w:type="spellStart"/>
      <w:r w:rsidR="00F1558C">
        <w:t>photovoltaic</w:t>
      </w:r>
      <w:proofErr w:type="spellEnd"/>
      <w:r w:rsidR="00F1558C">
        <w:t xml:space="preserve"> array, </w:t>
      </w:r>
      <w:proofErr w:type="spellStart"/>
      <w:r w:rsidR="005A7847">
        <w:t>the</w:t>
      </w:r>
      <w:proofErr w:type="spellEnd"/>
      <w:r w:rsidR="005A7847">
        <w:t xml:space="preserve"> power </w:t>
      </w:r>
      <w:proofErr w:type="spellStart"/>
      <w:r w:rsidR="005A7847">
        <w:t>originating</w:t>
      </w:r>
      <w:proofErr w:type="spellEnd"/>
      <w:r w:rsidR="005A7847">
        <w:t xml:space="preserve"> </w:t>
      </w:r>
      <w:proofErr w:type="spellStart"/>
      <w:r w:rsidR="005A7847">
        <w:t>from</w:t>
      </w:r>
      <w:proofErr w:type="spellEnd"/>
      <w:r w:rsidR="005A7847">
        <w:t xml:space="preserve"> </w:t>
      </w:r>
      <w:proofErr w:type="spellStart"/>
      <w:r w:rsidR="005A7847">
        <w:t>the</w:t>
      </w:r>
      <w:proofErr w:type="spellEnd"/>
      <w:r w:rsidR="005A7847">
        <w:t xml:space="preserve"> </w:t>
      </w:r>
      <w:proofErr w:type="spellStart"/>
      <w:r w:rsidR="005A7847">
        <w:t>grid</w:t>
      </w:r>
      <w:proofErr w:type="spellEnd"/>
      <w:r w:rsidR="005A7847">
        <w:t xml:space="preserve"> </w:t>
      </w:r>
      <w:proofErr w:type="spellStart"/>
      <w:r w:rsidR="005A7847">
        <w:t>can</w:t>
      </w:r>
      <w:proofErr w:type="spellEnd"/>
      <w:r w:rsidR="005A7847">
        <w:t xml:space="preserve"> </w:t>
      </w:r>
      <w:proofErr w:type="spellStart"/>
      <w:r w:rsidR="005A7847">
        <w:t>be</w:t>
      </w:r>
      <w:proofErr w:type="spellEnd"/>
      <w:r w:rsidR="005A7847">
        <w:t xml:space="preserve"> </w:t>
      </w:r>
      <w:proofErr w:type="spellStart"/>
      <w:r w:rsidR="005A7847">
        <w:t>adjusted</w:t>
      </w:r>
      <w:proofErr w:type="spellEnd"/>
      <w:r w:rsidR="005A7847">
        <w:t xml:space="preserve"> </w:t>
      </w:r>
      <w:proofErr w:type="spellStart"/>
      <w:r w:rsidR="005A7847">
        <w:t>to</w:t>
      </w:r>
      <w:proofErr w:type="spellEnd"/>
      <w:r w:rsidR="005A7847">
        <w:t xml:space="preserve"> </w:t>
      </w:r>
      <w:proofErr w:type="spellStart"/>
      <w:r w:rsidR="005A7847">
        <w:t>ensure</w:t>
      </w:r>
      <w:proofErr w:type="spellEnd"/>
      <w:r w:rsidR="005A7847">
        <w:t xml:space="preserve"> </w:t>
      </w:r>
      <w:proofErr w:type="spellStart"/>
      <w:r w:rsidR="005A7847">
        <w:t>the</w:t>
      </w:r>
      <w:proofErr w:type="spellEnd"/>
      <w:r w:rsidR="005A7847">
        <w:t xml:space="preserve"> </w:t>
      </w:r>
      <w:proofErr w:type="spellStart"/>
      <w:r w:rsidR="005A7847">
        <w:t>required</w:t>
      </w:r>
      <w:proofErr w:type="spellEnd"/>
      <w:r w:rsidR="005A7847">
        <w:t xml:space="preserve"> power/energy </w:t>
      </w:r>
      <w:proofErr w:type="spellStart"/>
      <w:r w:rsidR="005A7847">
        <w:t>for</w:t>
      </w:r>
      <w:proofErr w:type="spellEnd"/>
      <w:r w:rsidR="005A7847">
        <w:t xml:space="preserve"> </w:t>
      </w:r>
      <w:proofErr w:type="spellStart"/>
      <w:r w:rsidR="005A7847">
        <w:t>the</w:t>
      </w:r>
      <w:proofErr w:type="spellEnd"/>
      <w:r w:rsidR="005A7847">
        <w:t xml:space="preserve"> </w:t>
      </w:r>
      <w:proofErr w:type="spellStart"/>
      <w:r w:rsidR="005A7847">
        <w:t>battery</w:t>
      </w:r>
      <w:proofErr w:type="spellEnd"/>
      <w:r w:rsidR="005A7847">
        <w:t xml:space="preserve"> of </w:t>
      </w:r>
      <w:proofErr w:type="spellStart"/>
      <w:r w:rsidR="005A7847">
        <w:t>the</w:t>
      </w:r>
      <w:proofErr w:type="spellEnd"/>
      <w:r w:rsidR="005A7847">
        <w:t xml:space="preserve"> </w:t>
      </w:r>
      <w:proofErr w:type="spellStart"/>
      <w:r w:rsidR="005A7847">
        <w:t>electrical</w:t>
      </w:r>
      <w:proofErr w:type="spellEnd"/>
      <w:r w:rsidR="005A7847">
        <w:t xml:space="preserve"> vehicle.</w:t>
      </w:r>
    </w:p>
    <w:p w14:paraId="0FF083EE" w14:textId="77777777" w:rsidR="0018108C" w:rsidRDefault="0018108C" w:rsidP="00054A38"/>
    <w:p w14:paraId="1901FF34" w14:textId="77777777" w:rsidR="0018108C" w:rsidRDefault="0018108C" w:rsidP="00054A38">
      <w:r>
        <w:rPr>
          <w:noProof/>
        </w:rPr>
        <w:lastRenderedPageBreak/>
        <w:drawing>
          <wp:inline distT="0" distB="0" distL="0" distR="0" wp14:anchorId="0EF85C2C" wp14:editId="68F4B24A">
            <wp:extent cx="5760720" cy="278320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ur_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83B23" w14:textId="77777777" w:rsidR="0018108C" w:rsidRPr="0018108C" w:rsidRDefault="0018108C" w:rsidP="0018108C">
      <w:pPr>
        <w:jc w:val="center"/>
      </w:pPr>
      <w:proofErr w:type="spellStart"/>
      <w:r>
        <w:t>Figure</w:t>
      </w:r>
      <w:proofErr w:type="spellEnd"/>
      <w:r>
        <w:t xml:space="preserve"> 8: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energy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panels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grid</w:t>
      </w:r>
      <w:proofErr w:type="spellEnd"/>
    </w:p>
    <w:p w14:paraId="5CF1B855" w14:textId="77777777" w:rsidR="0018108C" w:rsidRDefault="00252C27" w:rsidP="00054A38">
      <w:r>
        <w:t xml:space="preserve">In case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array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generate</w:t>
      </w:r>
      <w:proofErr w:type="spellEnd"/>
      <w:r>
        <w:t xml:space="preserve"> power</w:t>
      </w:r>
      <w:r w:rsidR="00985D90">
        <w:t xml:space="preserve"> (e.g. </w:t>
      </w:r>
      <w:proofErr w:type="spellStart"/>
      <w:r w:rsidR="00985D90">
        <w:t>during</w:t>
      </w:r>
      <w:proofErr w:type="spellEnd"/>
      <w:r w:rsidR="00985D90">
        <w:t xml:space="preserve"> </w:t>
      </w:r>
      <w:proofErr w:type="spellStart"/>
      <w:r w:rsidR="00985D90">
        <w:t>the</w:t>
      </w:r>
      <w:proofErr w:type="spellEnd"/>
      <w:r w:rsidR="00985D90">
        <w:t xml:space="preserve"> </w:t>
      </w:r>
      <w:proofErr w:type="spellStart"/>
      <w:r w:rsidR="00985D90">
        <w:t>night</w:t>
      </w:r>
      <w:proofErr w:type="spellEnd"/>
      <w:r w:rsidR="00985D90">
        <w:t>)</w:t>
      </w:r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charge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>.</w:t>
      </w:r>
      <w:r w:rsidR="0053217A">
        <w:t xml:space="preserve"> The AC power is converter </w:t>
      </w:r>
      <w:proofErr w:type="spellStart"/>
      <w:r w:rsidR="0053217A">
        <w:t>into</w:t>
      </w:r>
      <w:proofErr w:type="spellEnd"/>
      <w:r w:rsidR="0053217A">
        <w:t xml:space="preserve"> DC power. The DC voltage is </w:t>
      </w:r>
      <w:proofErr w:type="spellStart"/>
      <w:r w:rsidR="0053217A">
        <w:t>converted</w:t>
      </w:r>
      <w:proofErr w:type="spellEnd"/>
      <w:r w:rsidR="0053217A">
        <w:t xml:space="preserve"> </w:t>
      </w:r>
      <w:proofErr w:type="spellStart"/>
      <w:r w:rsidR="0053217A">
        <w:t>by</w:t>
      </w:r>
      <w:proofErr w:type="spellEnd"/>
      <w:r w:rsidR="0053217A">
        <w:t xml:space="preserve"> </w:t>
      </w:r>
      <w:proofErr w:type="spellStart"/>
      <w:r w:rsidR="0053217A">
        <w:t>the</w:t>
      </w:r>
      <w:proofErr w:type="spellEnd"/>
      <w:r w:rsidR="0053217A">
        <w:t xml:space="preserve"> </w:t>
      </w:r>
      <w:proofErr w:type="spellStart"/>
      <w:r w:rsidR="0053217A">
        <w:t>battery</w:t>
      </w:r>
      <w:proofErr w:type="spellEnd"/>
      <w:r w:rsidR="0053217A">
        <w:t xml:space="preserve"> </w:t>
      </w:r>
      <w:proofErr w:type="spellStart"/>
      <w:r w:rsidR="0053217A">
        <w:t>charger</w:t>
      </w:r>
      <w:proofErr w:type="spellEnd"/>
      <w:r w:rsidR="0053217A">
        <w:t xml:space="preserve"> in order </w:t>
      </w:r>
      <w:proofErr w:type="spellStart"/>
      <w:r w:rsidR="0053217A">
        <w:t>to</w:t>
      </w:r>
      <w:proofErr w:type="spellEnd"/>
      <w:r w:rsidR="0053217A">
        <w:t xml:space="preserve"> </w:t>
      </w:r>
      <w:proofErr w:type="spellStart"/>
      <w:r w:rsidR="0053217A">
        <w:t>obtain</w:t>
      </w:r>
      <w:proofErr w:type="spellEnd"/>
      <w:r w:rsidR="0053217A">
        <w:t xml:space="preserve"> a voltage </w:t>
      </w:r>
      <w:proofErr w:type="spellStart"/>
      <w:r w:rsidR="0053217A">
        <w:t>suitable</w:t>
      </w:r>
      <w:proofErr w:type="spellEnd"/>
      <w:r w:rsidR="0053217A">
        <w:t xml:space="preserve"> </w:t>
      </w:r>
      <w:proofErr w:type="spellStart"/>
      <w:r w:rsidR="0053217A">
        <w:t>to</w:t>
      </w:r>
      <w:proofErr w:type="spellEnd"/>
      <w:r w:rsidR="0053217A">
        <w:t xml:space="preserve"> charge </w:t>
      </w:r>
      <w:proofErr w:type="spellStart"/>
      <w:r w:rsidR="0053217A">
        <w:t>the</w:t>
      </w:r>
      <w:proofErr w:type="spellEnd"/>
      <w:r w:rsidR="0053217A">
        <w:t xml:space="preserve"> </w:t>
      </w:r>
      <w:proofErr w:type="spellStart"/>
      <w:r w:rsidR="0053217A">
        <w:t>battery</w:t>
      </w:r>
      <w:proofErr w:type="spellEnd"/>
      <w:r w:rsidR="00985D90">
        <w:t xml:space="preserve"> (</w:t>
      </w:r>
      <w:proofErr w:type="spellStart"/>
      <w:r w:rsidR="00985D90">
        <w:t>see</w:t>
      </w:r>
      <w:proofErr w:type="spellEnd"/>
      <w:r w:rsidR="00985D90">
        <w:t xml:space="preserve"> </w:t>
      </w:r>
      <w:proofErr w:type="spellStart"/>
      <w:r w:rsidR="00985D90">
        <w:t>Figure</w:t>
      </w:r>
      <w:proofErr w:type="spellEnd"/>
      <w:r w:rsidR="00985D90">
        <w:t xml:space="preserve"> 9)</w:t>
      </w:r>
      <w:r w:rsidR="0053217A">
        <w:t>.</w:t>
      </w:r>
    </w:p>
    <w:p w14:paraId="40397038" w14:textId="77777777" w:rsidR="00252C27" w:rsidRDefault="00252C27" w:rsidP="00054A38"/>
    <w:p w14:paraId="7692D7ED" w14:textId="77777777" w:rsidR="00252C27" w:rsidRDefault="00252C27" w:rsidP="00054A38">
      <w:r>
        <w:rPr>
          <w:noProof/>
        </w:rPr>
        <w:drawing>
          <wp:inline distT="0" distB="0" distL="0" distR="0" wp14:anchorId="0E68A477" wp14:editId="5F7A2C11">
            <wp:extent cx="5760720" cy="2890520"/>
            <wp:effectExtent l="0" t="0" r="0" b="508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ur_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29927" w14:textId="77777777" w:rsidR="00252C27" w:rsidRDefault="00252C27" w:rsidP="00252C27">
      <w:pPr>
        <w:jc w:val="center"/>
      </w:pPr>
      <w:proofErr w:type="spellStart"/>
      <w:r>
        <w:t>Figure</w:t>
      </w:r>
      <w:proofErr w:type="spellEnd"/>
      <w:r>
        <w:t xml:space="preserve"> 9: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energy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grid</w:t>
      </w:r>
      <w:proofErr w:type="spellEnd"/>
    </w:p>
    <w:p w14:paraId="196A6954" w14:textId="77777777" w:rsidR="00252C27" w:rsidRDefault="0053217A" w:rsidP="00054A38">
      <w:proofErr w:type="spellStart"/>
      <w:r>
        <w:t>Figure</w:t>
      </w:r>
      <w:proofErr w:type="spellEnd"/>
      <w:r>
        <w:t xml:space="preserve"> 10 </w:t>
      </w:r>
      <w:proofErr w:type="spellStart"/>
      <w:r>
        <w:t>visualises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no </w:t>
      </w:r>
      <w:proofErr w:type="spellStart"/>
      <w:r>
        <w:t>electric</w:t>
      </w:r>
      <w:proofErr w:type="spellEnd"/>
      <w:r>
        <w:t xml:space="preserve"> vehicle is </w:t>
      </w:r>
      <w:proofErr w:type="spellStart"/>
      <w:r>
        <w:t>available</w:t>
      </w:r>
      <w:proofErr w:type="spellEnd"/>
      <w:r>
        <w:t xml:space="preserve">. The power generated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array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 w:rsidR="00F67C1C">
        <w:t xml:space="preserve"> </w:t>
      </w:r>
      <w:proofErr w:type="spellStart"/>
      <w:r w:rsidR="00F67C1C">
        <w:t>entirely</w:t>
      </w:r>
      <w:proofErr w:type="spellEnd"/>
      <w:r>
        <w:t xml:space="preserve"> </w:t>
      </w:r>
      <w:proofErr w:type="spellStart"/>
      <w:r>
        <w:t>injected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AC power </w:t>
      </w:r>
      <w:proofErr w:type="spellStart"/>
      <w:r>
        <w:t>grid</w:t>
      </w:r>
      <w:proofErr w:type="spellEnd"/>
      <w:r>
        <w:t>.</w:t>
      </w:r>
      <w:r w:rsidR="000C23E8">
        <w:t xml:space="preserve"> Even </w:t>
      </w:r>
      <w:proofErr w:type="spellStart"/>
      <w:r w:rsidR="000C23E8">
        <w:t>if</w:t>
      </w:r>
      <w:proofErr w:type="spellEnd"/>
      <w:r w:rsidR="000C23E8">
        <w:t xml:space="preserve"> a vehicle is </w:t>
      </w:r>
      <w:proofErr w:type="spellStart"/>
      <w:r w:rsidR="000C23E8">
        <w:t>available</w:t>
      </w:r>
      <w:proofErr w:type="spellEnd"/>
      <w:r w:rsidR="000C23E8">
        <w:t xml:space="preserve">, </w:t>
      </w:r>
      <w:proofErr w:type="spellStart"/>
      <w:r w:rsidR="000C23E8">
        <w:t>it</w:t>
      </w:r>
      <w:proofErr w:type="spellEnd"/>
      <w:r w:rsidR="000C23E8">
        <w:t xml:space="preserve"> </w:t>
      </w:r>
      <w:proofErr w:type="spellStart"/>
      <w:r w:rsidR="000C23E8">
        <w:t>can</w:t>
      </w:r>
      <w:proofErr w:type="spellEnd"/>
      <w:r w:rsidR="000C23E8">
        <w:t xml:space="preserve"> </w:t>
      </w:r>
      <w:proofErr w:type="spellStart"/>
      <w:r w:rsidR="000C23E8">
        <w:t>be</w:t>
      </w:r>
      <w:proofErr w:type="spellEnd"/>
      <w:r w:rsidR="000C23E8">
        <w:t xml:space="preserve"> </w:t>
      </w:r>
      <w:proofErr w:type="spellStart"/>
      <w:r w:rsidR="000C23E8">
        <w:t>useful</w:t>
      </w:r>
      <w:proofErr w:type="spellEnd"/>
      <w:r w:rsidR="000C23E8">
        <w:t xml:space="preserve"> </w:t>
      </w:r>
      <w:proofErr w:type="spellStart"/>
      <w:r w:rsidR="000C23E8">
        <w:t>to</w:t>
      </w:r>
      <w:proofErr w:type="spellEnd"/>
      <w:r w:rsidR="000C23E8">
        <w:t xml:space="preserve"> </w:t>
      </w:r>
      <w:proofErr w:type="spellStart"/>
      <w:r w:rsidR="004A76CD">
        <w:t>use</w:t>
      </w:r>
      <w:proofErr w:type="spellEnd"/>
      <w:r w:rsidR="004A76CD">
        <w:t xml:space="preserve"> </w:t>
      </w:r>
      <w:proofErr w:type="spellStart"/>
      <w:r w:rsidR="004A76CD">
        <w:t>this</w:t>
      </w:r>
      <w:proofErr w:type="spellEnd"/>
      <w:r w:rsidR="004A76CD">
        <w:t xml:space="preserve"> mode of </w:t>
      </w:r>
      <w:proofErr w:type="spellStart"/>
      <w:r w:rsidR="004A76CD">
        <w:t>operation</w:t>
      </w:r>
      <w:proofErr w:type="spellEnd"/>
      <w:r w:rsidR="00F67C1C">
        <w:t>.</w:t>
      </w:r>
      <w:r w:rsidR="004A76CD">
        <w:t xml:space="preserve"> </w:t>
      </w:r>
      <w:proofErr w:type="spellStart"/>
      <w:r w:rsidR="00F67C1C">
        <w:t>This</w:t>
      </w:r>
      <w:proofErr w:type="spellEnd"/>
      <w:r w:rsidR="00F67C1C">
        <w:t xml:space="preserve"> </w:t>
      </w:r>
      <w:proofErr w:type="spellStart"/>
      <w:r w:rsidR="00F67C1C">
        <w:t>situation</w:t>
      </w:r>
      <w:proofErr w:type="spellEnd"/>
      <w:r w:rsidR="00F67C1C">
        <w:t xml:space="preserve"> </w:t>
      </w:r>
      <w:proofErr w:type="spellStart"/>
      <w:r w:rsidR="00F67C1C">
        <w:t>occurs</w:t>
      </w:r>
      <w:proofErr w:type="spellEnd"/>
      <w:r w:rsidR="00F67C1C">
        <w:t xml:space="preserve"> </w:t>
      </w:r>
      <w:proofErr w:type="spellStart"/>
      <w:r w:rsidR="00F67C1C">
        <w:t>when</w:t>
      </w:r>
      <w:proofErr w:type="spellEnd"/>
      <w:r w:rsidR="00985D90">
        <w:t xml:space="preserve"> </w:t>
      </w:r>
      <w:proofErr w:type="spellStart"/>
      <w:r w:rsidR="00985D90">
        <w:t>the</w:t>
      </w:r>
      <w:proofErr w:type="spellEnd"/>
      <w:r w:rsidR="00985D90">
        <w:t xml:space="preserve"> </w:t>
      </w:r>
      <w:proofErr w:type="spellStart"/>
      <w:r w:rsidR="00985D90">
        <w:t>battery</w:t>
      </w:r>
      <w:proofErr w:type="spellEnd"/>
      <w:r w:rsidR="00985D90">
        <w:t xml:space="preserve"> is</w:t>
      </w:r>
      <w:r w:rsidR="00CB08D5">
        <w:t xml:space="preserve"> </w:t>
      </w:r>
      <w:proofErr w:type="spellStart"/>
      <w:r w:rsidR="00CB08D5">
        <w:t>already</w:t>
      </w:r>
      <w:proofErr w:type="spellEnd"/>
      <w:r w:rsidR="00985D90">
        <w:t xml:space="preserve"> </w:t>
      </w:r>
      <w:proofErr w:type="spellStart"/>
      <w:r w:rsidR="00985D90">
        <w:t>fully</w:t>
      </w:r>
      <w:proofErr w:type="spellEnd"/>
      <w:r w:rsidR="00985D90">
        <w:t xml:space="preserve"> </w:t>
      </w:r>
      <w:proofErr w:type="spellStart"/>
      <w:r w:rsidR="00985D90">
        <w:t>charged</w:t>
      </w:r>
      <w:proofErr w:type="spellEnd"/>
      <w:r w:rsidR="00985D90">
        <w:t xml:space="preserve"> or </w:t>
      </w:r>
      <w:proofErr w:type="spellStart"/>
      <w:r w:rsidR="00985D90">
        <w:t>when</w:t>
      </w:r>
      <w:proofErr w:type="spellEnd"/>
      <w:r w:rsidR="004A76CD">
        <w:t xml:space="preserve"> </w:t>
      </w:r>
      <w:proofErr w:type="spellStart"/>
      <w:r w:rsidR="004A76CD">
        <w:t>the</w:t>
      </w:r>
      <w:proofErr w:type="spellEnd"/>
      <w:r w:rsidR="004A76CD">
        <w:t xml:space="preserve"> feed-in-</w:t>
      </w:r>
      <w:proofErr w:type="spellStart"/>
      <w:r w:rsidR="004A76CD">
        <w:t>tariff</w:t>
      </w:r>
      <w:proofErr w:type="spellEnd"/>
      <w:r w:rsidR="004A76CD">
        <w:t xml:space="preserve"> </w:t>
      </w:r>
      <w:proofErr w:type="spellStart"/>
      <w:r w:rsidR="004A76CD">
        <w:t>for</w:t>
      </w:r>
      <w:proofErr w:type="spellEnd"/>
      <w:r w:rsidR="004A76CD">
        <w:t xml:space="preserve"> </w:t>
      </w:r>
      <w:proofErr w:type="spellStart"/>
      <w:r w:rsidR="004A76CD">
        <w:t>the</w:t>
      </w:r>
      <w:proofErr w:type="spellEnd"/>
      <w:r w:rsidR="004A76CD">
        <w:t xml:space="preserve"> power </w:t>
      </w:r>
      <w:proofErr w:type="spellStart"/>
      <w:r w:rsidR="004A76CD">
        <w:t>grid</w:t>
      </w:r>
      <w:proofErr w:type="spellEnd"/>
      <w:r w:rsidR="004A76CD">
        <w:t xml:space="preserve"> is </w:t>
      </w:r>
      <w:proofErr w:type="spellStart"/>
      <w:r w:rsidR="004A76CD">
        <w:t>sufficiently</w:t>
      </w:r>
      <w:proofErr w:type="spellEnd"/>
      <w:r w:rsidR="004344F7">
        <w:t xml:space="preserve"> high</w:t>
      </w:r>
      <w:r w:rsidR="00985D90">
        <w:t>.</w:t>
      </w:r>
      <w:r w:rsidR="004A76CD">
        <w:t xml:space="preserve"> </w:t>
      </w:r>
      <w:proofErr w:type="spellStart"/>
      <w:r w:rsidR="00985D90">
        <w:t>This</w:t>
      </w:r>
      <w:proofErr w:type="spellEnd"/>
      <w:r w:rsidR="00985D90">
        <w:t xml:space="preserve"> high feed-in-</w:t>
      </w:r>
      <w:proofErr w:type="spellStart"/>
      <w:r w:rsidR="00985D90">
        <w:t>tariff</w:t>
      </w:r>
      <w:proofErr w:type="spellEnd"/>
      <w:r w:rsidR="00985D90">
        <w:t xml:space="preserve"> </w:t>
      </w:r>
      <w:proofErr w:type="spellStart"/>
      <w:r w:rsidR="00985D90">
        <w:t>implies</w:t>
      </w:r>
      <w:proofErr w:type="spellEnd"/>
      <w:r w:rsidR="00985D90">
        <w:t xml:space="preserve"> </w:t>
      </w:r>
      <w:proofErr w:type="spellStart"/>
      <w:r w:rsidR="00985D90">
        <w:t>the</w:t>
      </w:r>
      <w:proofErr w:type="spellEnd"/>
      <w:r w:rsidR="00985D90">
        <w:t xml:space="preserve"> </w:t>
      </w:r>
      <w:proofErr w:type="spellStart"/>
      <w:r w:rsidR="00985D90">
        <w:t>decision</w:t>
      </w:r>
      <w:proofErr w:type="spellEnd"/>
      <w:r w:rsidR="00985D90">
        <w:t xml:space="preserve"> </w:t>
      </w:r>
      <w:proofErr w:type="spellStart"/>
      <w:r w:rsidR="00985D90">
        <w:t>to</w:t>
      </w:r>
      <w:proofErr w:type="spellEnd"/>
      <w:r w:rsidR="00985D90">
        <w:t xml:space="preserve"> </w:t>
      </w:r>
      <w:proofErr w:type="spellStart"/>
      <w:r w:rsidR="00985D90">
        <w:t>sell</w:t>
      </w:r>
      <w:proofErr w:type="spellEnd"/>
      <w:r w:rsidR="00985D90">
        <w:t xml:space="preserve"> </w:t>
      </w:r>
      <w:proofErr w:type="spellStart"/>
      <w:r w:rsidR="00985D90">
        <w:t>the</w:t>
      </w:r>
      <w:proofErr w:type="spellEnd"/>
      <w:r w:rsidR="00985D90">
        <w:t xml:space="preserve"> </w:t>
      </w:r>
      <w:proofErr w:type="spellStart"/>
      <w:r w:rsidR="00985D90">
        <w:t>electrical</w:t>
      </w:r>
      <w:proofErr w:type="spellEnd"/>
      <w:r w:rsidR="00985D90">
        <w:t xml:space="preserve"> energy</w:t>
      </w:r>
      <w:r w:rsidR="00CB08D5">
        <w:t xml:space="preserve"> </w:t>
      </w:r>
      <w:proofErr w:type="spellStart"/>
      <w:r w:rsidR="00CB08D5">
        <w:t>instead</w:t>
      </w:r>
      <w:proofErr w:type="spellEnd"/>
      <w:r w:rsidR="00CB08D5">
        <w:t xml:space="preserve"> of </w:t>
      </w:r>
      <w:proofErr w:type="spellStart"/>
      <w:r w:rsidR="00CB08D5">
        <w:t>charging</w:t>
      </w:r>
      <w:proofErr w:type="spellEnd"/>
      <w:r w:rsidR="00CB08D5">
        <w:t xml:space="preserve"> </w:t>
      </w:r>
      <w:proofErr w:type="spellStart"/>
      <w:r w:rsidR="00CB08D5">
        <w:t>the</w:t>
      </w:r>
      <w:proofErr w:type="spellEnd"/>
      <w:r w:rsidR="00CB08D5">
        <w:t xml:space="preserve"> </w:t>
      </w:r>
      <w:proofErr w:type="spellStart"/>
      <w:r w:rsidR="00CB08D5">
        <w:t>battery</w:t>
      </w:r>
      <w:proofErr w:type="spellEnd"/>
      <w:r w:rsidR="00F67C1C">
        <w:t>.</w:t>
      </w:r>
    </w:p>
    <w:p w14:paraId="22576E3F" w14:textId="77777777" w:rsidR="00F67C1C" w:rsidRDefault="00F67C1C" w:rsidP="00054A38"/>
    <w:p w14:paraId="0F2D193E" w14:textId="77777777" w:rsidR="00F67C1C" w:rsidRPr="00252C27" w:rsidRDefault="00FC24A4" w:rsidP="00FC24A4">
      <w:pPr>
        <w:jc w:val="center"/>
      </w:pPr>
      <w:r>
        <w:rPr>
          <w:noProof/>
        </w:rPr>
        <w:lastRenderedPageBreak/>
        <w:drawing>
          <wp:inline distT="0" distB="0" distL="0" distR="0" wp14:anchorId="6CF962E9" wp14:editId="36548393">
            <wp:extent cx="5230127" cy="2457099"/>
            <wp:effectExtent l="0" t="0" r="8890" b="63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624" cy="246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E1565" w14:textId="77777777" w:rsidR="00F67C1C" w:rsidRPr="00F67C1C" w:rsidRDefault="00F67C1C" w:rsidP="00F67C1C">
      <w:pPr>
        <w:jc w:val="center"/>
      </w:pPr>
      <w:proofErr w:type="spellStart"/>
      <w:r>
        <w:t>Figure</w:t>
      </w:r>
      <w:proofErr w:type="spellEnd"/>
      <w:r>
        <w:t xml:space="preserve"> 10: </w:t>
      </w:r>
      <w:proofErr w:type="spellStart"/>
      <w:r>
        <w:t>Injection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power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</w:t>
      </w:r>
      <w:bookmarkStart w:id="0" w:name="_GoBack"/>
      <w:bookmarkEnd w:id="0"/>
      <w:r>
        <w:t>e</w:t>
      </w:r>
      <w:proofErr w:type="spellEnd"/>
      <w:r>
        <w:t xml:space="preserve"> AC power </w:t>
      </w:r>
      <w:proofErr w:type="spellStart"/>
      <w:r>
        <w:t>grid</w:t>
      </w:r>
      <w:proofErr w:type="spellEnd"/>
    </w:p>
    <w:p w14:paraId="12F7B489" w14:textId="77777777" w:rsidR="00F67C1C" w:rsidRDefault="00F67C1C" w:rsidP="00054A38">
      <w:proofErr w:type="spellStart"/>
      <w:r w:rsidRPr="00F67C1C">
        <w:t>Finally</w:t>
      </w:r>
      <w:proofErr w:type="spellEnd"/>
      <w:r w:rsidR="00CB08D5">
        <w:t>,</w:t>
      </w:r>
      <w:r>
        <w:t xml:space="preserve"> </w:t>
      </w:r>
      <w:proofErr w:type="spellStart"/>
      <w:r>
        <w:t>Figure</w:t>
      </w:r>
      <w:proofErr w:type="spellEnd"/>
      <w:r>
        <w:t xml:space="preserve"> 11 </w:t>
      </w:r>
      <w:proofErr w:type="spellStart"/>
      <w:r>
        <w:t>visualises</w:t>
      </w:r>
      <w:proofErr w:type="spellEnd"/>
      <w:r>
        <w:t xml:space="preserve"> 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no power is generated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array.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is </w:t>
      </w:r>
      <w:proofErr w:type="spellStart"/>
      <w:r>
        <w:t>discharged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power is </w:t>
      </w:r>
      <w:proofErr w:type="spellStart"/>
      <w:r>
        <w:t>injected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AC power </w:t>
      </w:r>
      <w:proofErr w:type="spellStart"/>
      <w:r>
        <w:t>grid</w:t>
      </w:r>
      <w:proofErr w:type="spellEnd"/>
      <w:r>
        <w:t>.</w:t>
      </w:r>
      <w:r w:rsidR="00B23B74">
        <w:t xml:space="preserve"> </w:t>
      </w:r>
      <w:proofErr w:type="spellStart"/>
      <w:r w:rsidR="00B23B74">
        <w:t>This</w:t>
      </w:r>
      <w:proofErr w:type="spellEnd"/>
      <w:r w:rsidR="00B23B74">
        <w:t xml:space="preserve"> Vehicle </w:t>
      </w:r>
      <w:proofErr w:type="spellStart"/>
      <w:r w:rsidR="00B23B74">
        <w:t>to</w:t>
      </w:r>
      <w:proofErr w:type="spellEnd"/>
      <w:r w:rsidR="00B23B74">
        <w:t xml:space="preserve"> </w:t>
      </w:r>
      <w:proofErr w:type="spellStart"/>
      <w:r w:rsidR="00B23B74">
        <w:t>Grid</w:t>
      </w:r>
      <w:proofErr w:type="spellEnd"/>
      <w:r w:rsidR="00B23B74">
        <w:t xml:space="preserve"> mode (V2G) </w:t>
      </w:r>
      <w:proofErr w:type="spellStart"/>
      <w:r w:rsidR="00290456">
        <w:t>allows</w:t>
      </w:r>
      <w:proofErr w:type="spellEnd"/>
      <w:r w:rsidR="00290456">
        <w:t xml:space="preserve"> </w:t>
      </w:r>
      <w:proofErr w:type="spellStart"/>
      <w:r w:rsidR="00290456">
        <w:t>to</w:t>
      </w:r>
      <w:proofErr w:type="spellEnd"/>
      <w:r w:rsidR="00290456">
        <w:t xml:space="preserve"> support </w:t>
      </w:r>
      <w:proofErr w:type="spellStart"/>
      <w:r w:rsidR="00290456">
        <w:t>the</w:t>
      </w:r>
      <w:proofErr w:type="spellEnd"/>
      <w:r w:rsidR="00290456">
        <w:t xml:space="preserve"> power </w:t>
      </w:r>
      <w:proofErr w:type="spellStart"/>
      <w:r w:rsidR="00290456">
        <w:t>balance</w:t>
      </w:r>
      <w:proofErr w:type="spellEnd"/>
      <w:r w:rsidR="00290456">
        <w:t xml:space="preserve"> of </w:t>
      </w:r>
      <w:proofErr w:type="spellStart"/>
      <w:r w:rsidR="00290456">
        <w:t>the</w:t>
      </w:r>
      <w:proofErr w:type="spellEnd"/>
      <w:r w:rsidR="00290456">
        <w:t xml:space="preserve"> </w:t>
      </w:r>
      <w:proofErr w:type="spellStart"/>
      <w:r w:rsidR="00290456">
        <w:t>grid</w:t>
      </w:r>
      <w:proofErr w:type="spellEnd"/>
      <w:r w:rsidR="00290456">
        <w:t xml:space="preserve">. </w:t>
      </w:r>
      <w:proofErr w:type="spellStart"/>
      <w:r w:rsidR="00290456">
        <w:t>This</w:t>
      </w:r>
      <w:proofErr w:type="spellEnd"/>
      <w:r w:rsidR="00290456">
        <w:t xml:space="preserve"> </w:t>
      </w:r>
      <w:proofErr w:type="spellStart"/>
      <w:r w:rsidR="00290456">
        <w:t>situation</w:t>
      </w:r>
      <w:proofErr w:type="spellEnd"/>
      <w:r w:rsidR="00290456">
        <w:t xml:space="preserve"> </w:t>
      </w:r>
      <w:proofErr w:type="spellStart"/>
      <w:r w:rsidR="00290456">
        <w:t>will</w:t>
      </w:r>
      <w:proofErr w:type="spellEnd"/>
      <w:r w:rsidR="00290456">
        <w:t xml:space="preserve"> </w:t>
      </w:r>
      <w:proofErr w:type="spellStart"/>
      <w:r w:rsidR="00290456">
        <w:t>mainly</w:t>
      </w:r>
      <w:proofErr w:type="spellEnd"/>
      <w:r w:rsidR="00290456">
        <w:t xml:space="preserve"> </w:t>
      </w:r>
      <w:proofErr w:type="spellStart"/>
      <w:r w:rsidR="00290456">
        <w:t>occur</w:t>
      </w:r>
      <w:proofErr w:type="spellEnd"/>
      <w:r w:rsidR="00290456">
        <w:t xml:space="preserve"> </w:t>
      </w:r>
      <w:proofErr w:type="spellStart"/>
      <w:r w:rsidR="00290456">
        <w:t>during</w:t>
      </w:r>
      <w:proofErr w:type="spellEnd"/>
      <w:r w:rsidR="00290456">
        <w:t xml:space="preserve"> </w:t>
      </w:r>
      <w:proofErr w:type="spellStart"/>
      <w:r w:rsidR="00290456">
        <w:t>the</w:t>
      </w:r>
      <w:proofErr w:type="spellEnd"/>
      <w:r w:rsidR="00290456">
        <w:t xml:space="preserve"> </w:t>
      </w:r>
      <w:proofErr w:type="spellStart"/>
      <w:r w:rsidR="00290456">
        <w:t>day</w:t>
      </w:r>
      <w:proofErr w:type="spellEnd"/>
      <w:r w:rsidR="00290456">
        <w:t xml:space="preserve"> </w:t>
      </w:r>
      <w:proofErr w:type="spellStart"/>
      <w:r w:rsidR="00290456">
        <w:t>when</w:t>
      </w:r>
      <w:proofErr w:type="spellEnd"/>
      <w:r w:rsidR="00290456">
        <w:t xml:space="preserve"> </w:t>
      </w:r>
      <w:proofErr w:type="spellStart"/>
      <w:r w:rsidR="00290456">
        <w:t>the</w:t>
      </w:r>
      <w:proofErr w:type="spellEnd"/>
      <w:r w:rsidR="00290456">
        <w:t xml:space="preserve"> feed-in-</w:t>
      </w:r>
      <w:proofErr w:type="spellStart"/>
      <w:r w:rsidR="00290456">
        <w:t>tariff</w:t>
      </w:r>
      <w:proofErr w:type="spellEnd"/>
      <w:r w:rsidR="00290456">
        <w:t xml:space="preserve"> of </w:t>
      </w:r>
      <w:proofErr w:type="spellStart"/>
      <w:r w:rsidR="00290456">
        <w:t>electrical</w:t>
      </w:r>
      <w:proofErr w:type="spellEnd"/>
      <w:r w:rsidR="00290456">
        <w:t xml:space="preserve"> power is high.</w:t>
      </w:r>
    </w:p>
    <w:p w14:paraId="43D5B460" w14:textId="77777777" w:rsidR="00F67C1C" w:rsidRDefault="00F67C1C" w:rsidP="00054A38">
      <w:r>
        <w:rPr>
          <w:noProof/>
        </w:rPr>
        <w:drawing>
          <wp:inline distT="0" distB="0" distL="0" distR="0" wp14:anchorId="63486CDA" wp14:editId="6C84C7DA">
            <wp:extent cx="5760720" cy="2893060"/>
            <wp:effectExtent l="0" t="0" r="0" b="254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ur_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5A116" w14:textId="77777777" w:rsidR="00F67C1C" w:rsidRDefault="00F67C1C" w:rsidP="00054A38"/>
    <w:p w14:paraId="53B1BD81" w14:textId="77777777" w:rsidR="00F67C1C" w:rsidRPr="00F67C1C" w:rsidRDefault="00F67C1C" w:rsidP="00F67C1C">
      <w:pPr>
        <w:jc w:val="center"/>
      </w:pPr>
      <w:proofErr w:type="spellStart"/>
      <w:r>
        <w:t>Figure</w:t>
      </w:r>
      <w:proofErr w:type="spellEnd"/>
      <w:r>
        <w:t xml:space="preserve"> 11: </w:t>
      </w:r>
      <w:proofErr w:type="spellStart"/>
      <w:r>
        <w:t>Discharging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inject</w:t>
      </w:r>
      <w:proofErr w:type="spellEnd"/>
      <w:r>
        <w:t xml:space="preserve"> power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AC power </w:t>
      </w:r>
      <w:proofErr w:type="spellStart"/>
      <w:r>
        <w:t>grid</w:t>
      </w:r>
      <w:proofErr w:type="spellEnd"/>
    </w:p>
    <w:p w14:paraId="64BFE915" w14:textId="77777777" w:rsidR="004D4CC9" w:rsidRDefault="004D4CC9">
      <w:pPr>
        <w:rPr>
          <w:u w:val="single"/>
        </w:rPr>
      </w:pPr>
      <w:r>
        <w:rPr>
          <w:u w:val="single"/>
        </w:rPr>
        <w:t xml:space="preserve">5.3: </w:t>
      </w:r>
      <w:proofErr w:type="spellStart"/>
      <w:r>
        <w:rPr>
          <w:u w:val="single"/>
        </w:rPr>
        <w:t>Photovoltaic</w:t>
      </w:r>
      <w:proofErr w:type="spellEnd"/>
      <w:r>
        <w:rPr>
          <w:u w:val="single"/>
        </w:rPr>
        <w:t xml:space="preserve"> standalone </w:t>
      </w:r>
      <w:proofErr w:type="spellStart"/>
      <w:r>
        <w:rPr>
          <w:u w:val="single"/>
        </w:rPr>
        <w:t>charging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infrastructure</w:t>
      </w:r>
      <w:proofErr w:type="spellEnd"/>
    </w:p>
    <w:p w14:paraId="315DC80F" w14:textId="77777777" w:rsidR="004D4CC9" w:rsidRDefault="007A55A0">
      <w:r>
        <w:t xml:space="preserve">In case </w:t>
      </w:r>
      <w:proofErr w:type="spellStart"/>
      <w:r>
        <w:t>there</w:t>
      </w:r>
      <w:proofErr w:type="spellEnd"/>
      <w:r>
        <w:t xml:space="preserve"> is no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power </w:t>
      </w:r>
      <w:proofErr w:type="spellStart"/>
      <w:r>
        <w:t>grid</w:t>
      </w:r>
      <w:proofErr w:type="spellEnd"/>
      <w:r>
        <w:t xml:space="preserve">, a standalone system is </w:t>
      </w:r>
      <w:proofErr w:type="spellStart"/>
      <w:r>
        <w:t>obtained</w:t>
      </w:r>
      <w:proofErr w:type="spellEnd"/>
      <w:r>
        <w:t>. Using</w:t>
      </w:r>
      <w:r w:rsidR="007A501E">
        <w:t xml:space="preserve"> </w:t>
      </w:r>
      <w:proofErr w:type="spellStart"/>
      <w:r w:rsidR="007A501E">
        <w:t>the</w:t>
      </w:r>
      <w:proofErr w:type="spellEnd"/>
      <w:r w:rsidR="007A501E">
        <w:t xml:space="preserve"> power of</w:t>
      </w:r>
      <w:r>
        <w:t xml:space="preserve"> a </w:t>
      </w:r>
      <w:proofErr w:type="spellStart"/>
      <w:r>
        <w:t>photovoltaic</w:t>
      </w:r>
      <w:proofErr w:type="spellEnd"/>
      <w:r>
        <w:t xml:space="preserve"> array,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charge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of a vehicle. It is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realise</w:t>
      </w:r>
      <w:proofErr w:type="spellEnd"/>
      <w:r>
        <w:t xml:space="preserve"> a </w:t>
      </w:r>
      <w:proofErr w:type="spellStart"/>
      <w:r>
        <w:t>connection</w:t>
      </w:r>
      <w:proofErr w:type="spellEnd"/>
      <w:r>
        <w:t xml:space="preserve">  (without </w:t>
      </w:r>
      <w:proofErr w:type="spellStart"/>
      <w:r w:rsidR="00C91E7F">
        <w:t>additional</w:t>
      </w:r>
      <w:proofErr w:type="spellEnd"/>
      <w:r w:rsidR="00C91E7F">
        <w:t xml:space="preserve"> </w:t>
      </w:r>
      <w:r>
        <w:t xml:space="preserve">storage)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array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vehicle (</w:t>
      </w:r>
      <w:proofErr w:type="spellStart"/>
      <w:r>
        <w:t>containing</w:t>
      </w:r>
      <w:proofErr w:type="spellEnd"/>
      <w:r>
        <w:t xml:space="preserve"> a </w:t>
      </w:r>
      <w:proofErr w:type="spellStart"/>
      <w:r>
        <w:t>battery</w:t>
      </w:r>
      <w:proofErr w:type="spellEnd"/>
      <w:r>
        <w:t xml:space="preserve">). </w:t>
      </w:r>
      <w:proofErr w:type="spellStart"/>
      <w:r w:rsidR="002106D4">
        <w:t>Especially</w:t>
      </w:r>
      <w:proofErr w:type="spellEnd"/>
      <w:r w:rsidR="002106D4">
        <w:t xml:space="preserve"> </w:t>
      </w:r>
      <w:proofErr w:type="spellStart"/>
      <w:r w:rsidR="002106D4">
        <w:t>when</w:t>
      </w:r>
      <w:proofErr w:type="spellEnd"/>
      <w:r w:rsidR="002106D4">
        <w:t xml:space="preserve"> </w:t>
      </w:r>
      <w:proofErr w:type="spellStart"/>
      <w:r w:rsidR="002106D4">
        <w:t>the</w:t>
      </w:r>
      <w:proofErr w:type="spellEnd"/>
      <w:r w:rsidR="002106D4">
        <w:t xml:space="preserve"> solar </w:t>
      </w:r>
      <w:proofErr w:type="spellStart"/>
      <w:r w:rsidR="002106D4">
        <w:t>irradiance</w:t>
      </w:r>
      <w:proofErr w:type="spellEnd"/>
      <w:r w:rsidR="002106D4">
        <w:t xml:space="preserve"> is small, </w:t>
      </w:r>
      <w:proofErr w:type="spellStart"/>
      <w:r w:rsidR="002106D4">
        <w:t>the</w:t>
      </w:r>
      <w:proofErr w:type="spellEnd"/>
      <w:r w:rsidR="002106D4">
        <w:t xml:space="preserve"> generated power </w:t>
      </w:r>
      <w:proofErr w:type="spellStart"/>
      <w:r w:rsidR="002106D4">
        <w:t>will</w:t>
      </w:r>
      <w:proofErr w:type="spellEnd"/>
      <w:r w:rsidR="002106D4">
        <w:t xml:space="preserve"> </w:t>
      </w:r>
      <w:proofErr w:type="spellStart"/>
      <w:r w:rsidR="002106D4">
        <w:t>be</w:t>
      </w:r>
      <w:proofErr w:type="spellEnd"/>
      <w:r w:rsidR="002106D4">
        <w:t xml:space="preserve"> small </w:t>
      </w:r>
      <w:proofErr w:type="spellStart"/>
      <w:r w:rsidR="002106D4">
        <w:t>and</w:t>
      </w:r>
      <w:proofErr w:type="spellEnd"/>
      <w:r w:rsidR="002106D4">
        <w:t xml:space="preserve"> </w:t>
      </w:r>
      <w:proofErr w:type="spellStart"/>
      <w:r w:rsidR="002106D4">
        <w:t>the</w:t>
      </w:r>
      <w:proofErr w:type="spellEnd"/>
      <w:r w:rsidR="002106D4">
        <w:t xml:space="preserve"> </w:t>
      </w:r>
      <w:proofErr w:type="spellStart"/>
      <w:r w:rsidR="002106D4">
        <w:t>charging</w:t>
      </w:r>
      <w:proofErr w:type="spellEnd"/>
      <w:r w:rsidR="002106D4">
        <w:t xml:space="preserve"> of </w:t>
      </w:r>
      <w:proofErr w:type="spellStart"/>
      <w:r w:rsidR="002106D4">
        <w:t>the</w:t>
      </w:r>
      <w:proofErr w:type="spellEnd"/>
      <w:r w:rsidR="002106D4">
        <w:t xml:space="preserve"> </w:t>
      </w:r>
      <w:proofErr w:type="spellStart"/>
      <w:r w:rsidR="002106D4">
        <w:t>battery</w:t>
      </w:r>
      <w:proofErr w:type="spellEnd"/>
      <w:r w:rsidR="00764CD1">
        <w:t xml:space="preserve"> </w:t>
      </w:r>
      <w:proofErr w:type="spellStart"/>
      <w:r w:rsidR="00764CD1">
        <w:t>will</w:t>
      </w:r>
      <w:proofErr w:type="spellEnd"/>
      <w:r w:rsidR="00764CD1">
        <w:t xml:space="preserve"> </w:t>
      </w:r>
      <w:proofErr w:type="spellStart"/>
      <w:r w:rsidR="00764CD1">
        <w:t>be</w:t>
      </w:r>
      <w:proofErr w:type="spellEnd"/>
      <w:r w:rsidR="00764CD1">
        <w:t xml:space="preserve"> </w:t>
      </w:r>
      <w:proofErr w:type="spellStart"/>
      <w:r w:rsidR="00764CD1">
        <w:t>too</w:t>
      </w:r>
      <w:proofErr w:type="spellEnd"/>
      <w:r w:rsidR="00764CD1">
        <w:t xml:space="preserve"> slow.</w:t>
      </w:r>
    </w:p>
    <w:p w14:paraId="75D0C3D5" w14:textId="77777777" w:rsidR="00764CD1" w:rsidRDefault="00764CD1">
      <w:r>
        <w:lastRenderedPageBreak/>
        <w:t xml:space="preserve">As </w:t>
      </w:r>
      <w:proofErr w:type="spellStart"/>
      <w:r>
        <w:t>visualised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12, standalone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systems </w:t>
      </w:r>
      <w:proofErr w:type="spellStart"/>
      <w:r>
        <w:t>generally</w:t>
      </w:r>
      <w:proofErr w:type="spellEnd"/>
      <w:r>
        <w:t xml:space="preserve"> have a </w:t>
      </w:r>
      <w:proofErr w:type="spellStart"/>
      <w:r>
        <w:t>sufficiently</w:t>
      </w:r>
      <w:proofErr w:type="spellEnd"/>
      <w:r>
        <w:t xml:space="preserve"> large energy storage device (</w:t>
      </w:r>
      <w:proofErr w:type="spellStart"/>
      <w:r>
        <w:t>which</w:t>
      </w:r>
      <w:proofErr w:type="spellEnd"/>
      <w:r>
        <w:t xml:space="preserve"> is e.g. a </w:t>
      </w:r>
      <w:proofErr w:type="spellStart"/>
      <w:r>
        <w:t>stationary</w:t>
      </w:r>
      <w:proofErr w:type="spellEnd"/>
      <w:r>
        <w:t xml:space="preserve"> lead acid </w:t>
      </w:r>
      <w:proofErr w:type="spellStart"/>
      <w:r>
        <w:t>battery</w:t>
      </w:r>
      <w:proofErr w:type="spellEnd"/>
      <w:r>
        <w:t xml:space="preserve">).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array </w:t>
      </w:r>
      <w:proofErr w:type="spellStart"/>
      <w:r>
        <w:t>produces</w:t>
      </w:r>
      <w:proofErr w:type="spellEnd"/>
      <w:r>
        <w:t xml:space="preserve"> power, </w:t>
      </w:r>
      <w:proofErr w:type="spellStart"/>
      <w:r>
        <w:t>the</w:t>
      </w:r>
      <w:proofErr w:type="spellEnd"/>
      <w:r>
        <w:t xml:space="preserve"> DC </w:t>
      </w:r>
      <w:proofErr w:type="spellStart"/>
      <w:r>
        <w:t>to</w:t>
      </w:r>
      <w:proofErr w:type="spellEnd"/>
      <w:r>
        <w:t xml:space="preserve"> DC converters (</w:t>
      </w:r>
      <w:proofErr w:type="spellStart"/>
      <w:r>
        <w:t>the</w:t>
      </w:r>
      <w:proofErr w:type="spellEnd"/>
      <w:r>
        <w:t xml:space="preserve"> DC </w:t>
      </w:r>
      <w:proofErr w:type="spellStart"/>
      <w:r>
        <w:t>to</w:t>
      </w:r>
      <w:proofErr w:type="spellEnd"/>
      <w:r>
        <w:t xml:space="preserve"> DC converter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array </w:t>
      </w:r>
      <w:proofErr w:type="spellStart"/>
      <w:r>
        <w:t>also</w:t>
      </w:r>
      <w:proofErr w:type="spellEnd"/>
      <w:r>
        <w:t xml:space="preserve"> has a maximum power </w:t>
      </w:r>
      <w:proofErr w:type="spellStart"/>
      <w:r>
        <w:t>tracker</w:t>
      </w:r>
      <w:proofErr w:type="spellEnd"/>
      <w:r>
        <w:t>)</w:t>
      </w:r>
      <w:r w:rsidR="0099023C">
        <w:t xml:space="preserve"> </w:t>
      </w:r>
      <w:proofErr w:type="spellStart"/>
      <w:r w:rsidR="0099023C">
        <w:t>allow</w:t>
      </w:r>
      <w:proofErr w:type="spellEnd"/>
      <w:r w:rsidR="0099023C">
        <w:t xml:space="preserve"> </w:t>
      </w:r>
      <w:proofErr w:type="spellStart"/>
      <w:r w:rsidR="0099023C">
        <w:t>to</w:t>
      </w:r>
      <w:proofErr w:type="spellEnd"/>
      <w:r w:rsidR="0099023C">
        <w:t xml:space="preserve"> charge </w:t>
      </w:r>
      <w:proofErr w:type="spellStart"/>
      <w:r w:rsidR="0099023C">
        <w:t>the</w:t>
      </w:r>
      <w:proofErr w:type="spellEnd"/>
      <w:r w:rsidR="0099023C">
        <w:t xml:space="preserve"> </w:t>
      </w:r>
      <w:proofErr w:type="spellStart"/>
      <w:r w:rsidR="0099023C">
        <w:t>battery</w:t>
      </w:r>
      <w:proofErr w:type="spellEnd"/>
      <w:r w:rsidR="0099023C">
        <w:t xml:space="preserve"> of </w:t>
      </w:r>
      <w:proofErr w:type="spellStart"/>
      <w:r w:rsidR="0099023C">
        <w:t>the</w:t>
      </w:r>
      <w:proofErr w:type="spellEnd"/>
      <w:r w:rsidR="0099023C">
        <w:t xml:space="preserve"> </w:t>
      </w:r>
      <w:proofErr w:type="spellStart"/>
      <w:r w:rsidR="0099023C">
        <w:t>electrical</w:t>
      </w:r>
      <w:proofErr w:type="spellEnd"/>
      <w:r w:rsidR="0099023C">
        <w:t xml:space="preserve"> vehicle.</w:t>
      </w:r>
      <w:r w:rsidR="005D6878">
        <w:t xml:space="preserve"> </w:t>
      </w:r>
      <w:proofErr w:type="spellStart"/>
      <w:r w:rsidR="005D6878">
        <w:t>When</w:t>
      </w:r>
      <w:proofErr w:type="spellEnd"/>
      <w:r w:rsidR="005D6878">
        <w:t xml:space="preserve"> </w:t>
      </w:r>
      <w:proofErr w:type="spellStart"/>
      <w:r w:rsidR="005D6878">
        <w:t>the</w:t>
      </w:r>
      <w:proofErr w:type="spellEnd"/>
      <w:r w:rsidR="005D6878">
        <w:t xml:space="preserve"> </w:t>
      </w:r>
      <w:proofErr w:type="spellStart"/>
      <w:r w:rsidR="005D6878">
        <w:t>photovoltaic</w:t>
      </w:r>
      <w:proofErr w:type="spellEnd"/>
      <w:r w:rsidR="005D6878">
        <w:t xml:space="preserve"> array </w:t>
      </w:r>
      <w:proofErr w:type="spellStart"/>
      <w:r w:rsidR="005D6878">
        <w:t>produces</w:t>
      </w:r>
      <w:proofErr w:type="spellEnd"/>
      <w:r w:rsidR="005D6878">
        <w:t xml:space="preserve"> more power </w:t>
      </w:r>
      <w:proofErr w:type="spellStart"/>
      <w:r w:rsidR="005D6878">
        <w:t>than</w:t>
      </w:r>
      <w:proofErr w:type="spellEnd"/>
      <w:r w:rsidR="005D6878">
        <w:t xml:space="preserve"> </w:t>
      </w:r>
      <w:proofErr w:type="spellStart"/>
      <w:r w:rsidR="005D6878">
        <w:t>needed</w:t>
      </w:r>
      <w:proofErr w:type="spellEnd"/>
      <w:r w:rsidR="001239D1">
        <w:t xml:space="preserve"> </w:t>
      </w:r>
      <w:proofErr w:type="spellStart"/>
      <w:r w:rsidR="001239D1">
        <w:t>to</w:t>
      </w:r>
      <w:proofErr w:type="spellEnd"/>
      <w:r w:rsidR="001239D1">
        <w:t xml:space="preserve"> charge </w:t>
      </w:r>
      <w:proofErr w:type="spellStart"/>
      <w:r w:rsidR="001239D1">
        <w:t>the</w:t>
      </w:r>
      <w:proofErr w:type="spellEnd"/>
      <w:r w:rsidR="00333F08">
        <w:t xml:space="preserve"> lithium ion</w:t>
      </w:r>
      <w:r w:rsidR="001239D1">
        <w:t xml:space="preserve"> </w:t>
      </w:r>
      <w:proofErr w:type="spellStart"/>
      <w:r w:rsidR="001239D1">
        <w:t>battery</w:t>
      </w:r>
      <w:proofErr w:type="spellEnd"/>
      <w:r w:rsidR="001239D1">
        <w:t xml:space="preserve"> of </w:t>
      </w:r>
      <w:proofErr w:type="spellStart"/>
      <w:r w:rsidR="001239D1">
        <w:t>the</w:t>
      </w:r>
      <w:proofErr w:type="spellEnd"/>
      <w:r w:rsidR="001239D1">
        <w:t xml:space="preserve"> vehicle, </w:t>
      </w:r>
      <w:proofErr w:type="spellStart"/>
      <w:r w:rsidR="001239D1">
        <w:t>the</w:t>
      </w:r>
      <w:proofErr w:type="spellEnd"/>
      <w:r w:rsidR="001239D1">
        <w:t xml:space="preserve"> </w:t>
      </w:r>
      <w:proofErr w:type="spellStart"/>
      <w:r w:rsidR="001239D1">
        <w:t>excess</w:t>
      </w:r>
      <w:proofErr w:type="spellEnd"/>
      <w:r w:rsidR="001239D1">
        <w:t xml:space="preserve"> of power </w:t>
      </w:r>
      <w:proofErr w:type="spellStart"/>
      <w:r w:rsidR="001239D1">
        <w:t>will</w:t>
      </w:r>
      <w:proofErr w:type="spellEnd"/>
      <w:r w:rsidR="001239D1">
        <w:t xml:space="preserve"> </w:t>
      </w:r>
      <w:proofErr w:type="spellStart"/>
      <w:r w:rsidR="001239D1">
        <w:t>be</w:t>
      </w:r>
      <w:proofErr w:type="spellEnd"/>
      <w:r w:rsidR="001239D1">
        <w:t xml:space="preserve"> stored</w:t>
      </w:r>
      <w:r w:rsidR="00333F08">
        <w:t xml:space="preserve"> in </w:t>
      </w:r>
      <w:proofErr w:type="spellStart"/>
      <w:r w:rsidR="00333F08">
        <w:t>the</w:t>
      </w:r>
      <w:proofErr w:type="spellEnd"/>
      <w:r w:rsidR="00333F08">
        <w:t xml:space="preserve"> large energy storage device (e.g. </w:t>
      </w:r>
      <w:r w:rsidR="007A501E">
        <w:t xml:space="preserve">a </w:t>
      </w:r>
      <w:r w:rsidR="00333F08">
        <w:t xml:space="preserve">lead acid </w:t>
      </w:r>
      <w:proofErr w:type="spellStart"/>
      <w:r w:rsidR="00333F08">
        <w:t>battery</w:t>
      </w:r>
      <w:proofErr w:type="spellEnd"/>
      <w:r w:rsidR="00333F08">
        <w:t xml:space="preserve">). </w:t>
      </w:r>
      <w:proofErr w:type="spellStart"/>
      <w:r w:rsidR="00333F08">
        <w:t>I</w:t>
      </w:r>
      <w:r w:rsidR="00C15775">
        <w:t>f</w:t>
      </w:r>
      <w:proofErr w:type="spellEnd"/>
      <w:r w:rsidR="00333F08">
        <w:t xml:space="preserve"> </w:t>
      </w:r>
      <w:proofErr w:type="spellStart"/>
      <w:r w:rsidR="00333F08">
        <w:t>sufficient</w:t>
      </w:r>
      <w:proofErr w:type="spellEnd"/>
      <w:r w:rsidR="00333F08">
        <w:t xml:space="preserve"> energy has been stored in </w:t>
      </w:r>
      <w:proofErr w:type="spellStart"/>
      <w:r w:rsidR="00333F08">
        <w:t>the</w:t>
      </w:r>
      <w:proofErr w:type="spellEnd"/>
      <w:r w:rsidR="00333F08">
        <w:t xml:space="preserve"> lead acid </w:t>
      </w:r>
      <w:proofErr w:type="spellStart"/>
      <w:r w:rsidR="00333F08">
        <w:t>battery</w:t>
      </w:r>
      <w:proofErr w:type="spellEnd"/>
      <w:r w:rsidR="00333F08">
        <w:t xml:space="preserve">, </w:t>
      </w:r>
      <w:proofErr w:type="spellStart"/>
      <w:r w:rsidR="00333F08">
        <w:t>it</w:t>
      </w:r>
      <w:proofErr w:type="spellEnd"/>
      <w:r w:rsidR="00333F08">
        <w:t xml:space="preserve"> is </w:t>
      </w:r>
      <w:r w:rsidR="007A501E">
        <w:t xml:space="preserve">even </w:t>
      </w:r>
      <w:proofErr w:type="spellStart"/>
      <w:r w:rsidR="00333F08">
        <w:t>possible</w:t>
      </w:r>
      <w:proofErr w:type="spellEnd"/>
      <w:r w:rsidR="00333F08">
        <w:t xml:space="preserve"> </w:t>
      </w:r>
      <w:proofErr w:type="spellStart"/>
      <w:r w:rsidR="00333F08">
        <w:t>to</w:t>
      </w:r>
      <w:proofErr w:type="spellEnd"/>
      <w:r w:rsidR="00333F08">
        <w:t xml:space="preserve"> charge </w:t>
      </w:r>
      <w:proofErr w:type="spellStart"/>
      <w:r w:rsidR="00333F08">
        <w:t>the</w:t>
      </w:r>
      <w:proofErr w:type="spellEnd"/>
      <w:r w:rsidR="00333F08">
        <w:t xml:space="preserve"> </w:t>
      </w:r>
      <w:proofErr w:type="spellStart"/>
      <w:r w:rsidR="00333F08">
        <w:t>battery</w:t>
      </w:r>
      <w:proofErr w:type="spellEnd"/>
      <w:r w:rsidR="00333F08">
        <w:t xml:space="preserve"> of </w:t>
      </w:r>
      <w:proofErr w:type="spellStart"/>
      <w:r w:rsidR="00333F08">
        <w:t>the</w:t>
      </w:r>
      <w:proofErr w:type="spellEnd"/>
      <w:r w:rsidR="00333F08">
        <w:t xml:space="preserve"> vehicle</w:t>
      </w:r>
      <w:r w:rsidR="00C15775">
        <w:t xml:space="preserve"> without power </w:t>
      </w:r>
      <w:proofErr w:type="spellStart"/>
      <w:r w:rsidR="00C15775">
        <w:t>originating</w:t>
      </w:r>
      <w:proofErr w:type="spellEnd"/>
      <w:r w:rsidR="00C15775">
        <w:t xml:space="preserve"> </w:t>
      </w:r>
      <w:proofErr w:type="spellStart"/>
      <w:r w:rsidR="00C15775">
        <w:t>from</w:t>
      </w:r>
      <w:proofErr w:type="spellEnd"/>
      <w:r w:rsidR="00C15775">
        <w:t xml:space="preserve"> </w:t>
      </w:r>
      <w:proofErr w:type="spellStart"/>
      <w:r w:rsidR="00C15775">
        <w:t>the</w:t>
      </w:r>
      <w:proofErr w:type="spellEnd"/>
      <w:r w:rsidR="00C15775">
        <w:t xml:space="preserve"> </w:t>
      </w:r>
      <w:proofErr w:type="spellStart"/>
      <w:r w:rsidR="00C15775">
        <w:t>photovoltaic</w:t>
      </w:r>
      <w:proofErr w:type="spellEnd"/>
      <w:r w:rsidR="00C15775">
        <w:t xml:space="preserve"> array. </w:t>
      </w:r>
      <w:proofErr w:type="spellStart"/>
      <w:r w:rsidR="00C15775">
        <w:t>This</w:t>
      </w:r>
      <w:proofErr w:type="spellEnd"/>
      <w:r w:rsidR="00C15775">
        <w:t xml:space="preserve"> </w:t>
      </w:r>
      <w:proofErr w:type="spellStart"/>
      <w:r w:rsidR="00C15775">
        <w:t>implies</w:t>
      </w:r>
      <w:proofErr w:type="spellEnd"/>
      <w:r w:rsidR="00C15775">
        <w:t xml:space="preserve"> </w:t>
      </w:r>
      <w:proofErr w:type="spellStart"/>
      <w:r w:rsidR="00C15775">
        <w:t>it</w:t>
      </w:r>
      <w:proofErr w:type="spellEnd"/>
      <w:r w:rsidR="00C15775">
        <w:t xml:space="preserve"> is </w:t>
      </w:r>
      <w:proofErr w:type="spellStart"/>
      <w:r w:rsidR="00C15775">
        <w:t>also</w:t>
      </w:r>
      <w:proofErr w:type="spellEnd"/>
      <w:r w:rsidR="00C15775">
        <w:t xml:space="preserve"> </w:t>
      </w:r>
      <w:proofErr w:type="spellStart"/>
      <w:r w:rsidR="00C15775">
        <w:t>possible</w:t>
      </w:r>
      <w:proofErr w:type="spellEnd"/>
      <w:r w:rsidR="00C15775">
        <w:t xml:space="preserve"> </w:t>
      </w:r>
      <w:proofErr w:type="spellStart"/>
      <w:r w:rsidR="00C15775">
        <w:t>to</w:t>
      </w:r>
      <w:proofErr w:type="spellEnd"/>
      <w:r w:rsidR="00C15775">
        <w:t xml:space="preserve"> charge </w:t>
      </w:r>
      <w:proofErr w:type="spellStart"/>
      <w:r w:rsidR="00C15775">
        <w:t>the</w:t>
      </w:r>
      <w:proofErr w:type="spellEnd"/>
      <w:r w:rsidR="00C15775">
        <w:t xml:space="preserve"> </w:t>
      </w:r>
      <w:proofErr w:type="spellStart"/>
      <w:r w:rsidR="00C15775">
        <w:t>battery</w:t>
      </w:r>
      <w:proofErr w:type="spellEnd"/>
      <w:r w:rsidR="00C15775">
        <w:t xml:space="preserve"> of </w:t>
      </w:r>
      <w:proofErr w:type="spellStart"/>
      <w:r w:rsidR="00C15775">
        <w:t>the</w:t>
      </w:r>
      <w:proofErr w:type="spellEnd"/>
      <w:r w:rsidR="00C15775">
        <w:t xml:space="preserve"> vehicle </w:t>
      </w:r>
      <w:proofErr w:type="spellStart"/>
      <w:r w:rsidR="00C15775">
        <w:t>during</w:t>
      </w:r>
      <w:proofErr w:type="spellEnd"/>
      <w:r w:rsidR="00C15775">
        <w:t xml:space="preserve"> </w:t>
      </w:r>
      <w:proofErr w:type="spellStart"/>
      <w:r w:rsidR="00C15775">
        <w:t>the</w:t>
      </w:r>
      <w:proofErr w:type="spellEnd"/>
      <w:r w:rsidR="00C15775">
        <w:t xml:space="preserve"> </w:t>
      </w:r>
      <w:proofErr w:type="spellStart"/>
      <w:r w:rsidR="00C15775">
        <w:t>night</w:t>
      </w:r>
      <w:proofErr w:type="spellEnd"/>
      <w:r w:rsidR="00C15775">
        <w:t>.</w:t>
      </w:r>
    </w:p>
    <w:p w14:paraId="64F5C128" w14:textId="77777777" w:rsidR="00764CD1" w:rsidRDefault="00764CD1">
      <w:r>
        <w:rPr>
          <w:noProof/>
        </w:rPr>
        <w:drawing>
          <wp:inline distT="0" distB="0" distL="0" distR="0" wp14:anchorId="3CF3DC2C" wp14:editId="72526610">
            <wp:extent cx="5760720" cy="3021330"/>
            <wp:effectExtent l="0" t="0" r="0" b="762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ndalone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00242" w14:textId="77777777" w:rsidR="00764CD1" w:rsidRDefault="00764CD1" w:rsidP="00764CD1">
      <w:pPr>
        <w:jc w:val="center"/>
      </w:pPr>
      <w:proofErr w:type="spellStart"/>
      <w:r>
        <w:t>Figure</w:t>
      </w:r>
      <w:proofErr w:type="spellEnd"/>
      <w:r>
        <w:t xml:space="preserve"> 12: Standalone </w:t>
      </w:r>
      <w:proofErr w:type="spellStart"/>
      <w:r>
        <w:t>photovoltaic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system</w:t>
      </w:r>
    </w:p>
    <w:p w14:paraId="726378F0" w14:textId="77777777" w:rsidR="00764CD1" w:rsidRDefault="00BE13A2"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standalone </w:t>
      </w:r>
      <w:proofErr w:type="spellStart"/>
      <w:r>
        <w:t>photovoltaic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systems,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 xml:space="preserve"> of </w:t>
      </w:r>
      <w:proofErr w:type="spellStart"/>
      <w:r>
        <w:t>Figure</w:t>
      </w:r>
      <w:proofErr w:type="spellEnd"/>
      <w:r>
        <w:t xml:space="preserve"> 12 is </w:t>
      </w:r>
      <w:proofErr w:type="spellStart"/>
      <w:r>
        <w:t>possible</w:t>
      </w:r>
      <w:proofErr w:type="spellEnd"/>
      <w:r>
        <w:t xml:space="preserve">. </w:t>
      </w:r>
      <w:proofErr w:type="spellStart"/>
      <w:r>
        <w:t>Figure</w:t>
      </w:r>
      <w:proofErr w:type="spellEnd"/>
      <w:r>
        <w:t xml:space="preserve"> 13 </w:t>
      </w:r>
      <w:proofErr w:type="spellStart"/>
      <w:r>
        <w:t>visualises</w:t>
      </w:r>
      <w:proofErr w:type="spellEnd"/>
      <w:r>
        <w:t xml:space="preserve"> a </w:t>
      </w:r>
      <w:proofErr w:type="spellStart"/>
      <w:r>
        <w:t>hybrid</w:t>
      </w:r>
      <w:proofErr w:type="spellEnd"/>
      <w:r>
        <w:t xml:space="preserve"> system</w:t>
      </w:r>
      <w:r w:rsidR="0099107C">
        <w:t xml:space="preserve">. Using a  lead acid </w:t>
      </w:r>
      <w:proofErr w:type="spellStart"/>
      <w:r w:rsidR="0099107C">
        <w:t>battery</w:t>
      </w:r>
      <w:proofErr w:type="spellEnd"/>
      <w:r w:rsidR="0099107C">
        <w:t xml:space="preserve"> </w:t>
      </w:r>
      <w:proofErr w:type="spellStart"/>
      <w:r w:rsidR="0099107C">
        <w:t>with</w:t>
      </w:r>
      <w:proofErr w:type="spellEnd"/>
      <w:r w:rsidR="0099107C">
        <w:t xml:space="preserve"> a large </w:t>
      </w:r>
      <w:r w:rsidR="00FB584F">
        <w:t>storage capacity</w:t>
      </w:r>
      <w:r w:rsidR="007A501E">
        <w:t xml:space="preserve"> (</w:t>
      </w:r>
      <w:proofErr w:type="spellStart"/>
      <w:r w:rsidR="007A501E">
        <w:t>upper</w:t>
      </w:r>
      <w:proofErr w:type="spellEnd"/>
      <w:r w:rsidR="007A501E">
        <w:t xml:space="preserve"> part of </w:t>
      </w:r>
      <w:proofErr w:type="spellStart"/>
      <w:r w:rsidR="007A501E">
        <w:t>Figure</w:t>
      </w:r>
      <w:proofErr w:type="spellEnd"/>
      <w:r w:rsidR="007A501E">
        <w:t xml:space="preserve"> 13)</w:t>
      </w:r>
      <w:r w:rsidR="00FB584F">
        <w:t xml:space="preserve">, </w:t>
      </w:r>
      <w:proofErr w:type="spellStart"/>
      <w:r w:rsidR="00FB584F">
        <w:t>it</w:t>
      </w:r>
      <w:proofErr w:type="spellEnd"/>
      <w:r w:rsidR="00FB584F">
        <w:t xml:space="preserve"> is </w:t>
      </w:r>
      <w:proofErr w:type="spellStart"/>
      <w:r w:rsidR="00FB584F">
        <w:t>possible</w:t>
      </w:r>
      <w:proofErr w:type="spellEnd"/>
      <w:r w:rsidR="00FB584F">
        <w:t xml:space="preserve"> </w:t>
      </w:r>
      <w:proofErr w:type="spellStart"/>
      <w:r w:rsidR="00FB584F">
        <w:t>to</w:t>
      </w:r>
      <w:proofErr w:type="spellEnd"/>
      <w:r w:rsidR="00FB584F">
        <w:t xml:space="preserve"> charge </w:t>
      </w:r>
      <w:proofErr w:type="spellStart"/>
      <w:r w:rsidR="00FB584F">
        <w:t>the</w:t>
      </w:r>
      <w:proofErr w:type="spellEnd"/>
      <w:r w:rsidR="00FB584F">
        <w:t xml:space="preserve"> lithium ion </w:t>
      </w:r>
      <w:proofErr w:type="spellStart"/>
      <w:r w:rsidR="00FB584F">
        <w:t>battery</w:t>
      </w:r>
      <w:proofErr w:type="spellEnd"/>
      <w:r w:rsidR="00FB584F">
        <w:t xml:space="preserve"> of </w:t>
      </w:r>
      <w:proofErr w:type="spellStart"/>
      <w:r w:rsidR="00FB584F">
        <w:t>the</w:t>
      </w:r>
      <w:proofErr w:type="spellEnd"/>
      <w:r w:rsidR="00FB584F">
        <w:t xml:space="preserve"> </w:t>
      </w:r>
      <w:proofErr w:type="spellStart"/>
      <w:r w:rsidR="00FB584F">
        <w:t>electrical</w:t>
      </w:r>
      <w:proofErr w:type="spellEnd"/>
      <w:r w:rsidR="00FB584F">
        <w:t xml:space="preserve"> vehicle</w:t>
      </w:r>
      <w:r w:rsidR="00976817">
        <w:t xml:space="preserve"> (</w:t>
      </w:r>
      <w:proofErr w:type="spellStart"/>
      <w:r w:rsidR="00976817">
        <w:t>also</w:t>
      </w:r>
      <w:proofErr w:type="spellEnd"/>
      <w:r w:rsidR="00976817">
        <w:t xml:space="preserve"> </w:t>
      </w:r>
      <w:proofErr w:type="spellStart"/>
      <w:r w:rsidR="00976817">
        <w:t>during</w:t>
      </w:r>
      <w:proofErr w:type="spellEnd"/>
      <w:r w:rsidR="00976817">
        <w:t xml:space="preserve"> </w:t>
      </w:r>
      <w:proofErr w:type="spellStart"/>
      <w:r w:rsidR="00976817">
        <w:t>the</w:t>
      </w:r>
      <w:proofErr w:type="spellEnd"/>
      <w:r w:rsidR="00976817">
        <w:t xml:space="preserve"> </w:t>
      </w:r>
      <w:proofErr w:type="spellStart"/>
      <w:r w:rsidR="00976817">
        <w:t>night</w:t>
      </w:r>
      <w:proofErr w:type="spellEnd"/>
      <w:r w:rsidR="00976817">
        <w:t>)</w:t>
      </w:r>
      <w:r w:rsidR="00FB584F">
        <w:t>.</w:t>
      </w:r>
      <w:r w:rsidR="00976817">
        <w:t xml:space="preserve"> </w:t>
      </w:r>
      <w:proofErr w:type="spellStart"/>
      <w:r w:rsidR="00976817">
        <w:t>This</w:t>
      </w:r>
      <w:proofErr w:type="spellEnd"/>
      <w:r w:rsidR="00976817">
        <w:t xml:space="preserve"> approach is </w:t>
      </w:r>
      <w:proofErr w:type="spellStart"/>
      <w:r w:rsidR="00976817">
        <w:t>not</w:t>
      </w:r>
      <w:proofErr w:type="spellEnd"/>
      <w:r w:rsidR="00976817">
        <w:t xml:space="preserve"> new </w:t>
      </w:r>
      <w:proofErr w:type="spellStart"/>
      <w:r w:rsidR="00976817">
        <w:t>and</w:t>
      </w:r>
      <w:proofErr w:type="spellEnd"/>
      <w:r w:rsidR="00976817">
        <w:t xml:space="preserve"> </w:t>
      </w:r>
      <w:proofErr w:type="spellStart"/>
      <w:r w:rsidR="00976817">
        <w:t>corresponds</w:t>
      </w:r>
      <w:proofErr w:type="spellEnd"/>
      <w:r w:rsidR="00976817">
        <w:t xml:space="preserve"> </w:t>
      </w:r>
      <w:proofErr w:type="spellStart"/>
      <w:r w:rsidR="00976817">
        <w:t>with</w:t>
      </w:r>
      <w:proofErr w:type="spellEnd"/>
      <w:r w:rsidR="00976817">
        <w:t xml:space="preserve"> </w:t>
      </w:r>
      <w:proofErr w:type="spellStart"/>
      <w:r w:rsidR="00976817">
        <w:t>the</w:t>
      </w:r>
      <w:proofErr w:type="spellEnd"/>
      <w:r w:rsidR="00976817">
        <w:t xml:space="preserve"> approach of </w:t>
      </w:r>
      <w:proofErr w:type="spellStart"/>
      <w:r w:rsidR="00976817">
        <w:t>Figure</w:t>
      </w:r>
      <w:proofErr w:type="spellEnd"/>
      <w:r w:rsidR="00976817">
        <w:t xml:space="preserve"> 12.</w:t>
      </w:r>
    </w:p>
    <w:p w14:paraId="6D237CA8" w14:textId="77777777" w:rsidR="00976817" w:rsidRDefault="00976817">
      <w:r>
        <w:t xml:space="preserve">The </w:t>
      </w:r>
      <w:proofErr w:type="spellStart"/>
      <w:r>
        <w:t>configuration</w:t>
      </w:r>
      <w:proofErr w:type="spellEnd"/>
      <w:r>
        <w:t xml:space="preserve"> of </w:t>
      </w:r>
      <w:proofErr w:type="spellStart"/>
      <w:r>
        <w:t>Figure</w:t>
      </w:r>
      <w:proofErr w:type="spellEnd"/>
      <w:r>
        <w:t xml:space="preserve"> 13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power generated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array </w:t>
      </w:r>
      <w:proofErr w:type="spellStart"/>
      <w:r>
        <w:t>to</w:t>
      </w:r>
      <w:proofErr w:type="spellEnd"/>
      <w:r>
        <w:t xml:space="preserve"> produce </w:t>
      </w:r>
      <w:proofErr w:type="spellStart"/>
      <w:r>
        <w:t>hydrogen</w:t>
      </w:r>
      <w:proofErr w:type="spellEnd"/>
      <w:r w:rsidR="007A501E">
        <w:t xml:space="preserve"> (</w:t>
      </w:r>
      <w:proofErr w:type="spellStart"/>
      <w:r w:rsidR="007A501E">
        <w:t>lower</w:t>
      </w:r>
      <w:proofErr w:type="spellEnd"/>
      <w:r w:rsidR="007A501E">
        <w:t xml:space="preserve"> part of </w:t>
      </w:r>
      <w:proofErr w:type="spellStart"/>
      <w:r w:rsidR="007A501E">
        <w:t>Figure</w:t>
      </w:r>
      <w:proofErr w:type="spellEnd"/>
      <w:r w:rsidR="007A501E">
        <w:t xml:space="preserve"> 13)</w:t>
      </w:r>
      <w:r>
        <w:t xml:space="preserve">. The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store energy. Using a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fed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, a DC voltage is </w:t>
      </w:r>
      <w:proofErr w:type="spellStart"/>
      <w:r>
        <w:t>obtained</w:t>
      </w:r>
      <w:proofErr w:type="spellEnd"/>
      <w:r>
        <w:t xml:space="preserve">. Using a DC </w:t>
      </w:r>
      <w:proofErr w:type="spellStart"/>
      <w:r>
        <w:t>to</w:t>
      </w:r>
      <w:proofErr w:type="spellEnd"/>
      <w:r>
        <w:t xml:space="preserve"> DC converter,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charge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vehicle.</w:t>
      </w:r>
    </w:p>
    <w:p w14:paraId="05722169" w14:textId="77777777" w:rsidR="00BE13A2" w:rsidRDefault="00BE13A2"/>
    <w:p w14:paraId="06786DAC" w14:textId="77777777" w:rsidR="00BE13A2" w:rsidRDefault="00BE13A2"/>
    <w:p w14:paraId="55141F9F" w14:textId="77777777" w:rsidR="00BE13A2" w:rsidRDefault="00BE13A2">
      <w:r>
        <w:rPr>
          <w:noProof/>
        </w:rPr>
        <w:lastRenderedPageBreak/>
        <w:drawing>
          <wp:inline distT="0" distB="0" distL="0" distR="0" wp14:anchorId="5E226B19" wp14:editId="69737E83">
            <wp:extent cx="5760720" cy="3900170"/>
            <wp:effectExtent l="0" t="0" r="0" b="508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andalone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E0330" w14:textId="77777777" w:rsidR="00764CD1" w:rsidRPr="007A55A0" w:rsidRDefault="00BE13A2" w:rsidP="0013667C">
      <w:pPr>
        <w:jc w:val="center"/>
      </w:pPr>
      <w:proofErr w:type="spellStart"/>
      <w:r>
        <w:t>Figure</w:t>
      </w:r>
      <w:proofErr w:type="spellEnd"/>
      <w:r>
        <w:t xml:space="preserve"> 13: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system</w:t>
      </w:r>
    </w:p>
    <w:p w14:paraId="349CF58C" w14:textId="77777777" w:rsidR="00C43783" w:rsidRDefault="00C43783">
      <w:pPr>
        <w:rPr>
          <w:u w:val="single"/>
        </w:rPr>
      </w:pPr>
      <w:proofErr w:type="spellStart"/>
      <w:r w:rsidRPr="00C43783">
        <w:rPr>
          <w:u w:val="single"/>
        </w:rPr>
        <w:t>References</w:t>
      </w:r>
      <w:proofErr w:type="spellEnd"/>
    </w:p>
    <w:p w14:paraId="0484BCAD" w14:textId="77777777" w:rsidR="006E1D3A" w:rsidRDefault="006E1D3A">
      <w:r>
        <w:t xml:space="preserve">A.R. </w:t>
      </w:r>
      <w:proofErr w:type="spellStart"/>
      <w:r>
        <w:t>Bhatti</w:t>
      </w:r>
      <w:proofErr w:type="spellEnd"/>
      <w:r>
        <w:t xml:space="preserve">, Z. </w:t>
      </w:r>
      <w:proofErr w:type="spellStart"/>
      <w:r>
        <w:t>Salam</w:t>
      </w:r>
      <w:proofErr w:type="spellEnd"/>
      <w:r>
        <w:t xml:space="preserve">, M.J. Bin Abdul Aziz, K.P. </w:t>
      </w:r>
      <w:proofErr w:type="spellStart"/>
      <w:r>
        <w:t>Yee</w:t>
      </w:r>
      <w:proofErr w:type="spellEnd"/>
      <w:r>
        <w:t xml:space="preserve">, R.H. </w:t>
      </w:r>
      <w:proofErr w:type="spellStart"/>
      <w:r>
        <w:t>Ashique</w:t>
      </w:r>
      <w:proofErr w:type="spellEnd"/>
      <w:r>
        <w:t xml:space="preserve">, Electric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: Status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review,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Energy Reviews, vol. 54, 2016, pp. 34-47.</w:t>
      </w:r>
    </w:p>
    <w:p w14:paraId="7346FE87" w14:textId="77777777" w:rsidR="00C52924" w:rsidRDefault="00C52924">
      <w:r>
        <w:t xml:space="preserve">D. </w:t>
      </w:r>
      <w:proofErr w:type="spellStart"/>
      <w:r>
        <w:t>Dobrzanski</w:t>
      </w:r>
      <w:proofErr w:type="spellEnd"/>
      <w:r>
        <w:t xml:space="preserve">, </w:t>
      </w:r>
      <w:proofErr w:type="spellStart"/>
      <w:r>
        <w:t>Overview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EV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connector systems, </w:t>
      </w:r>
      <w:proofErr w:type="spellStart"/>
      <w:r>
        <w:t>Maszyny</w:t>
      </w:r>
      <w:proofErr w:type="spellEnd"/>
      <w:r>
        <w:t xml:space="preserve"> </w:t>
      </w:r>
      <w:proofErr w:type="spellStart"/>
      <w:r>
        <w:t>Elektryczne</w:t>
      </w:r>
      <w:proofErr w:type="spellEnd"/>
      <w:r>
        <w:t xml:space="preserve">, </w:t>
      </w:r>
      <w:proofErr w:type="spellStart"/>
      <w:r>
        <w:t>Zeszyty</w:t>
      </w:r>
      <w:proofErr w:type="spellEnd"/>
      <w:r>
        <w:t xml:space="preserve"> </w:t>
      </w:r>
      <w:proofErr w:type="spellStart"/>
      <w:r>
        <w:t>Problemowe</w:t>
      </w:r>
      <w:proofErr w:type="spellEnd"/>
      <w:r>
        <w:t xml:space="preserve">, no. 3, 2017 (115), pp. 91-96, </w:t>
      </w:r>
      <w:proofErr w:type="spellStart"/>
      <w:r>
        <w:t>retrieved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hyperlink r:id="rId18" w:history="1">
        <w:r w:rsidRPr="00C64963">
          <w:rPr>
            <w:rStyle w:val="Hyperlink"/>
          </w:rPr>
          <w:t>http://www.komel.katowice.pl/ZRODLA/FULL/115/ref_15.pdf</w:t>
        </w:r>
      </w:hyperlink>
      <w:r>
        <w:t xml:space="preserve">.  </w:t>
      </w:r>
    </w:p>
    <w:p w14:paraId="059F7E67" w14:textId="77777777" w:rsidR="00F27D35" w:rsidRDefault="00123D45">
      <w:proofErr w:type="spellStart"/>
      <w:r>
        <w:t>D’</w:t>
      </w:r>
      <w:r w:rsidR="000D2DBD">
        <w:t>I</w:t>
      </w:r>
      <w:r>
        <w:t>eteren</w:t>
      </w:r>
      <w:proofErr w:type="spellEnd"/>
      <w:r>
        <w:t xml:space="preserve">, Info: De elektrische wagen, May 2013, </w:t>
      </w:r>
      <w:proofErr w:type="spellStart"/>
      <w:r>
        <w:t>retrieved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hyperlink r:id="rId19" w:history="1">
        <w:r w:rsidRPr="00862E65">
          <w:rPr>
            <w:rStyle w:val="Hyperlink"/>
          </w:rPr>
          <w:t>http://dbtechnology.be/wp-content/uploads/2014/02/De-elektrische-wagen.pdf</w:t>
        </w:r>
      </w:hyperlink>
      <w:r>
        <w:t xml:space="preserve"> (in Dutch).</w:t>
      </w:r>
    </w:p>
    <w:p w14:paraId="52C0E48C" w14:textId="77777777" w:rsidR="00C52924" w:rsidRDefault="00C52924">
      <w:r>
        <w:t xml:space="preserve">J.S. </w:t>
      </w:r>
      <w:proofErr w:type="spellStart"/>
      <w:r>
        <w:t>Johansen</w:t>
      </w:r>
      <w:proofErr w:type="spellEnd"/>
      <w:r>
        <w:t xml:space="preserve">, </w:t>
      </w:r>
      <w:proofErr w:type="spellStart"/>
      <w:r>
        <w:t>Fast-Charging</w:t>
      </w:r>
      <w:proofErr w:type="spellEnd"/>
      <w:r>
        <w:t xml:space="preserve"> Electric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AC, </w:t>
      </w:r>
      <w:proofErr w:type="spellStart"/>
      <w:r>
        <w:t>master’s</w:t>
      </w:r>
      <w:proofErr w:type="spellEnd"/>
      <w:r>
        <w:t xml:space="preserve"> thesis, Technical University of Denmark, September 2013.</w:t>
      </w:r>
    </w:p>
    <w:p w14:paraId="4D0CB25D" w14:textId="77777777" w:rsidR="00297EE2" w:rsidRDefault="00297EE2">
      <w:r>
        <w:t xml:space="preserve">J. </w:t>
      </w:r>
      <w:proofErr w:type="spellStart"/>
      <w:r>
        <w:t>Martinez-Lao</w:t>
      </w:r>
      <w:proofErr w:type="spellEnd"/>
      <w:r>
        <w:t xml:space="preserve">, F.G. </w:t>
      </w:r>
      <w:proofErr w:type="spellStart"/>
      <w:r>
        <w:t>Montoya</w:t>
      </w:r>
      <w:proofErr w:type="spellEnd"/>
      <w:r>
        <w:t xml:space="preserve">, M.G. </w:t>
      </w:r>
      <w:proofErr w:type="spellStart"/>
      <w:r>
        <w:t>Montoya</w:t>
      </w:r>
      <w:proofErr w:type="spellEnd"/>
      <w:r>
        <w:t xml:space="preserve">, F. </w:t>
      </w:r>
      <w:proofErr w:type="spellStart"/>
      <w:r>
        <w:t>Manzano-Agugliaro</w:t>
      </w:r>
      <w:proofErr w:type="spellEnd"/>
      <w:r>
        <w:t xml:space="preserve">, Electric </w:t>
      </w:r>
      <w:proofErr w:type="spellStart"/>
      <w:r>
        <w:t>vehicles</w:t>
      </w:r>
      <w:proofErr w:type="spellEnd"/>
      <w:r>
        <w:t xml:space="preserve"> in Spain: An </w:t>
      </w:r>
      <w:proofErr w:type="spellStart"/>
      <w:r>
        <w:t>overview</w:t>
      </w:r>
      <w:proofErr w:type="spellEnd"/>
      <w:r>
        <w:t xml:space="preserve"> of </w:t>
      </w:r>
      <w:proofErr w:type="spellStart"/>
      <w:r>
        <w:t>charging</w:t>
      </w:r>
      <w:proofErr w:type="spellEnd"/>
      <w:r>
        <w:t xml:space="preserve"> systems,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Energy Reviews, Elsevier, vol. 77, 2017, pp. 970-983.</w:t>
      </w:r>
    </w:p>
    <w:p w14:paraId="7B237C03" w14:textId="77777777" w:rsidR="000D2DBD" w:rsidRDefault="000D2DBD">
      <w:r>
        <w:t xml:space="preserve">B. </w:t>
      </w:r>
      <w:proofErr w:type="spellStart"/>
      <w:r>
        <w:t>Rotthier</w:t>
      </w:r>
      <w:proofErr w:type="spellEnd"/>
      <w:r>
        <w:t xml:space="preserve">, P. </w:t>
      </w:r>
      <w:proofErr w:type="spellStart"/>
      <w:r>
        <w:t>Blockx</w:t>
      </w:r>
      <w:proofErr w:type="spellEnd"/>
      <w:r>
        <w:t xml:space="preserve">, P. Van den Bossche, J. </w:t>
      </w:r>
      <w:proofErr w:type="spellStart"/>
      <w:r>
        <w:t>Cappelle</w:t>
      </w:r>
      <w:proofErr w:type="spellEnd"/>
      <w:r>
        <w:t xml:space="preserve">, Thuis elektrisch opladen: hoe uw wagen verschilt van uw smartphone, </w:t>
      </w:r>
      <w:proofErr w:type="spellStart"/>
      <w:r>
        <w:t>retrieved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hyperlink r:id="rId20" w:history="1">
        <w:r w:rsidRPr="00862E65">
          <w:rPr>
            <w:rStyle w:val="Hyperlink"/>
          </w:rPr>
          <w:t>https://evladen.be/theobrochure.pdf</w:t>
        </w:r>
      </w:hyperlink>
      <w:r>
        <w:t xml:space="preserve"> (in Dutch).</w:t>
      </w:r>
    </w:p>
    <w:p w14:paraId="1B598451" w14:textId="77777777" w:rsidR="00241698" w:rsidRPr="00176643" w:rsidRDefault="00241698">
      <w:pPr>
        <w:rPr>
          <w:u w:val="single"/>
        </w:rPr>
      </w:pPr>
      <w:proofErr w:type="spellStart"/>
      <w:r w:rsidRPr="00176643">
        <w:rPr>
          <w:u w:val="single"/>
        </w:rPr>
        <w:t>References</w:t>
      </w:r>
      <w:proofErr w:type="spellEnd"/>
      <w:r w:rsidRPr="00176643">
        <w:rPr>
          <w:u w:val="single"/>
        </w:rPr>
        <w:t>: websites</w:t>
      </w:r>
    </w:p>
    <w:p w14:paraId="5435C967" w14:textId="77777777" w:rsidR="00241698" w:rsidRDefault="00241698">
      <w:r>
        <w:t xml:space="preserve">CCS: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System: </w:t>
      </w:r>
      <w:hyperlink r:id="rId21" w:history="1">
        <w:r w:rsidRPr="00766E13">
          <w:rPr>
            <w:rStyle w:val="Hyperlink"/>
          </w:rPr>
          <w:t>https://en.wikipedia.org/wiki/Combined_Charging_System</w:t>
        </w:r>
      </w:hyperlink>
      <w:r>
        <w:t xml:space="preserve"> </w:t>
      </w:r>
    </w:p>
    <w:p w14:paraId="2E7C542D" w14:textId="77777777" w:rsidR="00241698" w:rsidRDefault="00241698">
      <w:proofErr w:type="spellStart"/>
      <w:r>
        <w:t>CHAdeMO</w:t>
      </w:r>
      <w:proofErr w:type="spellEnd"/>
      <w:r>
        <w:t xml:space="preserve">: </w:t>
      </w:r>
      <w:hyperlink r:id="rId22" w:history="1">
        <w:r w:rsidRPr="00766E13">
          <w:rPr>
            <w:rStyle w:val="Hyperlink"/>
          </w:rPr>
          <w:t>https://en.wikipedia.org/wiki/CHAdeMO</w:t>
        </w:r>
      </w:hyperlink>
      <w:r>
        <w:t xml:space="preserve"> </w:t>
      </w:r>
    </w:p>
    <w:p w14:paraId="72B6216E" w14:textId="77777777" w:rsidR="00176643" w:rsidRDefault="00176643">
      <w:r>
        <w:lastRenderedPageBreak/>
        <w:t xml:space="preserve">Tesla </w:t>
      </w:r>
      <w:proofErr w:type="spellStart"/>
      <w:r>
        <w:t>Supercharger</w:t>
      </w:r>
      <w:proofErr w:type="spellEnd"/>
      <w:r>
        <w:t xml:space="preserve">: </w:t>
      </w:r>
      <w:hyperlink r:id="rId23" w:history="1">
        <w:r w:rsidRPr="00766E13">
          <w:rPr>
            <w:rStyle w:val="Hyperlink"/>
          </w:rPr>
          <w:t>https://en.wikipedia.org/wiki/Tesla_Supercharger</w:t>
        </w:r>
      </w:hyperlink>
      <w:r>
        <w:t xml:space="preserve"> </w:t>
      </w:r>
    </w:p>
    <w:sectPr w:rsidR="0017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4F4"/>
    <w:multiLevelType w:val="hybridMultilevel"/>
    <w:tmpl w:val="9EB4E0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4B1"/>
    <w:multiLevelType w:val="multilevel"/>
    <w:tmpl w:val="480E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454DF"/>
    <w:multiLevelType w:val="hybridMultilevel"/>
    <w:tmpl w:val="7BA02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2190"/>
    <w:multiLevelType w:val="hybridMultilevel"/>
    <w:tmpl w:val="EDC05E8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32F1"/>
    <w:multiLevelType w:val="hybridMultilevel"/>
    <w:tmpl w:val="30548D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220DD"/>
    <w:multiLevelType w:val="hybridMultilevel"/>
    <w:tmpl w:val="F4028CE8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2E022EF"/>
    <w:multiLevelType w:val="hybridMultilevel"/>
    <w:tmpl w:val="E5D82D2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18AA"/>
    <w:multiLevelType w:val="hybridMultilevel"/>
    <w:tmpl w:val="D11821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121A"/>
    <w:multiLevelType w:val="hybridMultilevel"/>
    <w:tmpl w:val="71D691D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168A2"/>
    <w:multiLevelType w:val="hybridMultilevel"/>
    <w:tmpl w:val="AF40B8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52B14"/>
    <w:multiLevelType w:val="hybridMultilevel"/>
    <w:tmpl w:val="BAACC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A2913"/>
    <w:multiLevelType w:val="hybridMultilevel"/>
    <w:tmpl w:val="002ABF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B2163"/>
    <w:multiLevelType w:val="hybridMultilevel"/>
    <w:tmpl w:val="0FC40E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67660"/>
    <w:multiLevelType w:val="hybridMultilevel"/>
    <w:tmpl w:val="13423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F37AE"/>
    <w:multiLevelType w:val="hybridMultilevel"/>
    <w:tmpl w:val="A49ECE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5775F"/>
    <w:multiLevelType w:val="hybridMultilevel"/>
    <w:tmpl w:val="A476E9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B5644"/>
    <w:multiLevelType w:val="hybridMultilevel"/>
    <w:tmpl w:val="4A2270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055BB"/>
    <w:multiLevelType w:val="hybridMultilevel"/>
    <w:tmpl w:val="4768C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B314E"/>
    <w:multiLevelType w:val="hybridMultilevel"/>
    <w:tmpl w:val="5784E5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5725D"/>
    <w:multiLevelType w:val="hybridMultilevel"/>
    <w:tmpl w:val="64C8C7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32E78"/>
    <w:multiLevelType w:val="hybridMultilevel"/>
    <w:tmpl w:val="FA868046"/>
    <w:lvl w:ilvl="0" w:tplc="0813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18"/>
  </w:num>
  <w:num w:numId="6">
    <w:abstractNumId w:val="2"/>
  </w:num>
  <w:num w:numId="7">
    <w:abstractNumId w:val="16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19"/>
  </w:num>
  <w:num w:numId="14">
    <w:abstractNumId w:val="0"/>
  </w:num>
  <w:num w:numId="15">
    <w:abstractNumId w:val="1"/>
  </w:num>
  <w:num w:numId="16">
    <w:abstractNumId w:val="13"/>
  </w:num>
  <w:num w:numId="17">
    <w:abstractNumId w:val="20"/>
  </w:num>
  <w:num w:numId="18">
    <w:abstractNumId w:val="14"/>
  </w:num>
  <w:num w:numId="19">
    <w:abstractNumId w:val="12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83"/>
    <w:rsid w:val="00002168"/>
    <w:rsid w:val="0000409D"/>
    <w:rsid w:val="000040FB"/>
    <w:rsid w:val="00007794"/>
    <w:rsid w:val="0001236F"/>
    <w:rsid w:val="00017243"/>
    <w:rsid w:val="00023DC9"/>
    <w:rsid w:val="000241AA"/>
    <w:rsid w:val="00024C94"/>
    <w:rsid w:val="00025D84"/>
    <w:rsid w:val="000379EB"/>
    <w:rsid w:val="0005095E"/>
    <w:rsid w:val="0005198D"/>
    <w:rsid w:val="00054A38"/>
    <w:rsid w:val="00062E50"/>
    <w:rsid w:val="00064EA0"/>
    <w:rsid w:val="0006615C"/>
    <w:rsid w:val="000672FF"/>
    <w:rsid w:val="00067A9D"/>
    <w:rsid w:val="00070278"/>
    <w:rsid w:val="00073265"/>
    <w:rsid w:val="00074830"/>
    <w:rsid w:val="000842CE"/>
    <w:rsid w:val="0009118D"/>
    <w:rsid w:val="00091DFB"/>
    <w:rsid w:val="0009236C"/>
    <w:rsid w:val="00096FCC"/>
    <w:rsid w:val="000B1C64"/>
    <w:rsid w:val="000B3962"/>
    <w:rsid w:val="000B42F5"/>
    <w:rsid w:val="000C13B0"/>
    <w:rsid w:val="000C23E8"/>
    <w:rsid w:val="000C5699"/>
    <w:rsid w:val="000C5E87"/>
    <w:rsid w:val="000D0A8D"/>
    <w:rsid w:val="000D2DBD"/>
    <w:rsid w:val="000E0505"/>
    <w:rsid w:val="000E2F4A"/>
    <w:rsid w:val="000E5969"/>
    <w:rsid w:val="0010094E"/>
    <w:rsid w:val="0010154C"/>
    <w:rsid w:val="00105199"/>
    <w:rsid w:val="0011290E"/>
    <w:rsid w:val="00112B80"/>
    <w:rsid w:val="00112F64"/>
    <w:rsid w:val="00116A8A"/>
    <w:rsid w:val="00120891"/>
    <w:rsid w:val="001239D1"/>
    <w:rsid w:val="00123D45"/>
    <w:rsid w:val="001330B4"/>
    <w:rsid w:val="00133161"/>
    <w:rsid w:val="0013667C"/>
    <w:rsid w:val="00136B39"/>
    <w:rsid w:val="00137DA6"/>
    <w:rsid w:val="00140D35"/>
    <w:rsid w:val="00143116"/>
    <w:rsid w:val="00143DCA"/>
    <w:rsid w:val="00144070"/>
    <w:rsid w:val="001535E2"/>
    <w:rsid w:val="00157080"/>
    <w:rsid w:val="00157AFE"/>
    <w:rsid w:val="0016214B"/>
    <w:rsid w:val="00163CA4"/>
    <w:rsid w:val="00163E00"/>
    <w:rsid w:val="0017520A"/>
    <w:rsid w:val="00175BC6"/>
    <w:rsid w:val="00176643"/>
    <w:rsid w:val="00176BC4"/>
    <w:rsid w:val="0018108C"/>
    <w:rsid w:val="001900A7"/>
    <w:rsid w:val="00195C58"/>
    <w:rsid w:val="001C4721"/>
    <w:rsid w:val="001D747D"/>
    <w:rsid w:val="001E0687"/>
    <w:rsid w:val="001F0AC8"/>
    <w:rsid w:val="001F35EB"/>
    <w:rsid w:val="001F42F6"/>
    <w:rsid w:val="001F592F"/>
    <w:rsid w:val="001F6521"/>
    <w:rsid w:val="00203A73"/>
    <w:rsid w:val="00205BC9"/>
    <w:rsid w:val="002106D4"/>
    <w:rsid w:val="00213DDE"/>
    <w:rsid w:val="00213FD8"/>
    <w:rsid w:val="00214106"/>
    <w:rsid w:val="00222D4A"/>
    <w:rsid w:val="00223701"/>
    <w:rsid w:val="00230CDF"/>
    <w:rsid w:val="00230E96"/>
    <w:rsid w:val="00231D49"/>
    <w:rsid w:val="00233C38"/>
    <w:rsid w:val="00235A97"/>
    <w:rsid w:val="0023786A"/>
    <w:rsid w:val="00237CF6"/>
    <w:rsid w:val="002411E4"/>
    <w:rsid w:val="00241698"/>
    <w:rsid w:val="002432F9"/>
    <w:rsid w:val="00252C27"/>
    <w:rsid w:val="0025506B"/>
    <w:rsid w:val="00261ABC"/>
    <w:rsid w:val="0026254F"/>
    <w:rsid w:val="002651A9"/>
    <w:rsid w:val="002843C5"/>
    <w:rsid w:val="002856C4"/>
    <w:rsid w:val="002865A7"/>
    <w:rsid w:val="00290456"/>
    <w:rsid w:val="0029428F"/>
    <w:rsid w:val="00296CB9"/>
    <w:rsid w:val="00297EE2"/>
    <w:rsid w:val="002A4595"/>
    <w:rsid w:val="002B294E"/>
    <w:rsid w:val="002B705C"/>
    <w:rsid w:val="002C3C86"/>
    <w:rsid w:val="002C55D4"/>
    <w:rsid w:val="002C5908"/>
    <w:rsid w:val="002C5F9F"/>
    <w:rsid w:val="002C6C68"/>
    <w:rsid w:val="002D257F"/>
    <w:rsid w:val="002D4BDC"/>
    <w:rsid w:val="002D66E6"/>
    <w:rsid w:val="002D714A"/>
    <w:rsid w:val="002E5F39"/>
    <w:rsid w:val="002F41A8"/>
    <w:rsid w:val="002F4D9C"/>
    <w:rsid w:val="002F52E7"/>
    <w:rsid w:val="002F71D8"/>
    <w:rsid w:val="00301286"/>
    <w:rsid w:val="00302B23"/>
    <w:rsid w:val="00302F14"/>
    <w:rsid w:val="003030A6"/>
    <w:rsid w:val="00303DE3"/>
    <w:rsid w:val="0030793C"/>
    <w:rsid w:val="003130A4"/>
    <w:rsid w:val="00314A76"/>
    <w:rsid w:val="00316101"/>
    <w:rsid w:val="00324986"/>
    <w:rsid w:val="003256F5"/>
    <w:rsid w:val="003266C8"/>
    <w:rsid w:val="0033293C"/>
    <w:rsid w:val="00333F08"/>
    <w:rsid w:val="00336039"/>
    <w:rsid w:val="003365D0"/>
    <w:rsid w:val="00337DE5"/>
    <w:rsid w:val="00345207"/>
    <w:rsid w:val="003457DF"/>
    <w:rsid w:val="00350EFE"/>
    <w:rsid w:val="00353887"/>
    <w:rsid w:val="0036478C"/>
    <w:rsid w:val="00374255"/>
    <w:rsid w:val="00376C53"/>
    <w:rsid w:val="00377587"/>
    <w:rsid w:val="00383D67"/>
    <w:rsid w:val="00384499"/>
    <w:rsid w:val="0038640C"/>
    <w:rsid w:val="00386C0E"/>
    <w:rsid w:val="003953AB"/>
    <w:rsid w:val="003B663F"/>
    <w:rsid w:val="003C1040"/>
    <w:rsid w:val="003C452F"/>
    <w:rsid w:val="003D1E7D"/>
    <w:rsid w:val="003D45AB"/>
    <w:rsid w:val="003D5B23"/>
    <w:rsid w:val="003E6B83"/>
    <w:rsid w:val="003E7D77"/>
    <w:rsid w:val="003F3535"/>
    <w:rsid w:val="003F55F8"/>
    <w:rsid w:val="003F7CC5"/>
    <w:rsid w:val="00401D8F"/>
    <w:rsid w:val="00404060"/>
    <w:rsid w:val="00414D93"/>
    <w:rsid w:val="004218F9"/>
    <w:rsid w:val="00423F37"/>
    <w:rsid w:val="004344F7"/>
    <w:rsid w:val="004472C7"/>
    <w:rsid w:val="004512AF"/>
    <w:rsid w:val="004537CB"/>
    <w:rsid w:val="00456EA4"/>
    <w:rsid w:val="004570E3"/>
    <w:rsid w:val="00457A88"/>
    <w:rsid w:val="00471F8C"/>
    <w:rsid w:val="004743BA"/>
    <w:rsid w:val="00475F5B"/>
    <w:rsid w:val="00476C54"/>
    <w:rsid w:val="004800C2"/>
    <w:rsid w:val="004900D7"/>
    <w:rsid w:val="00491607"/>
    <w:rsid w:val="00495F79"/>
    <w:rsid w:val="004A17BD"/>
    <w:rsid w:val="004A1C32"/>
    <w:rsid w:val="004A5119"/>
    <w:rsid w:val="004A5927"/>
    <w:rsid w:val="004A76CD"/>
    <w:rsid w:val="004C0A59"/>
    <w:rsid w:val="004D071A"/>
    <w:rsid w:val="004D2A51"/>
    <w:rsid w:val="004D4CC9"/>
    <w:rsid w:val="004D6119"/>
    <w:rsid w:val="004D6ADA"/>
    <w:rsid w:val="004F220D"/>
    <w:rsid w:val="004F2243"/>
    <w:rsid w:val="004F25A3"/>
    <w:rsid w:val="00504F82"/>
    <w:rsid w:val="00513322"/>
    <w:rsid w:val="005168E6"/>
    <w:rsid w:val="005173CC"/>
    <w:rsid w:val="00520712"/>
    <w:rsid w:val="00520BDD"/>
    <w:rsid w:val="00520DDA"/>
    <w:rsid w:val="00521B03"/>
    <w:rsid w:val="00521E66"/>
    <w:rsid w:val="00523E8B"/>
    <w:rsid w:val="00524326"/>
    <w:rsid w:val="005316B6"/>
    <w:rsid w:val="0053217A"/>
    <w:rsid w:val="00532BCF"/>
    <w:rsid w:val="0053535A"/>
    <w:rsid w:val="0053715A"/>
    <w:rsid w:val="00541E60"/>
    <w:rsid w:val="005536A6"/>
    <w:rsid w:val="00553A97"/>
    <w:rsid w:val="005576E8"/>
    <w:rsid w:val="005609FD"/>
    <w:rsid w:val="00562AF3"/>
    <w:rsid w:val="00563FAE"/>
    <w:rsid w:val="00571C68"/>
    <w:rsid w:val="0057393F"/>
    <w:rsid w:val="005767E0"/>
    <w:rsid w:val="00576A26"/>
    <w:rsid w:val="00577BA3"/>
    <w:rsid w:val="0058153D"/>
    <w:rsid w:val="00582015"/>
    <w:rsid w:val="00590E39"/>
    <w:rsid w:val="00591BA1"/>
    <w:rsid w:val="005924DC"/>
    <w:rsid w:val="0059526C"/>
    <w:rsid w:val="005A5DF6"/>
    <w:rsid w:val="005A7847"/>
    <w:rsid w:val="005B194B"/>
    <w:rsid w:val="005B31F5"/>
    <w:rsid w:val="005B42F3"/>
    <w:rsid w:val="005C6DB8"/>
    <w:rsid w:val="005D574D"/>
    <w:rsid w:val="005D6878"/>
    <w:rsid w:val="005D7FE7"/>
    <w:rsid w:val="005E143A"/>
    <w:rsid w:val="005F231E"/>
    <w:rsid w:val="005F2FB2"/>
    <w:rsid w:val="005F3593"/>
    <w:rsid w:val="005F500D"/>
    <w:rsid w:val="00602C44"/>
    <w:rsid w:val="00604892"/>
    <w:rsid w:val="00605BB7"/>
    <w:rsid w:val="0061100B"/>
    <w:rsid w:val="00616347"/>
    <w:rsid w:val="00617A7C"/>
    <w:rsid w:val="00624873"/>
    <w:rsid w:val="00624C4C"/>
    <w:rsid w:val="00625885"/>
    <w:rsid w:val="00627356"/>
    <w:rsid w:val="00627369"/>
    <w:rsid w:val="00627D91"/>
    <w:rsid w:val="00631EA7"/>
    <w:rsid w:val="006324B0"/>
    <w:rsid w:val="00633874"/>
    <w:rsid w:val="006339D8"/>
    <w:rsid w:val="006345ED"/>
    <w:rsid w:val="00637CC8"/>
    <w:rsid w:val="00640401"/>
    <w:rsid w:val="00642B13"/>
    <w:rsid w:val="00642C9E"/>
    <w:rsid w:val="00646A60"/>
    <w:rsid w:val="006475B9"/>
    <w:rsid w:val="006628DF"/>
    <w:rsid w:val="0066370E"/>
    <w:rsid w:val="00664305"/>
    <w:rsid w:val="00672658"/>
    <w:rsid w:val="00672B5B"/>
    <w:rsid w:val="00672FB4"/>
    <w:rsid w:val="00674C60"/>
    <w:rsid w:val="00680F56"/>
    <w:rsid w:val="006817B1"/>
    <w:rsid w:val="00682A97"/>
    <w:rsid w:val="00683E11"/>
    <w:rsid w:val="00686425"/>
    <w:rsid w:val="00696FD5"/>
    <w:rsid w:val="006B0C1D"/>
    <w:rsid w:val="006B7AE1"/>
    <w:rsid w:val="006C20CF"/>
    <w:rsid w:val="006C2DEF"/>
    <w:rsid w:val="006C2EC4"/>
    <w:rsid w:val="006C4A8C"/>
    <w:rsid w:val="006C66B3"/>
    <w:rsid w:val="006C7443"/>
    <w:rsid w:val="006D150F"/>
    <w:rsid w:val="006D1ABD"/>
    <w:rsid w:val="006D3F98"/>
    <w:rsid w:val="006D7F0D"/>
    <w:rsid w:val="006E09FA"/>
    <w:rsid w:val="006E1D3A"/>
    <w:rsid w:val="006F274F"/>
    <w:rsid w:val="006F43B5"/>
    <w:rsid w:val="00705C73"/>
    <w:rsid w:val="0071181C"/>
    <w:rsid w:val="0071519B"/>
    <w:rsid w:val="0071706C"/>
    <w:rsid w:val="0072047E"/>
    <w:rsid w:val="00720C0D"/>
    <w:rsid w:val="0072123F"/>
    <w:rsid w:val="00721C94"/>
    <w:rsid w:val="007319B7"/>
    <w:rsid w:val="007325A5"/>
    <w:rsid w:val="0073740D"/>
    <w:rsid w:val="007442CD"/>
    <w:rsid w:val="00746D8B"/>
    <w:rsid w:val="007510A4"/>
    <w:rsid w:val="0075531D"/>
    <w:rsid w:val="0076421A"/>
    <w:rsid w:val="0076454F"/>
    <w:rsid w:val="00764CD1"/>
    <w:rsid w:val="00767573"/>
    <w:rsid w:val="00771F8E"/>
    <w:rsid w:val="007768D0"/>
    <w:rsid w:val="007770F6"/>
    <w:rsid w:val="0078173B"/>
    <w:rsid w:val="00794F73"/>
    <w:rsid w:val="007A0B3E"/>
    <w:rsid w:val="007A501E"/>
    <w:rsid w:val="007A55A0"/>
    <w:rsid w:val="007B5E77"/>
    <w:rsid w:val="007D3231"/>
    <w:rsid w:val="007D4A88"/>
    <w:rsid w:val="007D7E25"/>
    <w:rsid w:val="007E1EC3"/>
    <w:rsid w:val="007F051F"/>
    <w:rsid w:val="007F1E1F"/>
    <w:rsid w:val="007F2BE5"/>
    <w:rsid w:val="007F72AB"/>
    <w:rsid w:val="00800782"/>
    <w:rsid w:val="008035CD"/>
    <w:rsid w:val="00806F50"/>
    <w:rsid w:val="00807A91"/>
    <w:rsid w:val="008116A1"/>
    <w:rsid w:val="0082083F"/>
    <w:rsid w:val="0082197B"/>
    <w:rsid w:val="0082262C"/>
    <w:rsid w:val="0082413B"/>
    <w:rsid w:val="00824DC9"/>
    <w:rsid w:val="0083107C"/>
    <w:rsid w:val="00834879"/>
    <w:rsid w:val="00845170"/>
    <w:rsid w:val="008555EB"/>
    <w:rsid w:val="00857CFF"/>
    <w:rsid w:val="00857F0F"/>
    <w:rsid w:val="00861D82"/>
    <w:rsid w:val="00862CC8"/>
    <w:rsid w:val="00866A48"/>
    <w:rsid w:val="00871466"/>
    <w:rsid w:val="008802A2"/>
    <w:rsid w:val="008804E1"/>
    <w:rsid w:val="008810C8"/>
    <w:rsid w:val="00887383"/>
    <w:rsid w:val="00887665"/>
    <w:rsid w:val="0088770E"/>
    <w:rsid w:val="00893000"/>
    <w:rsid w:val="008948EE"/>
    <w:rsid w:val="00896FB5"/>
    <w:rsid w:val="0089798B"/>
    <w:rsid w:val="008A46CC"/>
    <w:rsid w:val="008A4782"/>
    <w:rsid w:val="008A4B0C"/>
    <w:rsid w:val="008A6FFE"/>
    <w:rsid w:val="008B4455"/>
    <w:rsid w:val="008C0B11"/>
    <w:rsid w:val="008C25F5"/>
    <w:rsid w:val="008C3BB1"/>
    <w:rsid w:val="008C56F4"/>
    <w:rsid w:val="008C585C"/>
    <w:rsid w:val="008D07C4"/>
    <w:rsid w:val="008D18A2"/>
    <w:rsid w:val="008D21E2"/>
    <w:rsid w:val="008D3E50"/>
    <w:rsid w:val="008E0667"/>
    <w:rsid w:val="008E38DA"/>
    <w:rsid w:val="008F3B40"/>
    <w:rsid w:val="008F3C2B"/>
    <w:rsid w:val="009009EA"/>
    <w:rsid w:val="00902793"/>
    <w:rsid w:val="009076C1"/>
    <w:rsid w:val="00910182"/>
    <w:rsid w:val="00911384"/>
    <w:rsid w:val="00920330"/>
    <w:rsid w:val="00927266"/>
    <w:rsid w:val="00930710"/>
    <w:rsid w:val="00934757"/>
    <w:rsid w:val="00942DAA"/>
    <w:rsid w:val="00944840"/>
    <w:rsid w:val="00950DB1"/>
    <w:rsid w:val="009519B6"/>
    <w:rsid w:val="00953187"/>
    <w:rsid w:val="009635BF"/>
    <w:rsid w:val="00976817"/>
    <w:rsid w:val="00985C88"/>
    <w:rsid w:val="00985D90"/>
    <w:rsid w:val="0099023C"/>
    <w:rsid w:val="0099107C"/>
    <w:rsid w:val="0099694B"/>
    <w:rsid w:val="009A36B2"/>
    <w:rsid w:val="009A5DC4"/>
    <w:rsid w:val="009B320A"/>
    <w:rsid w:val="009B63A0"/>
    <w:rsid w:val="009C1CB9"/>
    <w:rsid w:val="009C399D"/>
    <w:rsid w:val="009C3E11"/>
    <w:rsid w:val="009C4958"/>
    <w:rsid w:val="009C4B6E"/>
    <w:rsid w:val="009C4D2D"/>
    <w:rsid w:val="009C78A5"/>
    <w:rsid w:val="009C7E5A"/>
    <w:rsid w:val="009D4797"/>
    <w:rsid w:val="009E08CB"/>
    <w:rsid w:val="00A00868"/>
    <w:rsid w:val="00A037FA"/>
    <w:rsid w:val="00A03A32"/>
    <w:rsid w:val="00A04EC2"/>
    <w:rsid w:val="00A052BA"/>
    <w:rsid w:val="00A07137"/>
    <w:rsid w:val="00A07CB8"/>
    <w:rsid w:val="00A1094B"/>
    <w:rsid w:val="00A13809"/>
    <w:rsid w:val="00A16920"/>
    <w:rsid w:val="00A218E9"/>
    <w:rsid w:val="00A2362F"/>
    <w:rsid w:val="00A27BBC"/>
    <w:rsid w:val="00A3146D"/>
    <w:rsid w:val="00A3394A"/>
    <w:rsid w:val="00A35142"/>
    <w:rsid w:val="00A41C49"/>
    <w:rsid w:val="00A46A3F"/>
    <w:rsid w:val="00A47A2B"/>
    <w:rsid w:val="00A54FE0"/>
    <w:rsid w:val="00A61440"/>
    <w:rsid w:val="00A73873"/>
    <w:rsid w:val="00A73C82"/>
    <w:rsid w:val="00A7532F"/>
    <w:rsid w:val="00A7795F"/>
    <w:rsid w:val="00A77DBF"/>
    <w:rsid w:val="00A77EC3"/>
    <w:rsid w:val="00A77F01"/>
    <w:rsid w:val="00A8289F"/>
    <w:rsid w:val="00A871D1"/>
    <w:rsid w:val="00AB4B46"/>
    <w:rsid w:val="00AC2C66"/>
    <w:rsid w:val="00AC44D0"/>
    <w:rsid w:val="00AC574B"/>
    <w:rsid w:val="00AE16E8"/>
    <w:rsid w:val="00AE5A2E"/>
    <w:rsid w:val="00AF52C0"/>
    <w:rsid w:val="00B007F4"/>
    <w:rsid w:val="00B11425"/>
    <w:rsid w:val="00B126A5"/>
    <w:rsid w:val="00B1273D"/>
    <w:rsid w:val="00B202CF"/>
    <w:rsid w:val="00B23B74"/>
    <w:rsid w:val="00B24EEE"/>
    <w:rsid w:val="00B338F0"/>
    <w:rsid w:val="00B35C4B"/>
    <w:rsid w:val="00B363E9"/>
    <w:rsid w:val="00B4270A"/>
    <w:rsid w:val="00B478E0"/>
    <w:rsid w:val="00B51A28"/>
    <w:rsid w:val="00B57B59"/>
    <w:rsid w:val="00B632F1"/>
    <w:rsid w:val="00B65631"/>
    <w:rsid w:val="00B72EB4"/>
    <w:rsid w:val="00B74E35"/>
    <w:rsid w:val="00B761B0"/>
    <w:rsid w:val="00B773AE"/>
    <w:rsid w:val="00B87B17"/>
    <w:rsid w:val="00B93696"/>
    <w:rsid w:val="00B975CF"/>
    <w:rsid w:val="00BA05E0"/>
    <w:rsid w:val="00BA2514"/>
    <w:rsid w:val="00BA7546"/>
    <w:rsid w:val="00BC481E"/>
    <w:rsid w:val="00BC7789"/>
    <w:rsid w:val="00BD16E3"/>
    <w:rsid w:val="00BD1C37"/>
    <w:rsid w:val="00BD3B63"/>
    <w:rsid w:val="00BD439E"/>
    <w:rsid w:val="00BD64B8"/>
    <w:rsid w:val="00BE13A2"/>
    <w:rsid w:val="00BE22DF"/>
    <w:rsid w:val="00BE3650"/>
    <w:rsid w:val="00BF0A17"/>
    <w:rsid w:val="00BF16FB"/>
    <w:rsid w:val="00BF72BE"/>
    <w:rsid w:val="00C011F9"/>
    <w:rsid w:val="00C0158A"/>
    <w:rsid w:val="00C0402E"/>
    <w:rsid w:val="00C053A8"/>
    <w:rsid w:val="00C125C9"/>
    <w:rsid w:val="00C133CE"/>
    <w:rsid w:val="00C15775"/>
    <w:rsid w:val="00C200C8"/>
    <w:rsid w:val="00C23E79"/>
    <w:rsid w:val="00C32983"/>
    <w:rsid w:val="00C3486D"/>
    <w:rsid w:val="00C3515F"/>
    <w:rsid w:val="00C366B8"/>
    <w:rsid w:val="00C43783"/>
    <w:rsid w:val="00C45129"/>
    <w:rsid w:val="00C45405"/>
    <w:rsid w:val="00C466EF"/>
    <w:rsid w:val="00C4751E"/>
    <w:rsid w:val="00C47AF1"/>
    <w:rsid w:val="00C51D99"/>
    <w:rsid w:val="00C52924"/>
    <w:rsid w:val="00C56EA8"/>
    <w:rsid w:val="00C63286"/>
    <w:rsid w:val="00C668A6"/>
    <w:rsid w:val="00C70A18"/>
    <w:rsid w:val="00C7501B"/>
    <w:rsid w:val="00C76FFF"/>
    <w:rsid w:val="00C854CD"/>
    <w:rsid w:val="00C87CE5"/>
    <w:rsid w:val="00C91731"/>
    <w:rsid w:val="00C91E7F"/>
    <w:rsid w:val="00C9496F"/>
    <w:rsid w:val="00C9765D"/>
    <w:rsid w:val="00C978C9"/>
    <w:rsid w:val="00CA3B07"/>
    <w:rsid w:val="00CA7230"/>
    <w:rsid w:val="00CA75DC"/>
    <w:rsid w:val="00CB08D5"/>
    <w:rsid w:val="00CB1293"/>
    <w:rsid w:val="00CB726D"/>
    <w:rsid w:val="00CC47B5"/>
    <w:rsid w:val="00CD1D95"/>
    <w:rsid w:val="00CD2EA1"/>
    <w:rsid w:val="00CD51D2"/>
    <w:rsid w:val="00CF0A29"/>
    <w:rsid w:val="00CF7E15"/>
    <w:rsid w:val="00D00CDF"/>
    <w:rsid w:val="00D02662"/>
    <w:rsid w:val="00D10936"/>
    <w:rsid w:val="00D13155"/>
    <w:rsid w:val="00D163EE"/>
    <w:rsid w:val="00D276DC"/>
    <w:rsid w:val="00D35FED"/>
    <w:rsid w:val="00D360CE"/>
    <w:rsid w:val="00D6091E"/>
    <w:rsid w:val="00D61E0D"/>
    <w:rsid w:val="00D760C6"/>
    <w:rsid w:val="00D76272"/>
    <w:rsid w:val="00D804F2"/>
    <w:rsid w:val="00D823C0"/>
    <w:rsid w:val="00D84C2B"/>
    <w:rsid w:val="00D8583B"/>
    <w:rsid w:val="00D9408B"/>
    <w:rsid w:val="00D9586D"/>
    <w:rsid w:val="00D962C1"/>
    <w:rsid w:val="00D964E6"/>
    <w:rsid w:val="00D96925"/>
    <w:rsid w:val="00DB000A"/>
    <w:rsid w:val="00DB029D"/>
    <w:rsid w:val="00DB222F"/>
    <w:rsid w:val="00DB2811"/>
    <w:rsid w:val="00DB4D04"/>
    <w:rsid w:val="00DC37D2"/>
    <w:rsid w:val="00DC6AD9"/>
    <w:rsid w:val="00DC74EC"/>
    <w:rsid w:val="00DD1474"/>
    <w:rsid w:val="00DD16D2"/>
    <w:rsid w:val="00DD3982"/>
    <w:rsid w:val="00DD41A3"/>
    <w:rsid w:val="00DD4AE9"/>
    <w:rsid w:val="00DD5B4E"/>
    <w:rsid w:val="00DD69DD"/>
    <w:rsid w:val="00DD7D99"/>
    <w:rsid w:val="00DE1E46"/>
    <w:rsid w:val="00DE3D09"/>
    <w:rsid w:val="00DE4412"/>
    <w:rsid w:val="00DE4940"/>
    <w:rsid w:val="00DF126C"/>
    <w:rsid w:val="00DF378C"/>
    <w:rsid w:val="00DF589D"/>
    <w:rsid w:val="00E01DE0"/>
    <w:rsid w:val="00E022D5"/>
    <w:rsid w:val="00E04EF2"/>
    <w:rsid w:val="00E17CF3"/>
    <w:rsid w:val="00E22434"/>
    <w:rsid w:val="00E258B1"/>
    <w:rsid w:val="00E27C1C"/>
    <w:rsid w:val="00E30E9A"/>
    <w:rsid w:val="00E353DE"/>
    <w:rsid w:val="00E3673F"/>
    <w:rsid w:val="00E37719"/>
    <w:rsid w:val="00E42ECF"/>
    <w:rsid w:val="00E4342C"/>
    <w:rsid w:val="00E55B09"/>
    <w:rsid w:val="00E57325"/>
    <w:rsid w:val="00E57E53"/>
    <w:rsid w:val="00E6038F"/>
    <w:rsid w:val="00E63014"/>
    <w:rsid w:val="00E66362"/>
    <w:rsid w:val="00E72704"/>
    <w:rsid w:val="00E72F99"/>
    <w:rsid w:val="00E73030"/>
    <w:rsid w:val="00E7643F"/>
    <w:rsid w:val="00E822BA"/>
    <w:rsid w:val="00E86A6A"/>
    <w:rsid w:val="00E94D4B"/>
    <w:rsid w:val="00E96A5E"/>
    <w:rsid w:val="00EA003A"/>
    <w:rsid w:val="00EA05C1"/>
    <w:rsid w:val="00EA21B3"/>
    <w:rsid w:val="00EA27ED"/>
    <w:rsid w:val="00EB114A"/>
    <w:rsid w:val="00EB70E9"/>
    <w:rsid w:val="00EB7D71"/>
    <w:rsid w:val="00EC79E6"/>
    <w:rsid w:val="00ED431E"/>
    <w:rsid w:val="00EE001C"/>
    <w:rsid w:val="00EE19B1"/>
    <w:rsid w:val="00EE27B3"/>
    <w:rsid w:val="00EF320F"/>
    <w:rsid w:val="00EF3ADB"/>
    <w:rsid w:val="00EF61B3"/>
    <w:rsid w:val="00F00B81"/>
    <w:rsid w:val="00F01623"/>
    <w:rsid w:val="00F02B05"/>
    <w:rsid w:val="00F04144"/>
    <w:rsid w:val="00F10738"/>
    <w:rsid w:val="00F11ADA"/>
    <w:rsid w:val="00F12F03"/>
    <w:rsid w:val="00F1558C"/>
    <w:rsid w:val="00F217FB"/>
    <w:rsid w:val="00F2182D"/>
    <w:rsid w:val="00F221BA"/>
    <w:rsid w:val="00F22AFC"/>
    <w:rsid w:val="00F27D35"/>
    <w:rsid w:val="00F33C50"/>
    <w:rsid w:val="00F356C8"/>
    <w:rsid w:val="00F42791"/>
    <w:rsid w:val="00F46DD1"/>
    <w:rsid w:val="00F54060"/>
    <w:rsid w:val="00F541B2"/>
    <w:rsid w:val="00F5559A"/>
    <w:rsid w:val="00F56C77"/>
    <w:rsid w:val="00F67815"/>
    <w:rsid w:val="00F67C1C"/>
    <w:rsid w:val="00F72575"/>
    <w:rsid w:val="00F766D1"/>
    <w:rsid w:val="00F7717B"/>
    <w:rsid w:val="00F8317D"/>
    <w:rsid w:val="00F850BC"/>
    <w:rsid w:val="00F933DE"/>
    <w:rsid w:val="00F94C7D"/>
    <w:rsid w:val="00F960F0"/>
    <w:rsid w:val="00F97B2D"/>
    <w:rsid w:val="00FA171C"/>
    <w:rsid w:val="00FA22F2"/>
    <w:rsid w:val="00FA3ED2"/>
    <w:rsid w:val="00FA61AB"/>
    <w:rsid w:val="00FB20B4"/>
    <w:rsid w:val="00FB2C82"/>
    <w:rsid w:val="00FB38E7"/>
    <w:rsid w:val="00FB3A05"/>
    <w:rsid w:val="00FB584F"/>
    <w:rsid w:val="00FC24A4"/>
    <w:rsid w:val="00FC26F5"/>
    <w:rsid w:val="00FC3390"/>
    <w:rsid w:val="00FC3739"/>
    <w:rsid w:val="00FC3A27"/>
    <w:rsid w:val="00FC5D42"/>
    <w:rsid w:val="00FC6852"/>
    <w:rsid w:val="00FD22BB"/>
    <w:rsid w:val="00FD2FFB"/>
    <w:rsid w:val="00FD4683"/>
    <w:rsid w:val="00FD470D"/>
    <w:rsid w:val="00FE2A0B"/>
    <w:rsid w:val="00FF0857"/>
    <w:rsid w:val="00FF275A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8BE2"/>
  <w15:chartTrackingRefBased/>
  <w15:docId w15:val="{E7A578CA-1C3E-4946-AFB5-9D7235B1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D36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link w:val="Kop4Char"/>
    <w:uiPriority w:val="9"/>
    <w:qFormat/>
    <w:rsid w:val="00D360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481E"/>
    <w:rPr>
      <w:color w:val="808080"/>
    </w:rPr>
  </w:style>
  <w:style w:type="paragraph" w:styleId="Lijstalinea">
    <w:name w:val="List Paragraph"/>
    <w:basedOn w:val="Standaard"/>
    <w:uiPriority w:val="34"/>
    <w:qFormat/>
    <w:rsid w:val="00DC74E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5C4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6563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563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5631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28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D360CE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D360CE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customStyle="1" w:styleId="mw-headline">
    <w:name w:val="mw-headline"/>
    <w:basedOn w:val="Standaardalinea-lettertype"/>
    <w:rsid w:val="00D360CE"/>
  </w:style>
  <w:style w:type="character" w:customStyle="1" w:styleId="mw-editsection">
    <w:name w:val="mw-editsection"/>
    <w:basedOn w:val="Standaardalinea-lettertype"/>
    <w:rsid w:val="00D360CE"/>
  </w:style>
  <w:style w:type="character" w:customStyle="1" w:styleId="mw-editsection-bracket">
    <w:name w:val="mw-editsection-bracket"/>
    <w:basedOn w:val="Standaardalinea-lettertype"/>
    <w:rsid w:val="00D360CE"/>
  </w:style>
  <w:style w:type="paragraph" w:styleId="Normaalweb">
    <w:name w:val="Normal (Web)"/>
    <w:basedOn w:val="Standaard"/>
    <w:uiPriority w:val="99"/>
    <w:semiHidden/>
    <w:unhideWhenUsed/>
    <w:rsid w:val="00D3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efault">
    <w:name w:val="Default"/>
    <w:rsid w:val="00DC6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4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53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4673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hyperlink" Target="http://www.komel.katowice.pl/ZRODLA/FULL/115/ref_1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Combined_Charging_System" TargetMode="Externa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hyperlink" Target="https://evladen.be/theobrochure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hyperlink" Target="https://en.wikipedia.org/wiki/Tesla_Supercharger" TargetMode="External"/><Relationship Id="rId10" Type="http://schemas.openxmlformats.org/officeDocument/2006/relationships/image" Target="media/image6.jpg"/><Relationship Id="rId19" Type="http://schemas.openxmlformats.org/officeDocument/2006/relationships/hyperlink" Target="http://dbtechnology.be/wp-content/uploads/2014/02/De-elektrische-wagen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hyperlink" Target="https://en.wikipedia.org/wiki/CHAdeMO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3816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2020-08-25T14:07:00Z</cp:lastPrinted>
  <dcterms:created xsi:type="dcterms:W3CDTF">2020-08-25T14:07:00Z</dcterms:created>
  <dcterms:modified xsi:type="dcterms:W3CDTF">2020-08-25T14:07:00Z</dcterms:modified>
</cp:coreProperties>
</file>